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5D" w:rsidRPr="00B62F5D" w:rsidRDefault="00B62F5D" w:rsidP="00B62F5D">
      <w:pPr>
        <w:pStyle w:val="Akapitzlist"/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2EA3911D">
            <wp:simplePos x="0" y="0"/>
            <wp:positionH relativeFrom="column">
              <wp:posOffset>1409065</wp:posOffset>
            </wp:positionH>
            <wp:positionV relativeFrom="paragraph">
              <wp:posOffset>32385</wp:posOffset>
            </wp:positionV>
            <wp:extent cx="433070" cy="384175"/>
            <wp:effectExtent l="0" t="0" r="5080" b="0"/>
            <wp:wrapTight wrapText="bothSides">
              <wp:wrapPolygon edited="0">
                <wp:start x="0" y="0"/>
                <wp:lineTo x="0" y="20350"/>
                <wp:lineTo x="20903" y="20350"/>
                <wp:lineTo x="2090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54D0C76C">
            <wp:simplePos x="0" y="0"/>
            <wp:positionH relativeFrom="column">
              <wp:posOffset>4266565</wp:posOffset>
            </wp:positionH>
            <wp:positionV relativeFrom="paragraph">
              <wp:posOffset>9525</wp:posOffset>
            </wp:positionV>
            <wp:extent cx="1577340" cy="902970"/>
            <wp:effectExtent l="0" t="0" r="3810" b="0"/>
            <wp:wrapTight wrapText="bothSides">
              <wp:wrapPolygon edited="0">
                <wp:start x="0" y="0"/>
                <wp:lineTo x="0" y="12759"/>
                <wp:lineTo x="1043" y="14582"/>
                <wp:lineTo x="1043" y="16405"/>
                <wp:lineTo x="6000" y="20962"/>
                <wp:lineTo x="8348" y="20962"/>
                <wp:lineTo x="19043" y="20962"/>
                <wp:lineTo x="21391" y="15494"/>
                <wp:lineTo x="21391" y="8203"/>
                <wp:lineTo x="8609" y="7291"/>
                <wp:lineTo x="10174" y="5468"/>
                <wp:lineTo x="9652" y="456"/>
                <wp:lineTo x="365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2F5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</w:t>
      </w:r>
    </w:p>
    <w:p w:rsidR="00B62F5D" w:rsidRDefault="00B62F5D" w:rsidP="00B62F5D">
      <w:pPr>
        <w:pStyle w:val="Akapitzlist"/>
        <w:spacing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</w:t>
      </w:r>
    </w:p>
    <w:p w:rsidR="00B62F5D" w:rsidRPr="00B62F5D" w:rsidRDefault="00B62F5D" w:rsidP="00B62F5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           </w:t>
      </w:r>
      <w:r w:rsidRPr="00B62F5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28 Wojskowy Oddział Gospodarczy</w:t>
      </w:r>
    </w:p>
    <w:p w:rsidR="00B62F5D" w:rsidRDefault="00B62F5D" w:rsidP="00B62F5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62F5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08-110 Siedlce, ul. Rotmistrza Witolda Pileckiego 5                             </w:t>
      </w:r>
    </w:p>
    <w:p w:rsidR="003A104A" w:rsidRPr="00B256E9" w:rsidRDefault="00EC3FFD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bookmarkStart w:id="0" w:name="_Hlk194474247"/>
      <w:r w:rsidRPr="00B256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 do Warunków Przetargu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972"/>
        <w:gridCol w:w="4215"/>
      </w:tblGrid>
      <w:tr w:rsidR="003A104A" w:rsidTr="00CE1ADB">
        <w:tc>
          <w:tcPr>
            <w:tcW w:w="3885" w:type="dxa"/>
          </w:tcPr>
          <w:p w:rsidR="003A104A" w:rsidRPr="0078207A" w:rsidRDefault="00294D2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="004C2F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104A"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bottom w:val="dotted" w:sz="4" w:space="0" w:color="auto"/>
            </w:tcBorders>
          </w:tcPr>
          <w:p w:rsidR="003A104A" w:rsidRPr="00965BF3" w:rsidRDefault="003A104A" w:rsidP="00294D2A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CE1ADB">
        <w:tc>
          <w:tcPr>
            <w:tcW w:w="3885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15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CE1ADB">
        <w:trPr>
          <w:trHeight w:val="138"/>
        </w:trPr>
        <w:tc>
          <w:tcPr>
            <w:tcW w:w="3885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15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</w:tbl>
    <w:p w:rsidR="00EC3FFD" w:rsidRDefault="00EC3FFD" w:rsidP="00294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związku z postępowaniem numer WP/</w:t>
      </w:r>
      <w:r w:rsidR="005C22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26</w:t>
      </w:r>
      <w:r w:rsidR="00E9607D" w:rsidRPr="00945E5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5C223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</w:p>
    <w:p w:rsidR="00AA0286" w:rsidRPr="00945E5E" w:rsidRDefault="00AA0286" w:rsidP="005C2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F5598" w:rsidRPr="002F5598" w:rsidRDefault="005C2232" w:rsidP="002F559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5C2232">
        <w:rPr>
          <w:rFonts w:ascii="Times New Roman" w:hAnsi="Times New Roman" w:cs="Times New Roman"/>
          <w:b/>
          <w:i/>
          <w:sz w:val="24"/>
        </w:rPr>
        <w:t>usługa przeglądu i konserwacji oraz usuwania awarii urządzeń i instalacji klimatyzacyjno – wentylacyjnych oraz systemu BMS w budynkach znajdujących się na terenach kompleksów wojskowych będących na zaopatrzeniu 28 Wojskowego Oddziału Gospodarczego w Siedlcach</w:t>
      </w:r>
      <w:r w:rsidR="002F5598" w:rsidRPr="002F5598">
        <w:t xml:space="preserve"> </w:t>
      </w:r>
      <w:r w:rsidR="002F5598" w:rsidRPr="002F5598">
        <w:rPr>
          <w:rFonts w:ascii="Times New Roman" w:hAnsi="Times New Roman" w:cs="Times New Roman"/>
          <w:sz w:val="24"/>
        </w:rPr>
        <w:t>z podziałem na 3 części (zadania):</w:t>
      </w:r>
    </w:p>
    <w:p w:rsidR="002F5598" w:rsidRPr="002F5598" w:rsidRDefault="002F5598" w:rsidP="005D1E6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F5598">
        <w:rPr>
          <w:rFonts w:ascii="Times New Roman" w:hAnsi="Times New Roman" w:cs="Times New Roman"/>
          <w:b/>
          <w:i/>
          <w:sz w:val="24"/>
        </w:rPr>
        <w:t>•</w:t>
      </w:r>
      <w:r w:rsidRPr="002F5598">
        <w:rPr>
          <w:rFonts w:ascii="Times New Roman" w:hAnsi="Times New Roman" w:cs="Times New Roman"/>
          <w:b/>
          <w:i/>
          <w:sz w:val="24"/>
        </w:rPr>
        <w:tab/>
        <w:t xml:space="preserve">Zadanie nr 1 </w:t>
      </w:r>
      <w:r w:rsidRPr="002F5598">
        <w:rPr>
          <w:rFonts w:ascii="Times New Roman" w:hAnsi="Times New Roman" w:cs="Times New Roman"/>
          <w:i/>
          <w:sz w:val="24"/>
        </w:rPr>
        <w:t xml:space="preserve">- </w:t>
      </w:r>
      <w:r w:rsidRPr="002F5598">
        <w:rPr>
          <w:rFonts w:ascii="Times New Roman" w:hAnsi="Times New Roman" w:cs="Times New Roman"/>
          <w:sz w:val="24"/>
        </w:rPr>
        <w:t xml:space="preserve">usługę przeglądu i konserwacji oraz usuwania awarii urządzeń </w:t>
      </w:r>
    </w:p>
    <w:p w:rsidR="002F5598" w:rsidRPr="002F5598" w:rsidRDefault="002F5598" w:rsidP="005D1E6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F5598">
        <w:rPr>
          <w:rFonts w:ascii="Times New Roman" w:hAnsi="Times New Roman" w:cs="Times New Roman"/>
          <w:sz w:val="24"/>
        </w:rPr>
        <w:t xml:space="preserve">i instalacji klimatyzacyjno – wentylacyjnych oraz systemu BMS w budynkach znajdujących się na terenach kompleksów wojskowych będących na zaopatrzeniu 28 Wojskowego Oddziału Gospodarczego w Siedlcach w </w:t>
      </w:r>
      <w:r w:rsidRPr="002F5598">
        <w:rPr>
          <w:rFonts w:ascii="Times New Roman" w:hAnsi="Times New Roman" w:cs="Times New Roman"/>
          <w:sz w:val="24"/>
          <w:u w:val="single"/>
        </w:rPr>
        <w:t>SOI Siedlce</w:t>
      </w:r>
      <w:r w:rsidRPr="002F5598">
        <w:rPr>
          <w:rFonts w:ascii="Times New Roman" w:hAnsi="Times New Roman" w:cs="Times New Roman"/>
          <w:sz w:val="24"/>
        </w:rPr>
        <w:t>,</w:t>
      </w:r>
      <w:bookmarkStart w:id="1" w:name="_GoBack"/>
      <w:bookmarkEnd w:id="1"/>
    </w:p>
    <w:p w:rsidR="002F5598" w:rsidRPr="002F5598" w:rsidRDefault="002F5598" w:rsidP="005D1E6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F5598">
        <w:rPr>
          <w:rFonts w:ascii="Times New Roman" w:hAnsi="Times New Roman" w:cs="Times New Roman"/>
          <w:b/>
          <w:i/>
          <w:sz w:val="24"/>
        </w:rPr>
        <w:t>•</w:t>
      </w:r>
      <w:r w:rsidRPr="002F5598">
        <w:rPr>
          <w:rFonts w:ascii="Times New Roman" w:hAnsi="Times New Roman" w:cs="Times New Roman"/>
          <w:b/>
          <w:i/>
          <w:sz w:val="24"/>
        </w:rPr>
        <w:tab/>
        <w:t xml:space="preserve">Zadanie nr 2 </w:t>
      </w:r>
      <w:r w:rsidRPr="002F5598">
        <w:rPr>
          <w:rFonts w:ascii="Times New Roman" w:hAnsi="Times New Roman" w:cs="Times New Roman"/>
          <w:i/>
          <w:sz w:val="24"/>
        </w:rPr>
        <w:t xml:space="preserve">- </w:t>
      </w:r>
      <w:r w:rsidRPr="002F5598">
        <w:rPr>
          <w:rFonts w:ascii="Times New Roman" w:hAnsi="Times New Roman" w:cs="Times New Roman"/>
          <w:sz w:val="24"/>
        </w:rPr>
        <w:t xml:space="preserve">usługę przeglądu i konserwacji oraz usuwania awarii urządzeń </w:t>
      </w:r>
    </w:p>
    <w:p w:rsidR="002F5598" w:rsidRPr="002F5598" w:rsidRDefault="002F5598" w:rsidP="005D1E6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F5598">
        <w:rPr>
          <w:rFonts w:ascii="Times New Roman" w:hAnsi="Times New Roman" w:cs="Times New Roman"/>
          <w:sz w:val="24"/>
        </w:rPr>
        <w:t>i instalacji klimatyzacyjno – wentylacyjnych oraz systemu BMS w budynkach znajdujących się na terenach kompleksów wojskowych będących na zaopatrzeniu 28 Wojskowego</w:t>
      </w:r>
      <w:r w:rsidR="005161C8">
        <w:rPr>
          <w:rFonts w:ascii="Times New Roman" w:hAnsi="Times New Roman" w:cs="Times New Roman"/>
          <w:sz w:val="24"/>
        </w:rPr>
        <w:t xml:space="preserve"> </w:t>
      </w:r>
      <w:r w:rsidRPr="002F5598">
        <w:rPr>
          <w:rFonts w:ascii="Times New Roman" w:hAnsi="Times New Roman" w:cs="Times New Roman"/>
          <w:sz w:val="24"/>
        </w:rPr>
        <w:t xml:space="preserve">Oddziału Gospodarczego w Siedlcach w </w:t>
      </w:r>
      <w:r w:rsidRPr="002F5598">
        <w:rPr>
          <w:rFonts w:ascii="Times New Roman" w:hAnsi="Times New Roman" w:cs="Times New Roman"/>
          <w:sz w:val="24"/>
          <w:u w:val="single"/>
        </w:rPr>
        <w:t>SOI Wesoła</w:t>
      </w:r>
      <w:r w:rsidRPr="002F5598">
        <w:rPr>
          <w:rFonts w:ascii="Times New Roman" w:hAnsi="Times New Roman" w:cs="Times New Roman"/>
          <w:sz w:val="24"/>
        </w:rPr>
        <w:t>,</w:t>
      </w:r>
    </w:p>
    <w:p w:rsidR="002F5598" w:rsidRPr="002F5598" w:rsidRDefault="002F5598" w:rsidP="005D1E6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F5598">
        <w:rPr>
          <w:rFonts w:ascii="Times New Roman" w:hAnsi="Times New Roman" w:cs="Times New Roman"/>
          <w:b/>
          <w:i/>
          <w:sz w:val="24"/>
        </w:rPr>
        <w:t>•</w:t>
      </w:r>
      <w:r w:rsidRPr="002F5598">
        <w:rPr>
          <w:rFonts w:ascii="Times New Roman" w:hAnsi="Times New Roman" w:cs="Times New Roman"/>
          <w:b/>
          <w:i/>
          <w:sz w:val="24"/>
        </w:rPr>
        <w:tab/>
        <w:t xml:space="preserve">Zadanie nr 3 - </w:t>
      </w:r>
      <w:r w:rsidRPr="002F5598">
        <w:rPr>
          <w:rFonts w:ascii="Times New Roman" w:hAnsi="Times New Roman" w:cs="Times New Roman"/>
          <w:sz w:val="24"/>
        </w:rPr>
        <w:t xml:space="preserve">usługę przeglądu i konserwacji oraz usuwania awarii urządzeń </w:t>
      </w:r>
    </w:p>
    <w:p w:rsidR="005C2232" w:rsidRPr="005161C8" w:rsidRDefault="002F5598" w:rsidP="005D1E61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F5598">
        <w:rPr>
          <w:rFonts w:ascii="Times New Roman" w:hAnsi="Times New Roman" w:cs="Times New Roman"/>
          <w:sz w:val="24"/>
        </w:rPr>
        <w:t xml:space="preserve">i instalacji klimatyzacyjno – wentylacyjnych oraz systemu BMS w budynkach znajdujących się na terenach kompleksów wojskowych będących na zaopatrzeniu 28 Wojskowego Oddziału Gospodarczego w Siedlcach w </w:t>
      </w:r>
      <w:r w:rsidRPr="002F5598">
        <w:rPr>
          <w:rFonts w:ascii="Times New Roman" w:hAnsi="Times New Roman" w:cs="Times New Roman"/>
          <w:sz w:val="24"/>
          <w:u w:val="single"/>
        </w:rPr>
        <w:t>SOI Biała Podlaska</w:t>
      </w:r>
      <w:r w:rsidRPr="002F5598">
        <w:rPr>
          <w:rFonts w:ascii="Times New Roman" w:hAnsi="Times New Roman" w:cs="Times New Roman"/>
          <w:i/>
          <w:sz w:val="24"/>
        </w:rPr>
        <w:t>.</w:t>
      </w:r>
    </w:p>
    <w:p w:rsidR="00EC3FFD" w:rsidRPr="00E9607D" w:rsidRDefault="00EC3FFD" w:rsidP="00294D2A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Oświadczamy, że:</w:t>
      </w:r>
    </w:p>
    <w:p w:rsidR="00EC3FFD" w:rsidRPr="00E9607D" w:rsidRDefault="00EC3FFD" w:rsidP="00294D2A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 podlegamy wykluczeniu na podstawie </w:t>
      </w:r>
      <w:r w:rsidR="00E9607D" w:rsidRPr="00E960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art.7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ust. 1 ustawy z dnia 13 kwietnia 2022</w:t>
      </w:r>
      <w:r w:rsidR="00CE52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r. </w:t>
      </w:r>
      <w:r w:rsidR="00CE52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szczególnych rozwiązaniach w zakresie przeciwdziałania wspieraniu agresji na Ukrainę oraz służących ochronie bezpieczeństwa narodowego </w:t>
      </w:r>
      <w:r w:rsidR="0056053E">
        <w:rPr>
          <w:rFonts w:ascii="Times New Roman" w:hAnsi="Times New Roman" w:cs="Times New Roman"/>
          <w:color w:val="000000" w:themeColor="text1"/>
          <w:sz w:val="24"/>
          <w:szCs w:val="24"/>
        </w:rPr>
        <w:t>( Dz. U. z 2024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56053E">
        <w:rPr>
          <w:rFonts w:ascii="Times New Roman" w:hAnsi="Times New Roman" w:cs="Times New Roman"/>
          <w:color w:val="000000" w:themeColor="text1"/>
          <w:sz w:val="24"/>
          <w:szCs w:val="24"/>
        </w:rPr>
        <w:t>507</w:t>
      </w:r>
      <w:r w:rsidR="00E9607D" w:rsidRPr="00BA4FA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Posiadamy uprawnienia do wykonywania działalności w zakresie objętym przedmiotem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Posiadamy niezbędną wiedzę i doświadczenie oraz dysponujemy potencjałem technicznym i osobami zdolnymi do wykonania zamówienia.</w:t>
      </w:r>
    </w:p>
    <w:p w:rsidR="00EC3FFD" w:rsidRPr="00294D2A" w:rsidRDefault="00EC3FFD" w:rsidP="00294D2A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Znajdujemy się w sytuacji ekonomicznej i finansowej zapewniającej wykonanie zamówienia.</w:t>
      </w:r>
    </w:p>
    <w:p w:rsidR="005C2232" w:rsidRDefault="00EC3FFD" w:rsidP="005C2232">
      <w:pPr>
        <w:numPr>
          <w:ilvl w:val="1"/>
          <w:numId w:val="2"/>
        </w:numPr>
        <w:tabs>
          <w:tab w:val="num" w:pos="1701"/>
        </w:tabs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Oświadczamy, iż w przypadku możliwości uzyskania przez Zamawiającego za pomocą bezpłatnych i ogólnodostępnych baz danych, dokumentów i oświadczeń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zgodnie z §13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 xml:space="preserve">ust. 2 Rozporządzenia Ministra Rozwoju, Pracy  i Technologii z dnia 23 grudnia 2020 r. </w:t>
      </w:r>
      <w:r w:rsidRPr="00E9607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br/>
        <w:t>w sprawie podmiotowych środków dowodowych oraz innych dokumentów  lub oświadczeń, jakich może żądać Zamawiający od Wykonawcy</w:t>
      </w: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(w szczególności rejestry publiczne – KRS, CEIDG), wskazujemy niezbędne dane do uzyskania tych dokumentów.</w:t>
      </w:r>
    </w:p>
    <w:p w:rsidR="002F5598" w:rsidRPr="005C2232" w:rsidRDefault="002F5598" w:rsidP="002F5598">
      <w:pPr>
        <w:tabs>
          <w:tab w:val="num" w:pos="1780"/>
        </w:tabs>
        <w:spacing w:after="0" w:line="360" w:lineRule="auto"/>
        <w:ind w:left="14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Dane Wykonawcy 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Numer KRS……………………………….</w:t>
      </w:r>
    </w:p>
    <w:p w:rsidR="00EC3FFD" w:rsidRPr="00E9607D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NIP………………………………………..</w:t>
      </w:r>
    </w:p>
    <w:p w:rsidR="00EC3FFD" w:rsidRPr="004C2F69" w:rsidRDefault="00EC3FFD" w:rsidP="00294D2A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96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REGON……………………………………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01"/>
        <w:gridCol w:w="1935"/>
        <w:gridCol w:w="1102"/>
        <w:gridCol w:w="3274"/>
      </w:tblGrid>
      <w:tr w:rsidR="00EC3FFD" w:rsidRPr="00E9607D" w:rsidTr="00910951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719" w:type="dxa"/>
            <w:vAlign w:val="bottom"/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134" w:type="dxa"/>
            <w:vAlign w:val="bottom"/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pl-PL"/>
              </w:rPr>
            </w:pPr>
          </w:p>
        </w:tc>
      </w:tr>
      <w:tr w:rsidR="00EC3FFD" w:rsidRPr="00E9607D" w:rsidTr="00910951">
        <w:tc>
          <w:tcPr>
            <w:tcW w:w="1799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(miejscowość)</w:t>
            </w:r>
          </w:p>
        </w:tc>
        <w:tc>
          <w:tcPr>
            <w:tcW w:w="719" w:type="dxa"/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(data)</w:t>
            </w:r>
          </w:p>
        </w:tc>
        <w:tc>
          <w:tcPr>
            <w:tcW w:w="1134" w:type="dxa"/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:rsidR="00EC3FFD" w:rsidRPr="00E9607D" w:rsidRDefault="00EC3FFD" w:rsidP="00294D2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</w:pPr>
            <w:r w:rsidRPr="00E9607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eastAsia="pl-PL"/>
              </w:rPr>
              <w:t>(podpis)</w:t>
            </w:r>
          </w:p>
        </w:tc>
      </w:tr>
      <w:bookmarkEnd w:id="0"/>
    </w:tbl>
    <w:p w:rsidR="000E56BE" w:rsidRPr="00E9607D" w:rsidRDefault="000E56BE" w:rsidP="00294D2A">
      <w:pPr>
        <w:rPr>
          <w:color w:val="FF0000"/>
        </w:rPr>
      </w:pPr>
    </w:p>
    <w:sectPr w:rsidR="000E56BE" w:rsidRPr="00E9607D" w:rsidSect="003769F2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5CE" w:rsidRDefault="002B65CE" w:rsidP="000800E4">
      <w:pPr>
        <w:spacing w:after="0" w:line="240" w:lineRule="auto"/>
      </w:pPr>
      <w:r>
        <w:separator/>
      </w:r>
    </w:p>
  </w:endnote>
  <w:endnote w:type="continuationSeparator" w:id="0">
    <w:p w:rsidR="002B65CE" w:rsidRDefault="002B65CE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EC3FFD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 do W</w:t>
    </w:r>
    <w:r w:rsidR="00CE1ADB">
      <w:rPr>
        <w:rFonts w:ascii="Times New Roman" w:hAnsi="Times New Roman" w:cs="Times New Roman"/>
        <w:b/>
        <w:i/>
      </w:rPr>
      <w:t xml:space="preserve">arunków </w:t>
    </w:r>
    <w:r>
      <w:rPr>
        <w:rFonts w:ascii="Times New Roman" w:hAnsi="Times New Roman" w:cs="Times New Roman"/>
        <w:b/>
        <w:i/>
      </w:rPr>
      <w:t>P</w:t>
    </w:r>
    <w:r w:rsidR="00CE1ADB">
      <w:rPr>
        <w:rFonts w:ascii="Times New Roman" w:hAnsi="Times New Roman" w:cs="Times New Roman"/>
        <w:b/>
        <w:i/>
      </w:rPr>
      <w:t>rzetargu</w:t>
    </w:r>
    <w:r w:rsidR="000800E4" w:rsidRPr="000800E4">
      <w:rPr>
        <w:rFonts w:ascii="Times New Roman" w:hAnsi="Times New Roman" w:cs="Times New Roman"/>
        <w:b/>
        <w:i/>
      </w:rPr>
      <w:t>, n</w:t>
    </w:r>
    <w:r w:rsidR="005D7783">
      <w:rPr>
        <w:rFonts w:ascii="Times New Roman" w:hAnsi="Times New Roman" w:cs="Times New Roman"/>
        <w:b/>
        <w:i/>
      </w:rPr>
      <w:t xml:space="preserve">umer sprawy: </w:t>
    </w:r>
    <w:r>
      <w:rPr>
        <w:rFonts w:ascii="Times New Roman" w:hAnsi="Times New Roman" w:cs="Times New Roman"/>
        <w:b/>
        <w:i/>
      </w:rPr>
      <w:t>WP</w:t>
    </w:r>
    <w:r w:rsidR="005D7783">
      <w:rPr>
        <w:rFonts w:ascii="Times New Roman" w:hAnsi="Times New Roman" w:cs="Times New Roman"/>
        <w:b/>
        <w:i/>
      </w:rPr>
      <w:t>/</w:t>
    </w:r>
    <w:r w:rsidR="005C2232">
      <w:rPr>
        <w:rFonts w:ascii="Times New Roman" w:hAnsi="Times New Roman" w:cs="Times New Roman"/>
        <w:b/>
        <w:i/>
      </w:rPr>
      <w:t>26</w:t>
    </w:r>
    <w:r w:rsidR="00E9607D">
      <w:rPr>
        <w:rFonts w:ascii="Times New Roman" w:hAnsi="Times New Roman" w:cs="Times New Roman"/>
        <w:b/>
        <w:i/>
      </w:rPr>
      <w:t>/202</w:t>
    </w:r>
    <w:r w:rsidR="005C2232">
      <w:rPr>
        <w:rFonts w:ascii="Times New Roman" w:hAnsi="Times New Roman" w:cs="Times New Roman"/>
        <w:b/>
        <w:i/>
      </w:rPr>
      <w:t>5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6053E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56053E">
      <w:rPr>
        <w:rFonts w:ascii="Times New Roman" w:hAnsi="Times New Roman" w:cs="Times New Roman"/>
        <w:b/>
        <w:i/>
        <w:noProof/>
      </w:rPr>
      <w:t>1</w:t>
    </w:r>
    <w:r w:rsidR="008A3968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5CE" w:rsidRDefault="002B65CE" w:rsidP="000800E4">
      <w:pPr>
        <w:spacing w:after="0" w:line="240" w:lineRule="auto"/>
      </w:pPr>
      <w:r>
        <w:separator/>
      </w:r>
    </w:p>
  </w:footnote>
  <w:footnote w:type="continuationSeparator" w:id="0">
    <w:p w:rsidR="002B65CE" w:rsidRDefault="002B65CE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4C2"/>
    <w:multiLevelType w:val="multilevel"/>
    <w:tmpl w:val="D472A8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color w:val="000000" w:themeColor="text1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2"/>
    <w:rsid w:val="00073A47"/>
    <w:rsid w:val="000800E4"/>
    <w:rsid w:val="000B6005"/>
    <w:rsid w:val="000E56BE"/>
    <w:rsid w:val="0012540A"/>
    <w:rsid w:val="00125D16"/>
    <w:rsid w:val="00156503"/>
    <w:rsid w:val="002051B4"/>
    <w:rsid w:val="00234FDD"/>
    <w:rsid w:val="00242C36"/>
    <w:rsid w:val="00294D2A"/>
    <w:rsid w:val="002B0737"/>
    <w:rsid w:val="002B540B"/>
    <w:rsid w:val="002B65CE"/>
    <w:rsid w:val="002F3705"/>
    <w:rsid w:val="002F5598"/>
    <w:rsid w:val="003007DA"/>
    <w:rsid w:val="00321C4D"/>
    <w:rsid w:val="00330810"/>
    <w:rsid w:val="00346BA0"/>
    <w:rsid w:val="003569D4"/>
    <w:rsid w:val="003769F2"/>
    <w:rsid w:val="00386FA5"/>
    <w:rsid w:val="003870E2"/>
    <w:rsid w:val="00393006"/>
    <w:rsid w:val="003956A3"/>
    <w:rsid w:val="003A104A"/>
    <w:rsid w:val="003F3C1C"/>
    <w:rsid w:val="0046057E"/>
    <w:rsid w:val="004834DB"/>
    <w:rsid w:val="004C2F69"/>
    <w:rsid w:val="004C7738"/>
    <w:rsid w:val="004E3762"/>
    <w:rsid w:val="00501430"/>
    <w:rsid w:val="005161C8"/>
    <w:rsid w:val="00526214"/>
    <w:rsid w:val="0056053E"/>
    <w:rsid w:val="005615CB"/>
    <w:rsid w:val="005C2232"/>
    <w:rsid w:val="005D1E61"/>
    <w:rsid w:val="005D7783"/>
    <w:rsid w:val="005E7B15"/>
    <w:rsid w:val="00626FEC"/>
    <w:rsid w:val="006403DF"/>
    <w:rsid w:val="006469A1"/>
    <w:rsid w:val="006D6427"/>
    <w:rsid w:val="00751622"/>
    <w:rsid w:val="007F18B2"/>
    <w:rsid w:val="008A3968"/>
    <w:rsid w:val="008A7042"/>
    <w:rsid w:val="00945E5E"/>
    <w:rsid w:val="009612B1"/>
    <w:rsid w:val="00980CC7"/>
    <w:rsid w:val="00A074D1"/>
    <w:rsid w:val="00A307DD"/>
    <w:rsid w:val="00A80668"/>
    <w:rsid w:val="00A9336C"/>
    <w:rsid w:val="00AA0286"/>
    <w:rsid w:val="00B054C7"/>
    <w:rsid w:val="00B256E9"/>
    <w:rsid w:val="00B62F5D"/>
    <w:rsid w:val="00B732DA"/>
    <w:rsid w:val="00B82A66"/>
    <w:rsid w:val="00BA1006"/>
    <w:rsid w:val="00C40ADB"/>
    <w:rsid w:val="00C64DA8"/>
    <w:rsid w:val="00C700F1"/>
    <w:rsid w:val="00CE1ADB"/>
    <w:rsid w:val="00CE5290"/>
    <w:rsid w:val="00CF2A0C"/>
    <w:rsid w:val="00D02043"/>
    <w:rsid w:val="00DB0C60"/>
    <w:rsid w:val="00E9607D"/>
    <w:rsid w:val="00EB3DAA"/>
    <w:rsid w:val="00EC3FFD"/>
    <w:rsid w:val="00F87680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1F73B-7F80-4E52-BFFD-0241D4F7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1C4D"/>
  </w:style>
  <w:style w:type="paragraph" w:styleId="Nagwek1">
    <w:name w:val="heading 1"/>
    <w:basedOn w:val="Normalny"/>
    <w:next w:val="Normalny"/>
    <w:link w:val="Nagwek1Znak"/>
    <w:uiPriority w:val="9"/>
    <w:qFormat/>
    <w:rsid w:val="00321C4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1C4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1C4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1C4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1C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1C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1C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1C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1C4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  <w:style w:type="paragraph" w:styleId="Tekstdymka">
    <w:name w:val="Balloon Text"/>
    <w:basedOn w:val="Normalny"/>
    <w:link w:val="TekstdymkaZnak"/>
    <w:uiPriority w:val="99"/>
    <w:semiHidden/>
    <w:unhideWhenUsed/>
    <w:rsid w:val="00B8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A6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21C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1C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1C4D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1C4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1C4D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1C4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1C4D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1C4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1C4D"/>
    <w:rPr>
      <w:b/>
      <w:bCs/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21C4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21C4D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21C4D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1C4D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1C4D"/>
    <w:rPr>
      <w:color w:val="1F497D" w:themeColor="text2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321C4D"/>
    <w:rPr>
      <w:b/>
      <w:bCs/>
    </w:rPr>
  </w:style>
  <w:style w:type="character" w:styleId="Uwydatnienie">
    <w:name w:val="Emphasis"/>
    <w:basedOn w:val="Domylnaczcionkaakapitu"/>
    <w:uiPriority w:val="20"/>
    <w:qFormat/>
    <w:rsid w:val="00321C4D"/>
    <w:rPr>
      <w:i/>
      <w:iCs/>
      <w:color w:val="000000" w:themeColor="text1"/>
    </w:rPr>
  </w:style>
  <w:style w:type="paragraph" w:styleId="Bezodstpw">
    <w:name w:val="No Spacing"/>
    <w:uiPriority w:val="1"/>
    <w:qFormat/>
    <w:rsid w:val="00321C4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321C4D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321C4D"/>
    <w:rPr>
      <w:i/>
      <w:iCs/>
      <w:color w:val="76923C" w:themeColor="accent3" w:themeShade="BF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1C4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1C4D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321C4D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321C4D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321C4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321C4D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321C4D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C4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FFA3712-8109-4910-AF34-FA3CF972BA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Czapska Magdalena</cp:lastModifiedBy>
  <cp:revision>23</cp:revision>
  <cp:lastPrinted>2025-04-02T09:32:00Z</cp:lastPrinted>
  <dcterms:created xsi:type="dcterms:W3CDTF">2024-05-13T09:04:00Z</dcterms:created>
  <dcterms:modified xsi:type="dcterms:W3CDTF">2025-04-02T09:32:00Z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