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42C99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6</w:t>
      </w:r>
    </w:p>
    <w:p w14:paraId="4CB38F28" w14:textId="63F7337E" w:rsidR="00071D30" w:rsidRDefault="00071D30" w:rsidP="00071D30">
      <w:pPr>
        <w:pStyle w:val="Nagwek6"/>
        <w:numPr>
          <w:ilvl w:val="5"/>
          <w:numId w:val="7"/>
        </w:numPr>
        <w:tabs>
          <w:tab w:val="num" w:pos="360"/>
        </w:tabs>
        <w:spacing w:before="0" w:after="0"/>
        <w:contextualSpacing/>
        <w:rPr>
          <w:rFonts w:ascii="Cambria" w:hAnsi="Cambria"/>
          <w:color w:val="000000"/>
        </w:rPr>
      </w:pPr>
    </w:p>
    <w:p w14:paraId="6B5F9676" w14:textId="77777777" w:rsidR="00813F56" w:rsidRPr="0011524E" w:rsidRDefault="00813F56" w:rsidP="00071D30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D1C2580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Oświadczenie o braku podstaw do wykluczenia i spełnianiu warunków </w:t>
      </w:r>
      <w:r w:rsidRPr="00C02E77">
        <w:rPr>
          <w:rFonts w:ascii="Cambria" w:eastAsia="Times New Roman" w:hAnsi="Cambria" w:cs="Times New Roman"/>
          <w:b/>
          <w:bCs/>
          <w:iCs/>
          <w:u w:val="single"/>
          <w:lang w:eastAsia="pl-PL"/>
        </w:rPr>
        <w:t xml:space="preserve">podmiotu udostępniającego zasoby </w:t>
      </w: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>do oddania Wykonawcy do dyspozycji niezbędnych zasobów na potrzeby realizacji zamówienia*</w:t>
      </w:r>
    </w:p>
    <w:p w14:paraId="4BD78A6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6E632CB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8375C40" w14:textId="77777777" w:rsidR="00813F56" w:rsidRPr="00813F56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813F56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813F56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2EDB0088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2B02FD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>Podmiot udostępniający zasoby:</w:t>
      </w:r>
    </w:p>
    <w:p w14:paraId="5C28C537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2322B4F6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0584FD04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59EB260B" w14:textId="77777777" w:rsidR="00813F56" w:rsidRPr="0011524E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514A722E" w14:textId="77777777" w:rsidR="00097717" w:rsidRPr="00F754DC" w:rsidRDefault="00097717" w:rsidP="00097717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300B2CAC" w14:textId="77777777" w:rsidR="00097717" w:rsidRPr="00F754DC" w:rsidRDefault="00097717" w:rsidP="00097717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37BD93C8" w14:textId="77777777" w:rsidR="00097717" w:rsidRPr="00F754DC" w:rsidRDefault="00097717" w:rsidP="00097717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7EDB3C90" w14:textId="77777777" w:rsidR="00097717" w:rsidRPr="00E67439" w:rsidRDefault="00097717" w:rsidP="00097717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</w:p>
    <w:p w14:paraId="339BBDC7" w14:textId="77777777" w:rsidR="00813F56" w:rsidRPr="0011524E" w:rsidRDefault="00813F56" w:rsidP="00813F56">
      <w:pPr>
        <w:spacing w:after="0" w:line="240" w:lineRule="auto"/>
        <w:contextualSpacing/>
        <w:rPr>
          <w:rFonts w:ascii="Cambria" w:hAnsi="Cambria" w:cs="Times New Roman"/>
        </w:rPr>
      </w:pPr>
    </w:p>
    <w:p w14:paraId="78CC422C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5 ustawy z dnia 11 września 2019 r. </w:t>
      </w:r>
    </w:p>
    <w:p w14:paraId="4F138BBE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3BE4D84F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554B11D6" w14:textId="15C66541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</w:t>
      </w:r>
      <w:r w:rsidR="003D2B1A">
        <w:rPr>
          <w:rFonts w:ascii="Cambria" w:hAnsi="Cambria" w:cs="Times New Roman"/>
        </w:rPr>
        <w:t xml:space="preserve"> </w:t>
      </w:r>
      <w:r w:rsidR="003D2B1A" w:rsidRPr="003D2B1A">
        <w:rPr>
          <w:rFonts w:ascii="Cambria" w:hAnsi="Cambria" w:cs="Times New Roman"/>
          <w:b/>
          <w:bCs/>
          <w:highlight w:val="lightGray"/>
        </w:rPr>
        <w:t>BGP.271.</w:t>
      </w:r>
      <w:r w:rsidR="00097717">
        <w:rPr>
          <w:rFonts w:ascii="Cambria" w:hAnsi="Cambria" w:cs="Times New Roman"/>
          <w:b/>
          <w:bCs/>
          <w:highlight w:val="lightGray"/>
        </w:rPr>
        <w:t>3</w:t>
      </w:r>
      <w:r w:rsidR="003D2B1A" w:rsidRPr="003D2B1A">
        <w:rPr>
          <w:rFonts w:ascii="Cambria" w:hAnsi="Cambria" w:cs="Times New Roman"/>
          <w:b/>
          <w:bCs/>
          <w:highlight w:val="lightGray"/>
        </w:rPr>
        <w:t>.202</w:t>
      </w:r>
      <w:r w:rsidR="00097717" w:rsidRPr="00097717">
        <w:rPr>
          <w:rFonts w:ascii="Cambria" w:hAnsi="Cambria" w:cs="Times New Roman"/>
          <w:b/>
          <w:bCs/>
          <w:highlight w:val="lightGray"/>
        </w:rPr>
        <w:t>5</w:t>
      </w:r>
      <w:r w:rsidRPr="0011524E">
        <w:rPr>
          <w:rFonts w:ascii="Cambria" w:hAnsi="Cambria" w:cs="Times New Roman"/>
        </w:rPr>
        <w:t xml:space="preserve"> pn.:</w:t>
      </w:r>
      <w:r w:rsidRPr="00A92A2F">
        <w:rPr>
          <w:rFonts w:ascii="Cambria" w:eastAsia="Times New Roman" w:hAnsi="Cambria" w:cs="Times New Roman"/>
          <w:b/>
          <w:bCs/>
        </w:rPr>
        <w:t xml:space="preserve"> </w:t>
      </w:r>
      <w:bookmarkStart w:id="0" w:name="_Hlk193954077"/>
      <w:r w:rsidR="00097717">
        <w:rPr>
          <w:rFonts w:ascii="Cambria" w:eastAsia="Times New Roman" w:hAnsi="Cambria" w:cs="Times New Roman"/>
          <w:b/>
          <w:bCs/>
        </w:rPr>
        <w:t>„</w:t>
      </w:r>
      <w:r w:rsidR="00097717" w:rsidRPr="00F77838">
        <w:rPr>
          <w:rFonts w:ascii="Cambria" w:eastAsia="Times New Roman" w:hAnsi="Cambria" w:cs="Times New Roman"/>
          <w:b/>
          <w:bCs/>
          <w:i/>
          <w:iCs/>
        </w:rPr>
        <w:t xml:space="preserve">Przebudowa drogi polegająca na budowie drogi dla pieszych i rowerów oraz przejść dla pieszych w ciągu ulic Sapiehy, Zamkowa </w:t>
      </w:r>
      <w:r w:rsidR="00097717" w:rsidRPr="00F77838">
        <w:rPr>
          <w:rFonts w:ascii="Cambria" w:eastAsia="Times New Roman" w:hAnsi="Cambria" w:cs="Times New Roman"/>
          <w:b/>
          <w:i/>
          <w:iCs/>
        </w:rPr>
        <w:t xml:space="preserve">w miejscowości Oleszyce </w:t>
      </w:r>
      <w:bookmarkEnd w:id="0"/>
      <w:r w:rsidR="00097717" w:rsidRPr="00F77838">
        <w:rPr>
          <w:rFonts w:ascii="Cambria" w:eastAsia="Times New Roman" w:hAnsi="Cambria" w:cs="Times New Roman"/>
          <w:b/>
          <w:i/>
          <w:iCs/>
        </w:rPr>
        <w:t>- dz. nr 881/2, 883/1w km 0+029 - 1+394”</w:t>
      </w:r>
      <w:r w:rsidR="00097717">
        <w:rPr>
          <w:rFonts w:ascii="Cambria" w:eastAsia="Times New Roman" w:hAnsi="Cambria" w:cs="Times New Roman"/>
          <w:b/>
          <w:bCs/>
        </w:rPr>
        <w:t xml:space="preserve"> </w:t>
      </w:r>
      <w:r w:rsidRPr="0011524E">
        <w:rPr>
          <w:rFonts w:ascii="Cambria" w:hAnsi="Cambria" w:cs="Times New Roman"/>
        </w:rPr>
        <w:t>oświadczam, co następuje:</w:t>
      </w:r>
    </w:p>
    <w:p w14:paraId="3BF80EFE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b/>
          <w:color w:val="7030A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32BBE8D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3EE5B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braku podstaw do wykluczenia</w:t>
            </w:r>
          </w:p>
        </w:tc>
      </w:tr>
    </w:tbl>
    <w:p w14:paraId="6DE1048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6C78A41C" w14:textId="77777777" w:rsidR="00813F56" w:rsidRPr="009A3212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 xml:space="preserve">nie podlegam wykluczeniu z postępowania na podstawie art. 108 ust. 1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uPzp</w:t>
      </w:r>
      <w:proofErr w:type="spellEnd"/>
      <w:r w:rsidRPr="00DF247E">
        <w:rPr>
          <w:rFonts w:ascii="Cambria" w:eastAsia="Lucida Sans Unicode" w:hAnsi="Cambria" w:cs="Times New Roman"/>
          <w:b/>
          <w:kern w:val="2"/>
        </w:rPr>
        <w:t>, oraz na podstawie a</w:t>
      </w:r>
      <w:r>
        <w:rPr>
          <w:rFonts w:ascii="Cambria" w:eastAsia="Lucida Sans Unicode" w:hAnsi="Cambria" w:cs="Times New Roman"/>
          <w:b/>
          <w:kern w:val="2"/>
        </w:rPr>
        <w:t xml:space="preserve">rt. 109 ust. 1 pkt 1 ustawy </w:t>
      </w:r>
      <w:proofErr w:type="spellStart"/>
      <w:r>
        <w:rPr>
          <w:rFonts w:ascii="Cambria" w:eastAsia="Lucida Sans Unicode" w:hAnsi="Cambria" w:cs="Times New Roman"/>
          <w:b/>
          <w:kern w:val="2"/>
        </w:rPr>
        <w:t>Pzp</w:t>
      </w:r>
      <w:proofErr w:type="spellEnd"/>
    </w:p>
    <w:p w14:paraId="6B3CAEFF" w14:textId="77777777" w:rsidR="00813F56" w:rsidRPr="0011524E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</w:p>
    <w:p w14:paraId="12124AF9" w14:textId="77777777" w:rsidR="00813F56" w:rsidRPr="0011524E" w:rsidRDefault="00813F56" w:rsidP="00813F56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62D3004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 xml:space="preserve">(podać mającą zastosowanie podstawę wykluczenia spośród wymienionych w art. 108 ust 1  pkt. 1,2,5,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53BFA5F9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7A4F2209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48D9B8A4" w14:textId="77777777" w:rsidR="00813F56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638D51B4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F84565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677055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677055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677055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52F0E2F4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7E3F8FF1" w14:textId="277DAD3C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677055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7820091" w14:textId="1B6B9105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08A72577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015CA9CC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677055">
        <w:rPr>
          <w:rFonts w:ascii="Cambria" w:eastAsia="Calibri" w:hAnsi="Cambria" w:cs="Times New Roman"/>
          <w:sz w:val="20"/>
          <w:szCs w:val="20"/>
        </w:rPr>
        <w:lastRenderedPageBreak/>
        <w:t xml:space="preserve">* Oświadczam, że zachodzą w stosunku do mnie podstawy wykluczenia z postępowania na podstawie art. …………. </w:t>
      </w:r>
      <w:r w:rsidRPr="00677055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677055">
        <w:rPr>
          <w:rFonts w:ascii="Cambria" w:eastAsia="Calibri" w:hAnsi="Cambria" w:cs="Times New Roman"/>
          <w:sz w:val="20"/>
          <w:szCs w:val="20"/>
        </w:rPr>
        <w:t xml:space="preserve"> </w:t>
      </w:r>
      <w:r w:rsidRPr="00677055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677055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5AEAB8E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677055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79C41576" w14:textId="77777777" w:rsidR="00813F56" w:rsidRPr="00677055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0B51638D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473A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4C64C5DB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1072DC9" w14:textId="77777777" w:rsidR="00813F56" w:rsidRPr="0011524E" w:rsidRDefault="00813F56" w:rsidP="00813F56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  <w:r w:rsidRPr="0011524E">
        <w:rPr>
          <w:rFonts w:ascii="Cambria" w:eastAsia="Calibri" w:hAnsi="Cambria" w:cs="Times New Roman"/>
          <w:bCs/>
          <w:color w:val="000000"/>
        </w:rPr>
        <w:t xml:space="preserve">Oświadczam, że </w:t>
      </w:r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 xml:space="preserve">spełniam warunki udziału w postępowaniu określone przez Zamawiającego w Rozdziale 9 </w:t>
      </w:r>
      <w:proofErr w:type="spellStart"/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>swz</w:t>
      </w:r>
      <w:proofErr w:type="spellEnd"/>
      <w:r w:rsidRPr="0011524E">
        <w:rPr>
          <w:rFonts w:ascii="Cambria" w:eastAsia="Calibri" w:hAnsi="Cambria" w:cs="Times New Roman"/>
          <w:bCs/>
        </w:rPr>
        <w:t xml:space="preserve"> – w zakresie w jakim Wykonawca powołuje się na moje zasoby.</w:t>
      </w:r>
    </w:p>
    <w:p w14:paraId="1B745FF3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i/>
          <w:iCs/>
          <w:color w:val="000000"/>
          <w:lang w:eastAsia="pl-PL"/>
        </w:rPr>
      </w:pPr>
    </w:p>
    <w:p w14:paraId="5A919E47" w14:textId="0F5505F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4BD3D137" w14:textId="180E130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6EFDE563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1F72020E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</w:t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</w:p>
    <w:p w14:paraId="73C59B04" w14:textId="77777777" w:rsidR="00813F56" w:rsidRPr="0011524E" w:rsidRDefault="00813F56" w:rsidP="00813F56">
      <w:pPr>
        <w:spacing w:after="0" w:line="240" w:lineRule="auto"/>
        <w:ind w:left="4248"/>
        <w:contextualSpacing/>
        <w:jc w:val="right"/>
        <w:rPr>
          <w:rFonts w:ascii="Cambria" w:eastAsia="Times New Roman" w:hAnsi="Cambria" w:cs="Times New Roman"/>
          <w:bCs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>Podpis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uje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osob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uprawnion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do reprezentacji podmiotu udostepniającego zasoby</w:t>
      </w:r>
    </w:p>
    <w:p w14:paraId="7ED8D0AD" w14:textId="77777777" w:rsidR="00813F56" w:rsidRPr="0011524E" w:rsidRDefault="00813F56" w:rsidP="00813F56">
      <w:pPr>
        <w:spacing w:after="0" w:line="240" w:lineRule="auto"/>
        <w:ind w:left="4248"/>
        <w:contextualSpacing/>
        <w:jc w:val="center"/>
        <w:rPr>
          <w:rFonts w:ascii="Cambria" w:eastAsia="Times New Roman" w:hAnsi="Cambria" w:cs="Times New Roman"/>
          <w:bCs/>
          <w:i/>
          <w:iCs/>
          <w:lang w:eastAsia="pl-PL"/>
        </w:rPr>
      </w:pPr>
    </w:p>
    <w:p w14:paraId="5ECA7029" w14:textId="77777777" w:rsidR="00813F56" w:rsidRPr="0011524E" w:rsidRDefault="00813F56" w:rsidP="00813F56">
      <w:pPr>
        <w:widowControl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imes New Roman"/>
          <w:b/>
          <w:i/>
          <w:iCs/>
          <w:u w:val="single"/>
          <w:lang w:eastAsia="pl-PL"/>
        </w:rPr>
      </w:pPr>
      <w:r w:rsidRPr="0011524E">
        <w:rPr>
          <w:rFonts w:ascii="Cambria" w:eastAsia="Times New Roman" w:hAnsi="Cambria" w:cs="Times New Roman"/>
          <w:b/>
          <w:i/>
          <w:iCs/>
          <w:lang w:eastAsia="pl-PL"/>
        </w:rPr>
        <w:t xml:space="preserve">* </w:t>
      </w:r>
      <w:r w:rsidRPr="0011524E">
        <w:rPr>
          <w:rFonts w:ascii="Cambria" w:hAnsi="Cambria" w:cs="Times New Roman"/>
          <w:b/>
          <w:i/>
        </w:rPr>
        <w:t>jeśli dotyczy, tj. w przypadku polegania przez Wykonawcę na zdolnościach lub sytuacji podmiotów udostępniających zasoby</w:t>
      </w:r>
    </w:p>
    <w:p w14:paraId="173DC3B7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378A0FC2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4D88248B" w14:textId="33CDFCF3" w:rsidR="0092249B" w:rsidRPr="00813F56" w:rsidRDefault="0092249B" w:rsidP="00813F56"/>
    <w:sectPr w:rsidR="0092249B" w:rsidRPr="00813F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6D4D8" w14:textId="77777777" w:rsidR="00847905" w:rsidRDefault="00847905" w:rsidP="00720966">
      <w:pPr>
        <w:spacing w:after="0" w:line="240" w:lineRule="auto"/>
      </w:pPr>
      <w:r>
        <w:separator/>
      </w:r>
    </w:p>
  </w:endnote>
  <w:endnote w:type="continuationSeparator" w:id="0">
    <w:p w14:paraId="1756F6E7" w14:textId="77777777" w:rsidR="00847905" w:rsidRDefault="00847905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1D97C1AC" w:rsidR="00720966" w:rsidRPr="00097717" w:rsidRDefault="00720966" w:rsidP="00720966">
    <w:pPr>
      <w:ind w:left="709" w:hanging="709"/>
      <w:jc w:val="both"/>
      <w:rPr>
        <w:rFonts w:ascii="Cambria" w:hAnsi="Cambria" w:cs="Times New Roman"/>
        <w:i/>
        <w:iCs/>
        <w:sz w:val="16"/>
        <w:szCs w:val="16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097717" w:rsidRPr="00097717">
      <w:rPr>
        <w:rFonts w:ascii="Cambria" w:eastAsia="Times New Roman" w:hAnsi="Cambria" w:cs="Times New Roman"/>
        <w:i/>
        <w:iCs/>
        <w:sz w:val="16"/>
        <w:szCs w:val="16"/>
      </w:rPr>
      <w:t xml:space="preserve">Przebudowa drogi polegająca na budowie drogi dla pieszych i rowerów oraz przejść dla pieszych w ciągu ulic Sapiehy, Zamkowa w miejscowości Oleszyce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4B932" w14:textId="77777777" w:rsidR="00847905" w:rsidRDefault="00847905" w:rsidP="00720966">
      <w:pPr>
        <w:spacing w:after="0" w:line="240" w:lineRule="auto"/>
      </w:pPr>
      <w:r>
        <w:separator/>
      </w:r>
    </w:p>
  </w:footnote>
  <w:footnote w:type="continuationSeparator" w:id="0">
    <w:p w14:paraId="7034CF8E" w14:textId="77777777" w:rsidR="00847905" w:rsidRDefault="00847905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564" w14:textId="02B0CB94" w:rsidR="00720966" w:rsidRDefault="00097717" w:rsidP="00097717">
    <w:pPr>
      <w:pStyle w:val="Nagwek"/>
      <w:jc w:val="center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  <w:r w:rsidRPr="009856BA">
      <w:rPr>
        <w:noProof/>
      </w:rPr>
      <w:drawing>
        <wp:inline distT="0" distB="0" distL="0" distR="0" wp14:anchorId="7550987B" wp14:editId="2FF68CAA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1F1FA" w14:textId="537EA1F7" w:rsidR="00720966" w:rsidRPr="00097717" w:rsidRDefault="00720966" w:rsidP="00097717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</w:t>
    </w:r>
    <w:r w:rsidR="003D2B1A">
      <w:rPr>
        <w:rFonts w:ascii="Arial" w:hAnsi="Arial" w:cs="Arial"/>
        <w:color w:val="7F7F7F" w:themeColor="text1" w:themeTint="80"/>
        <w:sz w:val="16"/>
        <w:szCs w:val="16"/>
      </w:rPr>
      <w:t>u Rozwoju Dróg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  <w:num w:numId="7" w16cid:durableId="1971590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71D30"/>
    <w:rsid w:val="00097717"/>
    <w:rsid w:val="001E3276"/>
    <w:rsid w:val="0035002C"/>
    <w:rsid w:val="003D2B1A"/>
    <w:rsid w:val="00447C9D"/>
    <w:rsid w:val="004E132F"/>
    <w:rsid w:val="00631931"/>
    <w:rsid w:val="00720966"/>
    <w:rsid w:val="00813F56"/>
    <w:rsid w:val="00847905"/>
    <w:rsid w:val="008641EC"/>
    <w:rsid w:val="0092249B"/>
    <w:rsid w:val="009A0048"/>
    <w:rsid w:val="00A227A8"/>
    <w:rsid w:val="00A771C1"/>
    <w:rsid w:val="00D11C3A"/>
    <w:rsid w:val="00EC69F0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2022-08-12T05:53:00Z</dcterms:created>
  <dcterms:modified xsi:type="dcterms:W3CDTF">2025-03-27T06:50:00Z</dcterms:modified>
</cp:coreProperties>
</file>