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A8AB" w14:textId="39113454" w:rsidR="009028A9" w:rsidRPr="00BA1076" w:rsidRDefault="000E306B" w:rsidP="00A2712A">
      <w:pPr>
        <w:pStyle w:val="Default"/>
        <w:tabs>
          <w:tab w:val="left" w:pos="426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BA1076"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E049CE">
        <w:rPr>
          <w:rFonts w:ascii="Times New Roman" w:hAnsi="Times New Roman" w:cs="Times New Roman"/>
          <w:sz w:val="22"/>
          <w:szCs w:val="22"/>
        </w:rPr>
        <w:t>5</w:t>
      </w:r>
      <w:r w:rsidR="006B2065" w:rsidRPr="00BA1076">
        <w:rPr>
          <w:rFonts w:ascii="Times New Roman" w:hAnsi="Times New Roman" w:cs="Times New Roman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sz w:val="22"/>
          <w:szCs w:val="22"/>
        </w:rPr>
        <w:t>do SWZ</w:t>
      </w:r>
    </w:p>
    <w:p w14:paraId="094268B3" w14:textId="77777777" w:rsidR="00E049CE" w:rsidRDefault="00E049CE" w:rsidP="009028A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1B86590" w14:textId="64115DA5" w:rsidR="009028A9" w:rsidRPr="00BA1076" w:rsidRDefault="009028A9" w:rsidP="009028A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sz w:val="22"/>
          <w:szCs w:val="22"/>
        </w:rPr>
        <w:t>PROJEKT UMOWY</w:t>
      </w:r>
      <w:r w:rsidR="00AF4C1B" w:rsidRPr="00BA1076">
        <w:rPr>
          <w:rFonts w:ascii="Times New Roman" w:hAnsi="Times New Roman" w:cs="Times New Roman"/>
          <w:b/>
          <w:bCs/>
          <w:sz w:val="22"/>
          <w:szCs w:val="22"/>
        </w:rPr>
        <w:t xml:space="preserve"> nr …………….</w:t>
      </w:r>
    </w:p>
    <w:p w14:paraId="7A1D1D0D" w14:textId="77777777" w:rsidR="009028A9" w:rsidRPr="00BA1076" w:rsidRDefault="009028A9" w:rsidP="009028A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9F07076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zawarta w </w:t>
      </w: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dniu …………………. 202</w:t>
      </w:r>
      <w:r w:rsidR="00EC68DB"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roku pomiędzy: </w:t>
      </w:r>
    </w:p>
    <w:p w14:paraId="281738B5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ZAMAWIAJACYM: Uniwersytetem Kazimierza Wielkiego w Bydgoszczy</w:t>
      </w:r>
      <w:r w:rsidR="00E0111F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z siedzibą w Bydgoszczy, przy ul. Chodkiewicza 30, 85-064 Bydgoszcz NIP 5542647568, REGON 340057695,</w:t>
      </w:r>
      <w:r w:rsidR="002412BE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reprezentowanym przez: </w:t>
      </w:r>
    </w:p>
    <w:p w14:paraId="1DE7496E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mgr </w:t>
      </w:r>
      <w:r w:rsidR="00EC68DB"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Monikę </w:t>
      </w:r>
      <w:proofErr w:type="spellStart"/>
      <w:r w:rsidR="00EC68DB"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Matowską</w:t>
      </w:r>
      <w:proofErr w:type="spellEnd"/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</w:t>
      </w:r>
      <w:r w:rsidR="00EC68DB"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Kanclerz</w:t>
      </w:r>
      <w:r w:rsidR="00DA4C2C"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UKW </w:t>
      </w:r>
    </w:p>
    <w:p w14:paraId="4CF8B3FD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przy kontrasygnacie mgr Renaty Stefaniak – Kwestora UKW, </w:t>
      </w:r>
    </w:p>
    <w:p w14:paraId="7C1DBF22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a, </w:t>
      </w:r>
    </w:p>
    <w:p w14:paraId="1C3A6D78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WYKONAWCĄ: …………………………………………………………….. </w:t>
      </w:r>
    </w:p>
    <w:p w14:paraId="088660A6" w14:textId="77777777" w:rsidR="009028A9" w:rsidRPr="00BA1076" w:rsidRDefault="009028A9" w:rsidP="00636BAC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reprezentowanym przez: ……………………………………………... </w:t>
      </w:r>
    </w:p>
    <w:p w14:paraId="263681CB" w14:textId="77777777" w:rsidR="009028A9" w:rsidRPr="00BA1076" w:rsidRDefault="009028A9" w:rsidP="00636BAC">
      <w:pPr>
        <w:pStyle w:val="Default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Niniejsza umowa jest następstwem wyboru przez Zamawiającego oferty Wykonawcy w trybie </w:t>
      </w:r>
      <w:r w:rsidRPr="00BA107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275 ust.1  </w:t>
      </w:r>
      <w:bookmarkStart w:id="0" w:name="_Hlk134708222"/>
      <w:r w:rsidRPr="00BA1076">
        <w:rPr>
          <w:rFonts w:ascii="Times New Roman" w:hAnsi="Times New Roman" w:cs="Times New Roman"/>
          <w:bCs/>
          <w:color w:val="auto"/>
          <w:sz w:val="22"/>
          <w:szCs w:val="22"/>
        </w:rPr>
        <w:t>w związku z art. 359 ust. 2</w:t>
      </w:r>
      <w:bookmarkEnd w:id="0"/>
      <w:r w:rsidRPr="00BA1076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ustawy z dnia 3 ustawy z 11 września 2019 r. - Prawo zamówień publicznych (tj. Dz. U. z 202</w:t>
      </w:r>
      <w:r w:rsidR="00E21B6F" w:rsidRPr="00BA1076">
        <w:rPr>
          <w:rFonts w:ascii="Times New Roman" w:hAnsi="Times New Roman" w:cs="Times New Roman"/>
          <w:color w:val="auto"/>
          <w:sz w:val="22"/>
          <w:szCs w:val="22"/>
        </w:rPr>
        <w:t>4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, poz. 1</w:t>
      </w:r>
      <w:r w:rsidR="00E21B6F" w:rsidRPr="00BA1076">
        <w:rPr>
          <w:rFonts w:ascii="Times New Roman" w:hAnsi="Times New Roman" w:cs="Times New Roman"/>
          <w:color w:val="auto"/>
          <w:sz w:val="22"/>
          <w:szCs w:val="22"/>
        </w:rPr>
        <w:t>320</w:t>
      </w:r>
      <w:r w:rsidR="00E30FA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zwanej dalej „ustawą </w:t>
      </w:r>
      <w:proofErr w:type="spellStart"/>
      <w:r w:rsidRPr="00BA1076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BA1076">
        <w:rPr>
          <w:rFonts w:ascii="Times New Roman" w:hAnsi="Times New Roman" w:cs="Times New Roman"/>
          <w:color w:val="auto"/>
          <w:sz w:val="22"/>
          <w:szCs w:val="22"/>
        </w:rPr>
        <w:t>”.</w:t>
      </w:r>
    </w:p>
    <w:p w14:paraId="141E1926" w14:textId="77777777" w:rsidR="009028A9" w:rsidRPr="00BA1076" w:rsidRDefault="009028A9" w:rsidP="00636BAC">
      <w:pPr>
        <w:pStyle w:val="Default"/>
        <w:spacing w:after="12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1B77675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</w:p>
    <w:p w14:paraId="5648546C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Przedmiot umowy</w:t>
      </w:r>
    </w:p>
    <w:p w14:paraId="2FDB9EFC" w14:textId="573FC2B3" w:rsidR="009028A9" w:rsidRPr="00F46FF1" w:rsidRDefault="009028A9" w:rsidP="00F46FF1">
      <w:pPr>
        <w:pStyle w:val="Akapitzlist"/>
        <w:numPr>
          <w:ilvl w:val="0"/>
          <w:numId w:val="16"/>
        </w:numPr>
        <w:spacing w:after="120" w:line="276" w:lineRule="auto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F46FF1">
        <w:rPr>
          <w:rFonts w:ascii="Times New Roman" w:hAnsi="Times New Roman" w:cs="Times New Roman"/>
        </w:rPr>
        <w:t>Przedmiotem umowy</w:t>
      </w:r>
      <w:r w:rsidR="00C7300B" w:rsidRPr="00F46FF1">
        <w:rPr>
          <w:rFonts w:ascii="Times New Roman" w:hAnsi="Times New Roman" w:cs="Times New Roman"/>
        </w:rPr>
        <w:t xml:space="preserve"> jest</w:t>
      </w:r>
      <w:r w:rsidRPr="00F46FF1">
        <w:rPr>
          <w:rFonts w:ascii="Times New Roman" w:hAnsi="Times New Roman" w:cs="Times New Roman"/>
        </w:rPr>
        <w:t xml:space="preserve"> </w:t>
      </w:r>
      <w:r w:rsidR="00C7300B" w:rsidRPr="00F46FF1">
        <w:rPr>
          <w:rFonts w:ascii="Times New Roman" w:hAnsi="Times New Roman" w:cs="Times New Roman"/>
        </w:rPr>
        <w:t xml:space="preserve">świadczenie </w:t>
      </w:r>
      <w:r w:rsidR="00A4302B" w:rsidRPr="00F46FF1">
        <w:rPr>
          <w:rFonts w:ascii="Times New Roman" w:hAnsi="Times New Roman" w:cs="Times New Roman"/>
        </w:rPr>
        <w:t>usług cateringow</w:t>
      </w:r>
      <w:r w:rsidR="00DA6433" w:rsidRPr="00F46FF1">
        <w:rPr>
          <w:rFonts w:ascii="Times New Roman" w:hAnsi="Times New Roman" w:cs="Times New Roman"/>
        </w:rPr>
        <w:t>ych</w:t>
      </w:r>
      <w:r w:rsidR="00A4302B" w:rsidRPr="00F46FF1">
        <w:rPr>
          <w:rFonts w:ascii="Times New Roman" w:hAnsi="Times New Roman" w:cs="Times New Roman"/>
        </w:rPr>
        <w:t xml:space="preserve"> </w:t>
      </w:r>
      <w:r w:rsidRPr="00F46FF1">
        <w:rPr>
          <w:rFonts w:ascii="Times New Roman" w:hAnsi="Times New Roman" w:cs="Times New Roman"/>
        </w:rPr>
        <w:t>w postępowaniu</w:t>
      </w:r>
      <w:r w:rsidR="00EE775A" w:rsidRPr="00F46FF1">
        <w:rPr>
          <w:rFonts w:ascii="Times New Roman" w:hAnsi="Times New Roman" w:cs="Times New Roman"/>
        </w:rPr>
        <w:t xml:space="preserve"> o udzielenie zamówienia publicznego</w:t>
      </w:r>
      <w:r w:rsidRPr="00F46FF1">
        <w:rPr>
          <w:rFonts w:ascii="Times New Roman" w:hAnsi="Times New Roman" w:cs="Times New Roman"/>
        </w:rPr>
        <w:t xml:space="preserve"> pn.</w:t>
      </w:r>
      <w:bookmarkStart w:id="1" w:name="_Hlk128745056"/>
      <w:r w:rsidR="00EC68DB" w:rsidRPr="00F46FF1">
        <w:rPr>
          <w:rFonts w:ascii="Times New Roman" w:hAnsi="Times New Roman" w:cs="Times New Roman"/>
        </w:rPr>
        <w:t xml:space="preserve">: </w:t>
      </w:r>
      <w:r w:rsidR="00F46FF1" w:rsidRPr="00F46FF1">
        <w:rPr>
          <w:rFonts w:ascii="Times New Roman" w:hAnsi="Times New Roman" w:cs="Times New Roman"/>
          <w:bCs/>
          <w:iCs/>
          <w:lang w:eastAsia="ar-SA"/>
        </w:rPr>
        <w:t>Świadczenie usługi cateringowej dla uczestników Międzynarodowej Konferencji Naukowej pn. „Człowiek w gospodarce i społeczeństwie 5.0. nowe wyzwania edukacyjne i zawodowe w czasach rozwoju AI”</w:t>
      </w:r>
      <w:r w:rsidR="00F46FF1">
        <w:rPr>
          <w:rFonts w:ascii="Times New Roman" w:hAnsi="Times New Roman" w:cs="Times New Roman"/>
          <w:bCs/>
          <w:iCs/>
          <w:lang w:eastAsia="ar-SA"/>
        </w:rPr>
        <w:t xml:space="preserve"> </w:t>
      </w:r>
      <w:r w:rsidR="004B0593" w:rsidRPr="00F46FF1">
        <w:rPr>
          <w:rFonts w:ascii="Times New Roman" w:hAnsi="Times New Roman" w:cs="Times New Roman"/>
        </w:rPr>
        <w:t xml:space="preserve">organizowanej </w:t>
      </w:r>
      <w:r w:rsidR="00097868">
        <w:rPr>
          <w:rFonts w:ascii="Times New Roman" w:hAnsi="Times New Roman" w:cs="Times New Roman"/>
        </w:rPr>
        <w:t xml:space="preserve">na terenie Campusu UKW przy ul. Chodkiewicza 30 </w:t>
      </w:r>
      <w:r w:rsidR="004B0593" w:rsidRPr="00F46FF1">
        <w:rPr>
          <w:rFonts w:ascii="Times New Roman" w:hAnsi="Times New Roman" w:cs="Times New Roman"/>
        </w:rPr>
        <w:t xml:space="preserve">w </w:t>
      </w:r>
      <w:r w:rsidR="00097868">
        <w:rPr>
          <w:rFonts w:ascii="Times New Roman" w:hAnsi="Times New Roman" w:cs="Times New Roman"/>
        </w:rPr>
        <w:t>Bydgoszczy (85-064)</w:t>
      </w:r>
      <w:bookmarkEnd w:id="1"/>
      <w:r w:rsidR="002063E4" w:rsidRPr="00F46FF1">
        <w:rPr>
          <w:rFonts w:ascii="Times New Roman" w:hAnsi="Times New Roman" w:cs="Times New Roman"/>
          <w:bCs/>
          <w:iCs/>
          <w:lang w:eastAsia="ar-SA"/>
        </w:rPr>
        <w:t>,</w:t>
      </w:r>
      <w:r w:rsidRPr="00F46FF1">
        <w:rPr>
          <w:rFonts w:ascii="Times New Roman" w:hAnsi="Times New Roman" w:cs="Times New Roman"/>
        </w:rPr>
        <w:t xml:space="preserve"> nr sprawy UKW/DZP-28</w:t>
      </w:r>
      <w:r w:rsidR="0037716C" w:rsidRPr="00F46FF1">
        <w:rPr>
          <w:rFonts w:ascii="Times New Roman" w:hAnsi="Times New Roman" w:cs="Times New Roman"/>
        </w:rPr>
        <w:t>0</w:t>
      </w:r>
      <w:r w:rsidRPr="00F46FF1">
        <w:rPr>
          <w:rFonts w:ascii="Times New Roman" w:hAnsi="Times New Roman" w:cs="Times New Roman"/>
        </w:rPr>
        <w:t>-</w:t>
      </w:r>
      <w:r w:rsidR="00C7300B" w:rsidRPr="00F46FF1">
        <w:rPr>
          <w:rFonts w:ascii="Times New Roman" w:hAnsi="Times New Roman" w:cs="Times New Roman"/>
        </w:rPr>
        <w:t>U</w:t>
      </w:r>
      <w:r w:rsidR="0037716C" w:rsidRPr="00F46FF1">
        <w:rPr>
          <w:rFonts w:ascii="Times New Roman" w:hAnsi="Times New Roman" w:cs="Times New Roman"/>
        </w:rPr>
        <w:t>-</w:t>
      </w:r>
      <w:r w:rsidR="004B0593" w:rsidRPr="00F46FF1">
        <w:rPr>
          <w:rFonts w:ascii="Times New Roman" w:hAnsi="Times New Roman" w:cs="Times New Roman"/>
        </w:rPr>
        <w:t>2</w:t>
      </w:r>
      <w:r w:rsidR="00F46FF1">
        <w:rPr>
          <w:rFonts w:ascii="Times New Roman" w:hAnsi="Times New Roman" w:cs="Times New Roman"/>
        </w:rPr>
        <w:t>9</w:t>
      </w:r>
      <w:r w:rsidRPr="00F46FF1">
        <w:rPr>
          <w:rFonts w:ascii="Times New Roman" w:hAnsi="Times New Roman" w:cs="Times New Roman"/>
        </w:rPr>
        <w:t>/202</w:t>
      </w:r>
      <w:r w:rsidR="00EC68DB" w:rsidRPr="00F46FF1">
        <w:rPr>
          <w:rFonts w:ascii="Times New Roman" w:hAnsi="Times New Roman" w:cs="Times New Roman"/>
        </w:rPr>
        <w:t>5</w:t>
      </w:r>
      <w:r w:rsidR="00E30FA3" w:rsidRPr="00F46FF1">
        <w:rPr>
          <w:rFonts w:ascii="Times New Roman" w:hAnsi="Times New Roman" w:cs="Times New Roman"/>
        </w:rPr>
        <w:t>.</w:t>
      </w:r>
    </w:p>
    <w:p w14:paraId="176EE4AB" w14:textId="77777777" w:rsidR="009028A9" w:rsidRPr="00BA1076" w:rsidRDefault="00C7300B" w:rsidP="00636BA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i/>
          <w:lang w:eastAsia="ar-SA"/>
        </w:rPr>
      </w:pPr>
      <w:r w:rsidRPr="00BA1076">
        <w:rPr>
          <w:rFonts w:ascii="Times New Roman" w:hAnsi="Times New Roman" w:cs="Times New Roman"/>
          <w:bCs/>
          <w:iCs/>
          <w:lang w:eastAsia="ar-SA"/>
        </w:rPr>
        <w:t xml:space="preserve">Przedmiot umowy został szczegółowo określony w opisie przedmiotu zamówienia (załącznik nr </w:t>
      </w:r>
      <w:r w:rsidR="00513505">
        <w:rPr>
          <w:rFonts w:ascii="Times New Roman" w:hAnsi="Times New Roman" w:cs="Times New Roman"/>
          <w:bCs/>
          <w:iCs/>
          <w:lang w:eastAsia="ar-SA"/>
        </w:rPr>
        <w:t>…</w:t>
      </w:r>
      <w:r w:rsidRPr="00BA1076">
        <w:rPr>
          <w:rFonts w:ascii="Times New Roman" w:hAnsi="Times New Roman" w:cs="Times New Roman"/>
          <w:bCs/>
          <w:iCs/>
          <w:lang w:eastAsia="ar-SA"/>
        </w:rPr>
        <w:t xml:space="preserve"> do SWZ), zwanym dalej OPZ, oraz ofercie Wykonawcy z dnia…</w:t>
      </w:r>
      <w:r w:rsidR="003E6603" w:rsidRPr="00BA1076">
        <w:rPr>
          <w:rFonts w:ascii="Times New Roman" w:hAnsi="Times New Roman" w:cs="Times New Roman"/>
          <w:bCs/>
          <w:iCs/>
          <w:lang w:eastAsia="ar-SA"/>
        </w:rPr>
        <w:t>…..</w:t>
      </w:r>
      <w:r w:rsidRPr="00BA1076">
        <w:rPr>
          <w:rFonts w:ascii="Times New Roman" w:hAnsi="Times New Roman" w:cs="Times New Roman"/>
          <w:bCs/>
          <w:iCs/>
          <w:lang w:eastAsia="ar-SA"/>
        </w:rPr>
        <w:t xml:space="preserve">, </w:t>
      </w:r>
      <w:r w:rsidR="002A7138" w:rsidRPr="00BA1076">
        <w:rPr>
          <w:rFonts w:ascii="Times New Roman" w:hAnsi="Times New Roman" w:cs="Times New Roman"/>
          <w:bCs/>
          <w:iCs/>
          <w:lang w:eastAsia="ar-SA"/>
        </w:rPr>
        <w:t xml:space="preserve">które to dokumenty </w:t>
      </w:r>
      <w:r w:rsidRPr="00BA1076">
        <w:rPr>
          <w:rFonts w:ascii="Times New Roman" w:hAnsi="Times New Roman" w:cs="Times New Roman"/>
          <w:bCs/>
          <w:iCs/>
          <w:lang w:eastAsia="ar-SA"/>
        </w:rPr>
        <w:t>stanowią integralną część niniejszej umowy.</w:t>
      </w:r>
    </w:p>
    <w:p w14:paraId="144733AA" w14:textId="77777777" w:rsidR="004E26D5" w:rsidRPr="00BA1076" w:rsidRDefault="004E26D5" w:rsidP="00636BAC">
      <w:pPr>
        <w:pStyle w:val="Akapitzlist"/>
        <w:spacing w:after="120" w:line="276" w:lineRule="auto"/>
        <w:ind w:left="284"/>
        <w:jc w:val="both"/>
        <w:rPr>
          <w:rFonts w:ascii="Times New Roman" w:hAnsi="Times New Roman" w:cs="Times New Roman"/>
          <w:bCs/>
          <w:i/>
          <w:lang w:eastAsia="ar-SA"/>
        </w:rPr>
      </w:pPr>
    </w:p>
    <w:p w14:paraId="0A95B570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2</w:t>
      </w:r>
    </w:p>
    <w:p w14:paraId="2C5E3167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Termin i miejsce wykonania umowy</w:t>
      </w:r>
    </w:p>
    <w:p w14:paraId="3499FA3C" w14:textId="34323E41" w:rsidR="00A16000" w:rsidRPr="00F46FF1" w:rsidRDefault="00DA6433" w:rsidP="004B0593">
      <w:pPr>
        <w:pStyle w:val="Default"/>
        <w:numPr>
          <w:ilvl w:val="0"/>
          <w:numId w:val="13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color w:val="0070C0"/>
          <w:sz w:val="22"/>
          <w:szCs w:val="22"/>
        </w:rPr>
      </w:pPr>
      <w:r w:rsidRPr="00BA1076">
        <w:rPr>
          <w:rFonts w:ascii="Times New Roman" w:hAnsi="Times New Roman" w:cs="Times New Roman"/>
          <w:sz w:val="22"/>
          <w:szCs w:val="22"/>
        </w:rPr>
        <w:t xml:space="preserve">Przedmiot umowy </w:t>
      </w:r>
      <w:r w:rsidR="006C6C3E" w:rsidRPr="00BA1076">
        <w:rPr>
          <w:rFonts w:ascii="Times New Roman" w:hAnsi="Times New Roman" w:cs="Times New Roman"/>
          <w:color w:val="auto"/>
          <w:sz w:val="22"/>
          <w:szCs w:val="22"/>
        </w:rPr>
        <w:t>zostanie z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realizowany przez Wykonawcę</w:t>
      </w:r>
      <w:r w:rsidR="004B059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w terminie 2</w:t>
      </w:r>
      <w:r w:rsidR="00F46FF1">
        <w:rPr>
          <w:rFonts w:ascii="Times New Roman" w:hAnsi="Times New Roman" w:cs="Times New Roman"/>
          <w:color w:val="auto"/>
          <w:sz w:val="22"/>
          <w:szCs w:val="22"/>
        </w:rPr>
        <w:t>9-30</w:t>
      </w:r>
      <w:r w:rsidR="00796BD4">
        <w:rPr>
          <w:rFonts w:ascii="Times New Roman" w:hAnsi="Times New Roman" w:cs="Times New Roman"/>
          <w:color w:val="auto"/>
          <w:sz w:val="22"/>
          <w:szCs w:val="22"/>
        </w:rPr>
        <w:t xml:space="preserve"> maja </w:t>
      </w:r>
      <w:r w:rsidR="004B059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2025 r. </w:t>
      </w:r>
      <w:r w:rsidR="00097868">
        <w:rPr>
          <w:rFonts w:ascii="Times New Roman" w:hAnsi="Times New Roman" w:cs="Times New Roman"/>
          <w:color w:val="auto"/>
          <w:sz w:val="22"/>
          <w:szCs w:val="22"/>
        </w:rPr>
        <w:t>na terenie Campusu UK</w:t>
      </w:r>
      <w:r w:rsidR="004B0AAC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097868">
        <w:rPr>
          <w:rFonts w:ascii="Times New Roman" w:hAnsi="Times New Roman" w:cs="Times New Roman"/>
          <w:color w:val="auto"/>
          <w:sz w:val="22"/>
          <w:szCs w:val="22"/>
        </w:rPr>
        <w:t xml:space="preserve"> przy ul. Chodkiewicza 30 w Bydgoszczy</w:t>
      </w:r>
      <w:r w:rsidR="006C6C3E" w:rsidRPr="00F46FF1">
        <w:rPr>
          <w:rFonts w:ascii="Times New Roman" w:hAnsi="Times New Roman" w:cs="Times New Roman"/>
          <w:color w:val="0070C0"/>
          <w:sz w:val="22"/>
          <w:szCs w:val="22"/>
        </w:rPr>
        <w:t>.</w:t>
      </w:r>
    </w:p>
    <w:p w14:paraId="1221A405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§ 3</w:t>
      </w:r>
    </w:p>
    <w:p w14:paraId="2F9E0D96" w14:textId="77777777" w:rsidR="009028A9" w:rsidRPr="00BA1076" w:rsidRDefault="009028A9" w:rsidP="00636BAC">
      <w:pPr>
        <w:pStyle w:val="Default"/>
        <w:spacing w:after="120" w:line="276" w:lineRule="auto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wykonania umowy</w:t>
      </w:r>
    </w:p>
    <w:p w14:paraId="5D7C0F0E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7B5A6493" w14:textId="77777777" w:rsidR="00F158C5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Wykonawca odpowiada za wszelkie działania i zaniechania personelu </w:t>
      </w:r>
      <w:r w:rsidR="002A7138" w:rsidRPr="00BA1076">
        <w:rPr>
          <w:rFonts w:ascii="Times New Roman" w:hAnsi="Times New Roman" w:cs="Times New Roman"/>
        </w:rPr>
        <w:t>oraz</w:t>
      </w:r>
      <w:r w:rsidRPr="00BA1076">
        <w:rPr>
          <w:rFonts w:ascii="Times New Roman" w:hAnsi="Times New Roman" w:cs="Times New Roman"/>
        </w:rPr>
        <w:t xml:space="preserve"> innych osób lub podmiotów, którymi posługuje się przy wykonywaniu przedmiotu niniejszej umowy</w:t>
      </w:r>
      <w:r w:rsidR="00AF6BAC" w:rsidRPr="00BA1076">
        <w:rPr>
          <w:rFonts w:ascii="Times New Roman" w:hAnsi="Times New Roman" w:cs="Times New Roman"/>
        </w:rPr>
        <w:t>,</w:t>
      </w:r>
      <w:r w:rsidRPr="00BA1076">
        <w:rPr>
          <w:rFonts w:ascii="Times New Roman" w:hAnsi="Times New Roman" w:cs="Times New Roman"/>
        </w:rPr>
        <w:t xml:space="preserve"> tak jak za działania i zaniechania własne.</w:t>
      </w:r>
    </w:p>
    <w:p w14:paraId="55D14919" w14:textId="77777777" w:rsidR="00B43E8D" w:rsidRPr="00BA1076" w:rsidRDefault="00F158C5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 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58EE1AEC" w14:textId="77777777" w:rsidR="00A049D8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zobowiązuje się do bieżącej kontroli realizowanych przez niego w ramach niniejszej umowy usług i czynności. Przez bieżącą kontrolę rozumie się szczegółowy nadzór Wykonawcy nad zakresem i jakością świadczonych usług i czynności w sposób zgodny z</w:t>
      </w:r>
      <w:r w:rsidR="0025390B" w:rsidRPr="00BA1076">
        <w:rPr>
          <w:rFonts w:ascii="Times New Roman" w:hAnsi="Times New Roman" w:cs="Times New Roman"/>
        </w:rPr>
        <w:t xml:space="preserve"> postanowieniami</w:t>
      </w:r>
      <w:r w:rsidRPr="00BA1076">
        <w:rPr>
          <w:rFonts w:ascii="Times New Roman" w:hAnsi="Times New Roman" w:cs="Times New Roman"/>
        </w:rPr>
        <w:t xml:space="preserve"> niniejszej umowy oraz </w:t>
      </w:r>
      <w:r w:rsidRPr="00BA1076">
        <w:rPr>
          <w:rFonts w:ascii="Times New Roman" w:hAnsi="Times New Roman" w:cs="Times New Roman"/>
          <w:bCs/>
          <w:iCs/>
        </w:rPr>
        <w:t xml:space="preserve">OPZ </w:t>
      </w:r>
      <w:r w:rsidRPr="00BA1076">
        <w:rPr>
          <w:rFonts w:ascii="Times New Roman" w:hAnsi="Times New Roman" w:cs="Times New Roman"/>
        </w:rPr>
        <w:t>przez zapewnienie fizycznej obecności Wykonawcy lub wskazanej przez niego w tym celu osoby, na terenie obiektu, w którym będą świadczone usługi i czynności objęte niniejszą umową.</w:t>
      </w:r>
    </w:p>
    <w:p w14:paraId="418BBD94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lastRenderedPageBreak/>
        <w:t xml:space="preserve">Wykonawca, na każde żądanie Zamawiającego, będzie uczestniczył w spotkaniu z Zamawiającym, w celu omówienia i </w:t>
      </w:r>
      <w:r w:rsidR="00E365FA" w:rsidRPr="00BA1076">
        <w:rPr>
          <w:rFonts w:ascii="Times New Roman" w:hAnsi="Times New Roman" w:cs="Times New Roman"/>
        </w:rPr>
        <w:t>ustalenia</w:t>
      </w:r>
      <w:r w:rsidRPr="00BA1076">
        <w:rPr>
          <w:rFonts w:ascii="Times New Roman" w:hAnsi="Times New Roman" w:cs="Times New Roman"/>
        </w:rPr>
        <w:t xml:space="preserve"> wszelkich spraw związanych z bieżącym wykonywaniem przedmiotu umowy</w:t>
      </w:r>
      <w:r w:rsidR="0025390B" w:rsidRPr="00BA1076">
        <w:rPr>
          <w:rFonts w:ascii="Times New Roman" w:hAnsi="Times New Roman" w:cs="Times New Roman"/>
        </w:rPr>
        <w:t>.</w:t>
      </w:r>
    </w:p>
    <w:p w14:paraId="28F4BB8C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Wykonawca, realizując usługę cateringu, na bieżąco i niezwłocznie będzie informował Zamawiającego o </w:t>
      </w:r>
      <w:r w:rsidR="006C6C3E" w:rsidRPr="00BA1076">
        <w:rPr>
          <w:rFonts w:ascii="Times New Roman" w:hAnsi="Times New Roman" w:cs="Times New Roman"/>
        </w:rPr>
        <w:t xml:space="preserve">ewentualnych </w:t>
      </w:r>
      <w:r w:rsidRPr="00BA1076">
        <w:rPr>
          <w:rFonts w:ascii="Times New Roman" w:hAnsi="Times New Roman" w:cs="Times New Roman"/>
        </w:rPr>
        <w:t xml:space="preserve">problemach i zakłóceniach </w:t>
      </w:r>
      <w:r w:rsidR="00AF6BAC" w:rsidRPr="00BA1076">
        <w:rPr>
          <w:rFonts w:ascii="Times New Roman" w:hAnsi="Times New Roman" w:cs="Times New Roman"/>
        </w:rPr>
        <w:t xml:space="preserve"> w realizacji przedmiotu umowy wynikłych z przyczyn nie leżących po jego stronie.</w:t>
      </w:r>
    </w:p>
    <w:p w14:paraId="4FCBA919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 zastrzega sobie prawo dochodzenia od Wykonawcy odszkodowania i naprawy zniszczonego mienia Zamawiającego oraz </w:t>
      </w:r>
      <w:r w:rsidR="00FB50E5" w:rsidRPr="00BA1076">
        <w:rPr>
          <w:rFonts w:ascii="Times New Roman" w:hAnsi="Times New Roman" w:cs="Times New Roman"/>
        </w:rPr>
        <w:t xml:space="preserve">naprawienia </w:t>
      </w:r>
      <w:r w:rsidRPr="00BA1076">
        <w:rPr>
          <w:rFonts w:ascii="Times New Roman" w:hAnsi="Times New Roman" w:cs="Times New Roman"/>
        </w:rPr>
        <w:t>szkody osób trzecich powstałych, w trakci</w:t>
      </w:r>
      <w:r w:rsidR="00AF6BAC" w:rsidRPr="00BA1076">
        <w:rPr>
          <w:rFonts w:ascii="Times New Roman" w:hAnsi="Times New Roman" w:cs="Times New Roman"/>
        </w:rPr>
        <w:t xml:space="preserve">e świadczenia usługi cateringu, </w:t>
      </w:r>
      <w:r w:rsidRPr="00BA1076">
        <w:rPr>
          <w:rFonts w:ascii="Times New Roman" w:hAnsi="Times New Roman" w:cs="Times New Roman"/>
        </w:rPr>
        <w:t>z winy Wykonawcy.</w:t>
      </w:r>
    </w:p>
    <w:p w14:paraId="5323099C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0234843C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</w:t>
      </w:r>
      <w:r w:rsidR="00A16000" w:rsidRPr="00BA1076">
        <w:rPr>
          <w:rFonts w:ascii="Times New Roman" w:hAnsi="Times New Roman" w:cs="Times New Roman"/>
        </w:rPr>
        <w:t xml:space="preserve"> do realizacji przedmiotu umowy</w:t>
      </w:r>
      <w:r w:rsidRPr="00BA1076">
        <w:rPr>
          <w:rFonts w:ascii="Times New Roman" w:hAnsi="Times New Roman" w:cs="Times New Roman"/>
        </w:rPr>
        <w:t xml:space="preserve"> będzie korzystał z własnych, specjalistycznych, energooszczędnych, sprawnych maszyn i urządzeń.</w:t>
      </w:r>
    </w:p>
    <w:p w14:paraId="33C1AE1D" w14:textId="77777777" w:rsidR="00B43E8D" w:rsidRPr="00BA1076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ponosi koszty związane z eksploatacją własnych maszyn i urządzeń niezbędnych do prawidłowego wykonywania przedmiotu umowy.</w:t>
      </w:r>
    </w:p>
    <w:p w14:paraId="284170D8" w14:textId="77777777" w:rsidR="009F270D" w:rsidRPr="00BA1076" w:rsidRDefault="009F270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 przypadku braku w dostawie energii elektrycznej/awarii nieleżących po stronie Zamawiającego w dni</w:t>
      </w:r>
      <w:r w:rsidR="006C6C3E" w:rsidRPr="00BA1076">
        <w:rPr>
          <w:rFonts w:ascii="Times New Roman" w:hAnsi="Times New Roman" w:cs="Times New Roman"/>
        </w:rPr>
        <w:t>ach</w:t>
      </w:r>
      <w:r w:rsidRPr="00BA1076">
        <w:rPr>
          <w:rFonts w:ascii="Times New Roman" w:hAnsi="Times New Roman" w:cs="Times New Roman"/>
        </w:rPr>
        <w:t>, w który</w:t>
      </w:r>
      <w:r w:rsidR="006C6C3E" w:rsidRPr="00BA1076">
        <w:rPr>
          <w:rFonts w:ascii="Times New Roman" w:hAnsi="Times New Roman" w:cs="Times New Roman"/>
        </w:rPr>
        <w:t>ch</w:t>
      </w:r>
      <w:r w:rsidRPr="00BA1076">
        <w:rPr>
          <w:rFonts w:ascii="Times New Roman" w:hAnsi="Times New Roman" w:cs="Times New Roman"/>
        </w:rPr>
        <w:t xml:space="preserve"> realizowana będzie usługa, Wykonawca zapewni, w ramach przewidzianego w umowie wynagrodzenia, alternatywne źródło energii niezbędne do prawidłowego wykonywania przedmiotu umowy. Zamawiający powiadomi </w:t>
      </w:r>
      <w:r w:rsidR="00236D25" w:rsidRPr="00BA1076">
        <w:rPr>
          <w:rFonts w:ascii="Times New Roman" w:hAnsi="Times New Roman" w:cs="Times New Roman"/>
        </w:rPr>
        <w:t xml:space="preserve">Wykonawcę  </w:t>
      </w:r>
      <w:r w:rsidRPr="00BA1076">
        <w:rPr>
          <w:rFonts w:ascii="Times New Roman" w:hAnsi="Times New Roman" w:cs="Times New Roman"/>
        </w:rPr>
        <w:t>z dwugodzinnym wyprzedzeniem p</w:t>
      </w:r>
      <w:r w:rsidR="00236D25" w:rsidRPr="00BA1076">
        <w:rPr>
          <w:rFonts w:ascii="Times New Roman" w:hAnsi="Times New Roman" w:cs="Times New Roman"/>
        </w:rPr>
        <w:t xml:space="preserve">rzed realizacją usługi  o zaistniałej sytuacji, braku lub przerwy w dostawie energii elektrycznej. </w:t>
      </w:r>
    </w:p>
    <w:p w14:paraId="7192E4EF" w14:textId="77777777" w:rsidR="00BF1851" w:rsidRPr="00BA1076" w:rsidRDefault="00BF1851" w:rsidP="00636BAC">
      <w:pPr>
        <w:pStyle w:val="Akapitzlis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B659631" w14:textId="77777777" w:rsidR="00B04616" w:rsidRPr="00BA1076" w:rsidRDefault="00B04616" w:rsidP="00636BAC">
      <w:pPr>
        <w:pStyle w:val="Akapitzlis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§4</w:t>
      </w:r>
    </w:p>
    <w:p w14:paraId="733FA8E5" w14:textId="77777777" w:rsidR="00B43E8D" w:rsidRPr="00BA1076" w:rsidRDefault="00B04616" w:rsidP="00636BAC">
      <w:pPr>
        <w:pStyle w:val="Akapitzlist"/>
        <w:spacing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Oświadczenia i zobowiązania Wykonawcy</w:t>
      </w:r>
    </w:p>
    <w:p w14:paraId="6C3F43E3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oświadcza, że posiada odpowiednie uprawnienia, wiedzę, kwalifikacje i doświadczenie niezbędne do należytego wykonania przedmiotu umowy</w:t>
      </w:r>
      <w:r w:rsidR="005E56E5" w:rsidRPr="00BA1076">
        <w:rPr>
          <w:rFonts w:ascii="Times New Roman" w:hAnsi="Times New Roman" w:cs="Times New Roman"/>
        </w:rPr>
        <w:t>.</w:t>
      </w:r>
    </w:p>
    <w:p w14:paraId="521C4E7B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zobowiązuje się, że przedmiot umowy zostanie wykonany w sposób profesjonalny, z należytą starannością, wynikającą z zawodowego charakteru wykonywa</w:t>
      </w:r>
      <w:r w:rsidR="00FB50E5" w:rsidRPr="00BA1076">
        <w:rPr>
          <w:rFonts w:ascii="Times New Roman" w:hAnsi="Times New Roman" w:cs="Times New Roman"/>
        </w:rPr>
        <w:t>nej</w:t>
      </w:r>
      <w:r w:rsidRPr="00BA1076">
        <w:rPr>
          <w:rFonts w:ascii="Times New Roman" w:hAnsi="Times New Roman" w:cs="Times New Roman"/>
        </w:rPr>
        <w:t xml:space="preserve"> przez niego działalności oraz w oparciu o </w:t>
      </w:r>
      <w:r w:rsidR="00236D25" w:rsidRPr="00BA1076">
        <w:rPr>
          <w:rFonts w:ascii="Times New Roman" w:hAnsi="Times New Roman" w:cs="Times New Roman"/>
        </w:rPr>
        <w:t>wysokie standardy i</w:t>
      </w:r>
      <w:r w:rsidRPr="00BA1076">
        <w:rPr>
          <w:rFonts w:ascii="Times New Roman" w:hAnsi="Times New Roman" w:cs="Times New Roman"/>
        </w:rPr>
        <w:t xml:space="preserve"> wiedzę z zakresu obsługi cateringowej.</w:t>
      </w:r>
    </w:p>
    <w:p w14:paraId="22FB97A2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zrealizuje przedmiot umowy z wykorzystaniem własnego sprzętu oraz materiałów</w:t>
      </w:r>
      <w:r w:rsidR="007862AA" w:rsidRPr="00BA1076">
        <w:rPr>
          <w:rFonts w:ascii="Times New Roman" w:hAnsi="Times New Roman" w:cs="Times New Roman"/>
        </w:rPr>
        <w:t xml:space="preserve"> i produktów. </w:t>
      </w:r>
    </w:p>
    <w:p w14:paraId="28F4D840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236D25" w:rsidRPr="00BA1076">
        <w:rPr>
          <w:rFonts w:ascii="Times New Roman" w:hAnsi="Times New Roman" w:cs="Times New Roman"/>
        </w:rPr>
        <w:t xml:space="preserve"> sanitarne.</w:t>
      </w:r>
    </w:p>
    <w:p w14:paraId="5418E425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Każdorazowo na żądanie Zamawiającego, Wykonawca przedłoży do wglądu dokumenty potwierdzające posiadanie przez Personel Wykonawcy odpowiednich badań, wymaganych do pracy z żywnością.</w:t>
      </w:r>
    </w:p>
    <w:p w14:paraId="59F53190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Wykonawca oświadcza, że dysponuje transportem, którym będzie dostarczał posiłki, spełniającym wymogi sanitarno-techniczne do przewozu żywności. </w:t>
      </w:r>
    </w:p>
    <w:p w14:paraId="2E7B3E26" w14:textId="77777777" w:rsidR="00BF1851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zobowiązuje się do bezwzględnego przestrzegania, przy realizacji niniejszej umowy, reżimu higieniczno-sanitarnego i epidemiologicznego, przepisów bhp, p/</w:t>
      </w:r>
      <w:proofErr w:type="spellStart"/>
      <w:r w:rsidRPr="00BA1076">
        <w:rPr>
          <w:rFonts w:ascii="Times New Roman" w:hAnsi="Times New Roman" w:cs="Times New Roman"/>
        </w:rPr>
        <w:t>poż</w:t>
      </w:r>
      <w:proofErr w:type="spellEnd"/>
      <w:r w:rsidRPr="00BA1076">
        <w:rPr>
          <w:rFonts w:ascii="Times New Roman" w:hAnsi="Times New Roman" w:cs="Times New Roman"/>
        </w:rPr>
        <w:t>. i innych określonych odrębnymi przepisami prawa;</w:t>
      </w:r>
    </w:p>
    <w:p w14:paraId="490C13AB" w14:textId="77777777" w:rsidR="00DA7725" w:rsidRPr="00BA1076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zobowiązuje się w szczególności do:</w:t>
      </w:r>
    </w:p>
    <w:p w14:paraId="6F5B551E" w14:textId="77777777" w:rsidR="009028A9" w:rsidRPr="00BA1076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>przygotowania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>, dostarczenia</w:t>
      </w:r>
      <w:r w:rsidR="001C331A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>podania w terminie (dzień, godzina, czas trwania)</w:t>
      </w:r>
      <w:r w:rsidR="00237157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cateringu posiłków i napojów, w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miejscu, w którym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>będzie się odbywał</w:t>
      </w:r>
      <w:r w:rsidR="00236D25" w:rsidRPr="00BA1076">
        <w:rPr>
          <w:rFonts w:ascii="Times New Roman" w:hAnsi="Times New Roman" w:cs="Times New Roman"/>
          <w:color w:val="auto"/>
          <w:sz w:val="22"/>
          <w:szCs w:val="22"/>
        </w:rPr>
        <w:t>o wydarzenie, o którym mowa w §2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wyłącznie świeżych posiłków przygotowanych na bazie produktów</w:t>
      </w:r>
      <w:r w:rsidR="001C331A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E306B" w:rsidRPr="00BA1076">
        <w:rPr>
          <w:rFonts w:ascii="Times New Roman" w:hAnsi="Times New Roman" w:cs="Times New Roman"/>
          <w:color w:val="auto"/>
          <w:sz w:val="22"/>
          <w:szCs w:val="22"/>
        </w:rPr>
        <w:t>wysokiej jakości;</w:t>
      </w:r>
    </w:p>
    <w:p w14:paraId="1DDD637A" w14:textId="77777777" w:rsidR="009028A9" w:rsidRPr="00BA1076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świadczenia usług wyłącznie przy użyciu produktów </w:t>
      </w:r>
      <w:r w:rsidR="001A78DF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13DF14C" w14:textId="77777777" w:rsidR="001C331A" w:rsidRPr="00BA1076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>podawania dań oraz napojów gorących o odpowiedniej temperaturze w momencie podania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05ED05E" w14:textId="77777777" w:rsidR="001C331A" w:rsidRPr="00BA1076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lastRenderedPageBreak/>
        <w:t>zapewnienia niezbędnego sprzętu (</w:t>
      </w:r>
      <w:r w:rsidR="002748A8" w:rsidRPr="00BA1076">
        <w:rPr>
          <w:rFonts w:ascii="Times New Roman" w:hAnsi="Times New Roman" w:cs="Times New Roman"/>
          <w:color w:val="auto"/>
          <w:sz w:val="22"/>
          <w:szCs w:val="22"/>
        </w:rPr>
        <w:t>szklanki, sztućce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2748A8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zastawa ceramiczna,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serwetki</w:t>
      </w:r>
      <w:r w:rsidR="002748A8" w:rsidRPr="00BA1076">
        <w:rPr>
          <w:rFonts w:ascii="Times New Roman" w:hAnsi="Times New Roman" w:cs="Times New Roman"/>
          <w:color w:val="auto"/>
          <w:sz w:val="22"/>
          <w:szCs w:val="22"/>
        </w:rPr>
        <w:t>, itp.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) zgodnie z </w:t>
      </w:r>
      <w:r w:rsidR="007862AA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wymaganiami określonymi w 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OPZ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w wystarczającej ilości do podania posiłków i napojów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06C853B" w14:textId="77777777" w:rsidR="002748A8" w:rsidRPr="00BA1076" w:rsidRDefault="002748A8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>podawania produktów przetworzonych (takich jak: kawa, herbata, cukier,  woda, mleko) posiadających datę przydatności do spożycia wygasającą nie wcześniej niż na 1 miesiąc przed dniem wykonania usługi;</w:t>
      </w:r>
    </w:p>
    <w:p w14:paraId="3E401588" w14:textId="77777777" w:rsidR="001C331A" w:rsidRPr="00BA1076" w:rsidRDefault="002748A8" w:rsidP="00636BAC">
      <w:pPr>
        <w:pStyle w:val="Default"/>
        <w:numPr>
          <w:ilvl w:val="0"/>
          <w:numId w:val="21"/>
        </w:numPr>
        <w:spacing w:after="120"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A1076">
        <w:rPr>
          <w:rFonts w:ascii="Times New Roman" w:hAnsi="Times New Roman" w:cs="Times New Roman"/>
          <w:color w:val="auto"/>
          <w:sz w:val="22"/>
          <w:szCs w:val="22"/>
        </w:rPr>
        <w:t>dbania o porządek i czystość wokół miejsca świadczenia usługi przez cały czas trwania usługi oraz</w:t>
      </w:r>
      <w:r w:rsidR="005B4AE3" w:rsidRPr="00BA10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A1076">
        <w:rPr>
          <w:rFonts w:ascii="Times New Roman" w:hAnsi="Times New Roman" w:cs="Times New Roman"/>
          <w:color w:val="auto"/>
          <w:sz w:val="22"/>
          <w:szCs w:val="22"/>
        </w:rPr>
        <w:t>po jej zakończeniu</w:t>
      </w:r>
      <w:r w:rsidR="002B1EF4" w:rsidRPr="00BA1076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B86C7DE" w14:textId="77777777" w:rsidR="00AD1443" w:rsidRPr="00BA1076" w:rsidRDefault="009028A9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Wykonawca </w:t>
      </w:r>
      <w:r w:rsidR="00AD1443" w:rsidRPr="00BA1076">
        <w:rPr>
          <w:rFonts w:ascii="Times New Roman" w:hAnsi="Times New Roman" w:cs="Times New Roman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3CAE51BC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06827B15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>§</w:t>
      </w:r>
      <w:r w:rsidR="00AD1443" w:rsidRPr="00BA1076">
        <w:rPr>
          <w:rFonts w:ascii="Times New Roman" w:hAnsi="Times New Roman" w:cs="Times New Roman"/>
          <w:b/>
          <w:bCs/>
        </w:rPr>
        <w:t>5</w:t>
      </w:r>
    </w:p>
    <w:p w14:paraId="56B889AD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 xml:space="preserve">Wynagrodzenie </w:t>
      </w:r>
      <w:r w:rsidR="000951DB" w:rsidRPr="00BA1076">
        <w:rPr>
          <w:rFonts w:ascii="Times New Roman" w:hAnsi="Times New Roman" w:cs="Times New Roman"/>
          <w:b/>
          <w:bCs/>
        </w:rPr>
        <w:t>W</w:t>
      </w:r>
      <w:r w:rsidRPr="00BA1076">
        <w:rPr>
          <w:rFonts w:ascii="Times New Roman" w:hAnsi="Times New Roman" w:cs="Times New Roman"/>
          <w:b/>
          <w:bCs/>
        </w:rPr>
        <w:t>ykonawcy</w:t>
      </w:r>
    </w:p>
    <w:p w14:paraId="0086A2C5" w14:textId="77777777" w:rsidR="000951DB" w:rsidRPr="00BA1076" w:rsidRDefault="000951DB" w:rsidP="00636BAC">
      <w:pPr>
        <w:pStyle w:val="Standard"/>
        <w:widowControl/>
        <w:numPr>
          <w:ilvl w:val="0"/>
          <w:numId w:val="23"/>
        </w:numPr>
        <w:suppressAutoHyphens w:val="0"/>
        <w:autoSpaceDN w:val="0"/>
        <w:spacing w:after="120" w:line="276" w:lineRule="auto"/>
        <w:ind w:left="284" w:hanging="284"/>
        <w:contextualSpacing/>
        <w:jc w:val="both"/>
        <w:textAlignment w:val="baseline"/>
        <w:rPr>
          <w:sz w:val="22"/>
          <w:szCs w:val="22"/>
        </w:rPr>
      </w:pPr>
      <w:r w:rsidRPr="00BA1076">
        <w:rPr>
          <w:sz w:val="22"/>
          <w:szCs w:val="22"/>
        </w:rPr>
        <w:t>Za wykonanie przedmiotu umowy Wykonawca otrzyma wynagrodzenie łączne, w wysoko</w:t>
      </w:r>
      <w:r w:rsidRPr="00BA1076">
        <w:rPr>
          <w:rFonts w:eastAsia="TimesNewRoman"/>
          <w:sz w:val="22"/>
          <w:szCs w:val="22"/>
        </w:rPr>
        <w:t>ś</w:t>
      </w:r>
      <w:r w:rsidRPr="00BA1076">
        <w:rPr>
          <w:sz w:val="22"/>
          <w:szCs w:val="22"/>
        </w:rPr>
        <w:t>ci:</w:t>
      </w:r>
    </w:p>
    <w:p w14:paraId="481F08C7" w14:textId="77777777" w:rsidR="000951DB" w:rsidRPr="00BA1076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b/>
          <w:bCs/>
          <w:sz w:val="22"/>
          <w:szCs w:val="22"/>
        </w:rPr>
      </w:pPr>
      <w:r w:rsidRPr="00BA1076">
        <w:rPr>
          <w:b/>
          <w:bCs/>
          <w:sz w:val="22"/>
          <w:szCs w:val="22"/>
        </w:rPr>
        <w:t>wynagrodzenie brutto: ……………….. PLN</w:t>
      </w:r>
    </w:p>
    <w:p w14:paraId="69A09062" w14:textId="77777777" w:rsidR="000951DB" w:rsidRPr="00BA1076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>(słownie: ……………………………………………………………………………………………………………………………..)</w:t>
      </w:r>
    </w:p>
    <w:p w14:paraId="4FCFFFF4" w14:textId="77777777" w:rsidR="00AD1443" w:rsidRPr="00BA1076" w:rsidRDefault="00AD1443" w:rsidP="00636BAC">
      <w:pPr>
        <w:pStyle w:val="Standard"/>
        <w:spacing w:after="120" w:line="276" w:lineRule="auto"/>
        <w:ind w:left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>w tym wszystkie koszty niezbędne do realizacji przedmiotu umowy</w:t>
      </w:r>
      <w:r w:rsidR="004E4ED4" w:rsidRPr="00BA1076">
        <w:rPr>
          <w:sz w:val="22"/>
          <w:szCs w:val="22"/>
        </w:rPr>
        <w:t xml:space="preserve"> oraz</w:t>
      </w:r>
      <w:r w:rsidRPr="00BA1076">
        <w:rPr>
          <w:sz w:val="22"/>
          <w:szCs w:val="22"/>
        </w:rPr>
        <w:t xml:space="preserve"> podatek VAT</w:t>
      </w:r>
      <w:r w:rsidR="00831325" w:rsidRPr="00BA1076">
        <w:rPr>
          <w:sz w:val="22"/>
          <w:szCs w:val="22"/>
        </w:rPr>
        <w:t xml:space="preserve"> w aktualnie obowiązującej stawce. </w:t>
      </w:r>
    </w:p>
    <w:p w14:paraId="799B133F" w14:textId="77777777" w:rsidR="009028A9" w:rsidRPr="00BA1076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 xml:space="preserve">Wynagrodzenie dla Wykonawcy płatne będzie po całkowitym zakończeniu usługi, na podstawie wystawionej faktury VAT. </w:t>
      </w:r>
    </w:p>
    <w:p w14:paraId="4D3E4F66" w14:textId="77777777" w:rsidR="00487AEF" w:rsidRPr="00BA1076" w:rsidRDefault="00487AEF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rStyle w:val="markedcontent"/>
          <w:sz w:val="22"/>
          <w:szCs w:val="22"/>
        </w:rPr>
        <w:t xml:space="preserve">Wynagrodzenie przysługuje za faktycznie wykonaną usługę </w:t>
      </w:r>
      <w:r w:rsidRPr="00BA1076">
        <w:rPr>
          <w:sz w:val="22"/>
          <w:szCs w:val="22"/>
        </w:rPr>
        <w:t>cateringową dla</w:t>
      </w:r>
      <w:r w:rsidR="00596CD7" w:rsidRPr="00BA1076">
        <w:rPr>
          <w:sz w:val="22"/>
          <w:szCs w:val="22"/>
        </w:rPr>
        <w:t xml:space="preserve"> rzeczywistej</w:t>
      </w:r>
      <w:r w:rsidRPr="00BA1076">
        <w:rPr>
          <w:sz w:val="22"/>
          <w:szCs w:val="22"/>
        </w:rPr>
        <w:t xml:space="preserve"> liczby uczestników </w:t>
      </w:r>
      <w:r w:rsidR="00F158C5" w:rsidRPr="00BA1076">
        <w:rPr>
          <w:sz w:val="22"/>
          <w:szCs w:val="22"/>
        </w:rPr>
        <w:t xml:space="preserve">konferencji </w:t>
      </w:r>
      <w:r w:rsidRPr="00BA1076">
        <w:rPr>
          <w:sz w:val="22"/>
          <w:szCs w:val="22"/>
        </w:rPr>
        <w:t xml:space="preserve"> ostatecznie wskazanej przez Z</w:t>
      </w:r>
      <w:r w:rsidR="004E4ED4" w:rsidRPr="00BA1076">
        <w:rPr>
          <w:sz w:val="22"/>
          <w:szCs w:val="22"/>
        </w:rPr>
        <w:t>a</w:t>
      </w:r>
      <w:r w:rsidRPr="00BA1076">
        <w:rPr>
          <w:sz w:val="22"/>
          <w:szCs w:val="22"/>
        </w:rPr>
        <w:t xml:space="preserve">mawiającego, zgodnie z </w:t>
      </w:r>
      <w:bookmarkStart w:id="2" w:name="_Hlk132978413"/>
      <w:r w:rsidRPr="00BA1076">
        <w:rPr>
          <w:rStyle w:val="markedcontent"/>
          <w:bCs/>
          <w:sz w:val="22"/>
          <w:szCs w:val="22"/>
        </w:rPr>
        <w:t>§</w:t>
      </w:r>
      <w:r w:rsidR="00C81A78" w:rsidRPr="00BA1076">
        <w:rPr>
          <w:rStyle w:val="markedcontent"/>
          <w:bCs/>
          <w:sz w:val="22"/>
          <w:szCs w:val="22"/>
        </w:rPr>
        <w:t>6</w:t>
      </w:r>
      <w:r w:rsidRPr="00BA1076">
        <w:rPr>
          <w:rStyle w:val="markedcontent"/>
          <w:bCs/>
          <w:sz w:val="22"/>
          <w:szCs w:val="22"/>
        </w:rPr>
        <w:t xml:space="preserve"> ust.</w:t>
      </w:r>
      <w:bookmarkEnd w:id="2"/>
      <w:r w:rsidR="00C81A78" w:rsidRPr="00BA1076">
        <w:rPr>
          <w:rStyle w:val="markedcontent"/>
          <w:bCs/>
          <w:sz w:val="22"/>
          <w:szCs w:val="22"/>
        </w:rPr>
        <w:t>3</w:t>
      </w:r>
      <w:r w:rsidR="00831325" w:rsidRPr="00BA1076">
        <w:rPr>
          <w:rStyle w:val="markedcontent"/>
          <w:bCs/>
          <w:sz w:val="22"/>
          <w:szCs w:val="22"/>
        </w:rPr>
        <w:t>.</w:t>
      </w:r>
      <w:r w:rsidRPr="00BA1076">
        <w:rPr>
          <w:sz w:val="22"/>
          <w:szCs w:val="22"/>
        </w:rPr>
        <w:t xml:space="preserve"> </w:t>
      </w:r>
    </w:p>
    <w:p w14:paraId="6A78CB1A" w14:textId="77777777" w:rsidR="009028A9" w:rsidRPr="00BA1076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>Podstawą do wystawienia i doręczenia Zamawiającemu faktury VAT, o której mowa w ust. 2 jest podpisany</w:t>
      </w:r>
      <w:r w:rsidR="00F158C5" w:rsidRPr="00BA1076">
        <w:rPr>
          <w:sz w:val="22"/>
          <w:szCs w:val="22"/>
        </w:rPr>
        <w:t xml:space="preserve">     </w:t>
      </w:r>
      <w:r w:rsidRPr="00BA1076">
        <w:rPr>
          <w:sz w:val="22"/>
          <w:szCs w:val="22"/>
        </w:rPr>
        <w:t>przez Zamawiającego</w:t>
      </w:r>
      <w:r w:rsidR="000951DB" w:rsidRPr="00BA1076">
        <w:rPr>
          <w:sz w:val="22"/>
          <w:szCs w:val="22"/>
        </w:rPr>
        <w:t xml:space="preserve"> </w:t>
      </w:r>
      <w:r w:rsidRPr="00BA1076">
        <w:rPr>
          <w:sz w:val="22"/>
          <w:szCs w:val="22"/>
        </w:rPr>
        <w:t>protokół</w:t>
      </w:r>
      <w:r w:rsidR="00F158C5" w:rsidRPr="00BA1076">
        <w:rPr>
          <w:sz w:val="22"/>
          <w:szCs w:val="22"/>
        </w:rPr>
        <w:t xml:space="preserve"> </w:t>
      </w:r>
      <w:r w:rsidRPr="00BA1076">
        <w:rPr>
          <w:sz w:val="22"/>
          <w:szCs w:val="22"/>
        </w:rPr>
        <w:t xml:space="preserve">potwierdzający wykonanie </w:t>
      </w:r>
      <w:r w:rsidR="002459AB" w:rsidRPr="00BA1076">
        <w:rPr>
          <w:sz w:val="22"/>
          <w:szCs w:val="22"/>
        </w:rPr>
        <w:t>przedmiotu umowy</w:t>
      </w:r>
      <w:r w:rsidR="00F82CFB" w:rsidRPr="00BA1076">
        <w:rPr>
          <w:sz w:val="22"/>
          <w:szCs w:val="22"/>
        </w:rPr>
        <w:t xml:space="preserve"> </w:t>
      </w:r>
      <w:r w:rsidRPr="00BA1076">
        <w:rPr>
          <w:sz w:val="22"/>
          <w:szCs w:val="22"/>
        </w:rPr>
        <w:t xml:space="preserve">bez zastrzeżeń. </w:t>
      </w:r>
    </w:p>
    <w:p w14:paraId="3714967D" w14:textId="77777777" w:rsidR="009028A9" w:rsidRPr="00BA1076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>Zapłata wynagrodzenia będzie dokon</w:t>
      </w:r>
      <w:r w:rsidR="002459AB" w:rsidRPr="00BA1076">
        <w:rPr>
          <w:sz w:val="22"/>
          <w:szCs w:val="22"/>
        </w:rPr>
        <w:t>ana</w:t>
      </w:r>
      <w:r w:rsidRPr="00BA1076">
        <w:rPr>
          <w:sz w:val="22"/>
          <w:szCs w:val="22"/>
        </w:rPr>
        <w:t xml:space="preserve"> przelewem bankowym na rachunek bankowy Wykonawcy wskazany w fakturze, w terminie 30 dni od daty doręczenia Zamawiającemu prawidłowo wystawionej faktury. </w:t>
      </w:r>
    </w:p>
    <w:p w14:paraId="2BDDFE6C" w14:textId="77777777" w:rsidR="009028A9" w:rsidRPr="00BA1076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 xml:space="preserve">Wynagrodzenie obejmuje wszystkie koszty poniesione przez Wykonawcę związane z realizacją przedmiotu umowy. </w:t>
      </w:r>
    </w:p>
    <w:p w14:paraId="7E7633DF" w14:textId="77777777" w:rsidR="009028A9" w:rsidRPr="00BA1076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sz w:val="22"/>
          <w:szCs w:val="22"/>
        </w:rPr>
      </w:pPr>
      <w:r w:rsidRPr="00BA1076">
        <w:rPr>
          <w:sz w:val="22"/>
          <w:szCs w:val="22"/>
        </w:rPr>
        <w:t>Wykonawca nie może dokonać przelewu wierzytelności z tytułu wynagrodzenia, o którym mowa w §</w:t>
      </w:r>
      <w:r w:rsidR="002459AB" w:rsidRPr="00BA1076">
        <w:rPr>
          <w:sz w:val="22"/>
          <w:szCs w:val="22"/>
        </w:rPr>
        <w:t xml:space="preserve">5 </w:t>
      </w:r>
      <w:r w:rsidRPr="00BA1076">
        <w:rPr>
          <w:sz w:val="22"/>
          <w:szCs w:val="22"/>
        </w:rPr>
        <w:t xml:space="preserve">ust. 1, bez wcześniejszej pisemnej zgody Zamawiającego. </w:t>
      </w:r>
    </w:p>
    <w:p w14:paraId="17B0EC86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96E838E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3" w:name="_Hlk163045141"/>
      <w:r w:rsidRPr="00BA1076">
        <w:rPr>
          <w:rFonts w:ascii="Times New Roman" w:hAnsi="Times New Roman" w:cs="Times New Roman"/>
          <w:b/>
          <w:bCs/>
        </w:rPr>
        <w:t xml:space="preserve">§ </w:t>
      </w:r>
      <w:r w:rsidR="002459AB" w:rsidRPr="00BA1076">
        <w:rPr>
          <w:rFonts w:ascii="Times New Roman" w:hAnsi="Times New Roman" w:cs="Times New Roman"/>
          <w:b/>
          <w:bCs/>
        </w:rPr>
        <w:t>6</w:t>
      </w:r>
    </w:p>
    <w:bookmarkEnd w:id="3"/>
    <w:p w14:paraId="1FB9C53D" w14:textId="77777777" w:rsidR="002459AB" w:rsidRPr="00BA1076" w:rsidRDefault="002459A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Zobowiązania Zamawiającego</w:t>
      </w:r>
    </w:p>
    <w:p w14:paraId="34D0894E" w14:textId="77777777" w:rsidR="002459AB" w:rsidRPr="00BA1076" w:rsidRDefault="002459AB" w:rsidP="00636B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Zamawiający zobowiązuje się do współdziałania z Wykonawcą przy realizacji przedmiotu umowy, jak również do udzielania wyjaśnień niezbędnych do jej wykonania.</w:t>
      </w:r>
    </w:p>
    <w:p w14:paraId="3F304E80" w14:textId="77777777" w:rsidR="00564A6E" w:rsidRPr="00BA1076" w:rsidRDefault="002459AB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3B40642F" w14:textId="77777777" w:rsidR="00564A6E" w:rsidRPr="00BA1076" w:rsidRDefault="00564A6E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  zastrzega  sobie  możliwość  zastosowania  Prawa  opcji zgodnie z art. 441 ustawy </w:t>
      </w:r>
      <w:proofErr w:type="spellStart"/>
      <w:r w:rsidRPr="00BA1076">
        <w:rPr>
          <w:rFonts w:ascii="Times New Roman" w:hAnsi="Times New Roman" w:cs="Times New Roman"/>
        </w:rPr>
        <w:t>Pzp</w:t>
      </w:r>
      <w:proofErr w:type="spellEnd"/>
      <w:r w:rsidRPr="00BA1076">
        <w:rPr>
          <w:rFonts w:ascii="Times New Roman" w:hAnsi="Times New Roman" w:cs="Times New Roman"/>
        </w:rPr>
        <w:t xml:space="preserve">: </w:t>
      </w:r>
    </w:p>
    <w:p w14:paraId="30503731" w14:textId="77777777" w:rsidR="00564A6E" w:rsidRPr="00BA1076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„opcji ujemnej”, tj.  możliwość  rezygnacji z  realizacji  części  przedmiotu  zamówienia  (nieudzielenie  </w:t>
      </w:r>
      <w:r w:rsidR="00550537" w:rsidRPr="00BA1076">
        <w:rPr>
          <w:rFonts w:ascii="Times New Roman" w:hAnsi="Times New Roman" w:cs="Times New Roman"/>
        </w:rPr>
        <w:t>usług</w:t>
      </w:r>
      <w:r w:rsidRPr="00BA1076">
        <w:rPr>
          <w:rFonts w:ascii="Times New Roman" w:hAnsi="Times New Roman" w:cs="Times New Roman"/>
        </w:rPr>
        <w:t xml:space="preserve">  jednostkowych).  Zakres przedmiotu  zamówienia (w zakresie liczby uczestników oraz usług </w:t>
      </w:r>
      <w:r w:rsidR="00A972B6" w:rsidRPr="00BA1076">
        <w:rPr>
          <w:rFonts w:ascii="Times New Roman" w:hAnsi="Times New Roman" w:cs="Times New Roman"/>
        </w:rPr>
        <w:t>cateringowych</w:t>
      </w:r>
      <w:r w:rsidRPr="00BA1076">
        <w:rPr>
          <w:rFonts w:ascii="Times New Roman" w:hAnsi="Times New Roman" w:cs="Times New Roman"/>
        </w:rPr>
        <w:t xml:space="preserve">)  może  być  pomniejszony  maksymalnie o  </w:t>
      </w:r>
      <w:r w:rsidR="00C415E7" w:rsidRPr="00BA1076">
        <w:rPr>
          <w:rFonts w:ascii="Times New Roman" w:hAnsi="Times New Roman" w:cs="Times New Roman"/>
        </w:rPr>
        <w:t>2</w:t>
      </w:r>
      <w:r w:rsidR="00E97DC9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 %  ogólnej  ilości  przewidywanych </w:t>
      </w:r>
      <w:r w:rsidR="00550537" w:rsidRPr="00BA1076">
        <w:rPr>
          <w:rFonts w:ascii="Times New Roman" w:hAnsi="Times New Roman" w:cs="Times New Roman"/>
        </w:rPr>
        <w:t>usług</w:t>
      </w:r>
      <w:r w:rsidRPr="00BA1076">
        <w:rPr>
          <w:rFonts w:ascii="Times New Roman" w:hAnsi="Times New Roman" w:cs="Times New Roman"/>
        </w:rPr>
        <w:t xml:space="preserve">. Zamawiający gwarantuje realizację zamówień w </w:t>
      </w:r>
      <w:r w:rsidR="00C415E7" w:rsidRPr="00BA1076">
        <w:rPr>
          <w:rFonts w:ascii="Times New Roman" w:hAnsi="Times New Roman" w:cs="Times New Roman"/>
        </w:rPr>
        <w:t>8</w:t>
      </w:r>
      <w:r w:rsidR="00E97DC9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%. W przypadku skorzystania przez Zamawiającego z Prawa Opcji „ujemnej”, wysokość </w:t>
      </w:r>
      <w:r w:rsidR="00550537" w:rsidRPr="00BA1076">
        <w:rPr>
          <w:rFonts w:ascii="Times New Roman" w:hAnsi="Times New Roman" w:cs="Times New Roman"/>
        </w:rPr>
        <w:t>m</w:t>
      </w:r>
      <w:r w:rsidRPr="00BA1076">
        <w:rPr>
          <w:rFonts w:ascii="Times New Roman" w:hAnsi="Times New Roman" w:cs="Times New Roman"/>
        </w:rPr>
        <w:t xml:space="preserve">aksymalnego </w:t>
      </w:r>
      <w:r w:rsidR="00550537" w:rsidRPr="00BA1076">
        <w:rPr>
          <w:rFonts w:ascii="Times New Roman" w:hAnsi="Times New Roman" w:cs="Times New Roman"/>
        </w:rPr>
        <w:t>w</w:t>
      </w:r>
      <w:r w:rsidRPr="00BA1076">
        <w:rPr>
          <w:rFonts w:ascii="Times New Roman" w:hAnsi="Times New Roman" w:cs="Times New Roman"/>
        </w:rPr>
        <w:t xml:space="preserve">ynagrodzenia może być obniżona o maksymalnie </w:t>
      </w:r>
      <w:r w:rsidR="00C415E7" w:rsidRPr="00BA1076">
        <w:rPr>
          <w:rFonts w:ascii="Times New Roman" w:hAnsi="Times New Roman" w:cs="Times New Roman"/>
        </w:rPr>
        <w:t>2</w:t>
      </w:r>
      <w:r w:rsidR="00E97DC9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%, tj. Wykonawca otrzyma z tytułu realizacji umowy wynagrodzenie w kwocie równej co najmniej </w:t>
      </w:r>
      <w:r w:rsidR="00C415E7" w:rsidRPr="00BA1076">
        <w:rPr>
          <w:rFonts w:ascii="Times New Roman" w:hAnsi="Times New Roman" w:cs="Times New Roman"/>
        </w:rPr>
        <w:t>8</w:t>
      </w:r>
      <w:r w:rsidR="00E97DC9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% </w:t>
      </w:r>
      <w:r w:rsidR="00550537" w:rsidRPr="00BA1076">
        <w:rPr>
          <w:rFonts w:ascii="Times New Roman" w:hAnsi="Times New Roman" w:cs="Times New Roman"/>
        </w:rPr>
        <w:t>m</w:t>
      </w:r>
      <w:r w:rsidRPr="00BA1076">
        <w:rPr>
          <w:rFonts w:ascii="Times New Roman" w:hAnsi="Times New Roman" w:cs="Times New Roman"/>
        </w:rPr>
        <w:t xml:space="preserve">aksymalnego </w:t>
      </w:r>
      <w:r w:rsidR="00550537" w:rsidRPr="00BA1076">
        <w:rPr>
          <w:rFonts w:ascii="Times New Roman" w:hAnsi="Times New Roman" w:cs="Times New Roman"/>
        </w:rPr>
        <w:t>w</w:t>
      </w:r>
      <w:r w:rsidRPr="00BA1076">
        <w:rPr>
          <w:rFonts w:ascii="Times New Roman" w:hAnsi="Times New Roman" w:cs="Times New Roman"/>
        </w:rPr>
        <w:t>ynagrodzenia. Z tego tytułu Wykonawcy nie przysługuje</w:t>
      </w:r>
      <w:r w:rsidR="00E24434" w:rsidRPr="00BA1076">
        <w:rPr>
          <w:rFonts w:ascii="Times New Roman" w:hAnsi="Times New Roman" w:cs="Times New Roman"/>
        </w:rPr>
        <w:t xml:space="preserve"> </w:t>
      </w:r>
      <w:r w:rsidR="00E24434" w:rsidRPr="00BA1076">
        <w:rPr>
          <w:rFonts w:ascii="Times New Roman" w:hAnsi="Times New Roman" w:cs="Times New Roman"/>
        </w:rPr>
        <w:lastRenderedPageBreak/>
        <w:t>wobec Zamawiającego</w:t>
      </w:r>
      <w:r w:rsidRPr="00BA1076">
        <w:rPr>
          <w:rFonts w:ascii="Times New Roman" w:hAnsi="Times New Roman" w:cs="Times New Roman"/>
        </w:rPr>
        <w:t xml:space="preserve"> prawo do </w:t>
      </w:r>
      <w:r w:rsidR="00E24434" w:rsidRPr="00BA1076">
        <w:rPr>
          <w:rFonts w:ascii="Times New Roman" w:hAnsi="Times New Roman" w:cs="Times New Roman"/>
        </w:rPr>
        <w:t xml:space="preserve">jakichkolwiek </w:t>
      </w:r>
      <w:r w:rsidRPr="00BA1076">
        <w:rPr>
          <w:rFonts w:ascii="Times New Roman" w:hAnsi="Times New Roman" w:cs="Times New Roman"/>
        </w:rPr>
        <w:t>roszczeń</w:t>
      </w:r>
      <w:r w:rsidR="00E24434" w:rsidRPr="00BA1076">
        <w:rPr>
          <w:rFonts w:ascii="Times New Roman" w:hAnsi="Times New Roman" w:cs="Times New Roman"/>
        </w:rPr>
        <w:t xml:space="preserve"> odszkodowawczych, w szczególności roszczeń z tytułu utraconych spodziewanych korzyści.</w:t>
      </w:r>
    </w:p>
    <w:p w14:paraId="10621DA8" w14:textId="77777777" w:rsidR="00636BAC" w:rsidRPr="00BA1076" w:rsidRDefault="00636BAC" w:rsidP="00636BAC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</w:p>
    <w:p w14:paraId="1F187B1E" w14:textId="77777777" w:rsidR="00564A6E" w:rsidRPr="00BA1076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„opcji dodatniej”, tj.  możliwość  zwiększenia  realizacji  części  przedmiotu  zamówienia  (udzielenie  dodatkowych </w:t>
      </w:r>
      <w:r w:rsidR="00550537" w:rsidRPr="00BA1076">
        <w:rPr>
          <w:rFonts w:ascii="Times New Roman" w:hAnsi="Times New Roman" w:cs="Times New Roman"/>
        </w:rPr>
        <w:t>usług</w:t>
      </w:r>
      <w:r w:rsidRPr="00BA1076">
        <w:rPr>
          <w:rFonts w:ascii="Times New Roman" w:hAnsi="Times New Roman" w:cs="Times New Roman"/>
        </w:rPr>
        <w:t xml:space="preserve">).  Zakres przedmiotu  zamówienia (w zakresie liczby uczestników oraz usług </w:t>
      </w:r>
      <w:r w:rsidR="00A972B6" w:rsidRPr="00BA1076">
        <w:rPr>
          <w:rFonts w:ascii="Times New Roman" w:hAnsi="Times New Roman" w:cs="Times New Roman"/>
        </w:rPr>
        <w:t>cateringowych</w:t>
      </w:r>
      <w:r w:rsidRPr="00BA1076">
        <w:rPr>
          <w:rFonts w:ascii="Times New Roman" w:hAnsi="Times New Roman" w:cs="Times New Roman"/>
        </w:rPr>
        <w:t xml:space="preserve">)    może  być powiększony maksymalnie o </w:t>
      </w:r>
      <w:r w:rsidR="00B219F1" w:rsidRPr="00BA1076">
        <w:rPr>
          <w:rFonts w:ascii="Times New Roman" w:hAnsi="Times New Roman" w:cs="Times New Roman"/>
        </w:rPr>
        <w:t>2</w:t>
      </w:r>
      <w:r w:rsidR="00550537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% ogólnej  wartości  przewidywanych </w:t>
      </w:r>
      <w:r w:rsidR="00550537" w:rsidRPr="00BA1076">
        <w:rPr>
          <w:rFonts w:ascii="Times New Roman" w:hAnsi="Times New Roman" w:cs="Times New Roman"/>
        </w:rPr>
        <w:t>usług</w:t>
      </w:r>
      <w:r w:rsidRPr="00BA1076">
        <w:rPr>
          <w:rFonts w:ascii="Times New Roman" w:hAnsi="Times New Roman" w:cs="Times New Roman"/>
        </w:rPr>
        <w:t xml:space="preserve">. W przypadku skorzystania przez Zamawiającego z Prawa Opcji „dodatniej”, Zamawiający gwarantuje realizację zamówień w 100%, a wysokość </w:t>
      </w:r>
      <w:r w:rsidR="00550537" w:rsidRPr="00BA1076">
        <w:rPr>
          <w:rFonts w:ascii="Times New Roman" w:hAnsi="Times New Roman" w:cs="Times New Roman"/>
        </w:rPr>
        <w:t>m</w:t>
      </w:r>
      <w:r w:rsidRPr="00BA1076">
        <w:rPr>
          <w:rFonts w:ascii="Times New Roman" w:hAnsi="Times New Roman" w:cs="Times New Roman"/>
        </w:rPr>
        <w:t xml:space="preserve">aksymalnego </w:t>
      </w:r>
      <w:r w:rsidR="00550537" w:rsidRPr="00BA1076">
        <w:rPr>
          <w:rFonts w:ascii="Times New Roman" w:hAnsi="Times New Roman" w:cs="Times New Roman"/>
        </w:rPr>
        <w:t>w</w:t>
      </w:r>
      <w:r w:rsidRPr="00BA1076">
        <w:rPr>
          <w:rFonts w:ascii="Times New Roman" w:hAnsi="Times New Roman" w:cs="Times New Roman"/>
        </w:rPr>
        <w:t>ynagrodzenia może być powiększona maksymalnie o</w:t>
      </w:r>
      <w:r w:rsidR="00B219F1" w:rsidRPr="00BA1076">
        <w:rPr>
          <w:rFonts w:ascii="Times New Roman" w:hAnsi="Times New Roman" w:cs="Times New Roman"/>
        </w:rPr>
        <w:t xml:space="preserve"> 2</w:t>
      </w:r>
      <w:r w:rsidR="00550537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>%, tj. Wykonawca otrzyma z tytułu realizacji umowy wynagrodzenie w kwocie do 1</w:t>
      </w:r>
      <w:r w:rsidR="00B219F1" w:rsidRPr="00BA1076">
        <w:rPr>
          <w:rFonts w:ascii="Times New Roman" w:hAnsi="Times New Roman" w:cs="Times New Roman"/>
        </w:rPr>
        <w:t>2</w:t>
      </w:r>
      <w:r w:rsidR="00550537" w:rsidRPr="00BA1076">
        <w:rPr>
          <w:rFonts w:ascii="Times New Roman" w:hAnsi="Times New Roman" w:cs="Times New Roman"/>
        </w:rPr>
        <w:t>0</w:t>
      </w:r>
      <w:r w:rsidRPr="00BA1076">
        <w:rPr>
          <w:rFonts w:ascii="Times New Roman" w:hAnsi="Times New Roman" w:cs="Times New Roman"/>
        </w:rPr>
        <w:t xml:space="preserve">%  </w:t>
      </w:r>
      <w:r w:rsidR="00550537" w:rsidRPr="00BA1076">
        <w:rPr>
          <w:rFonts w:ascii="Times New Roman" w:hAnsi="Times New Roman" w:cs="Times New Roman"/>
        </w:rPr>
        <w:t>w</w:t>
      </w:r>
      <w:r w:rsidRPr="00BA1076">
        <w:rPr>
          <w:rFonts w:ascii="Times New Roman" w:hAnsi="Times New Roman" w:cs="Times New Roman"/>
        </w:rPr>
        <w:t>ynagrodzenia. Z tego tytułu Wykonawcy nie przysługuje prawo do</w:t>
      </w:r>
      <w:r w:rsidR="00522C97" w:rsidRPr="00BA1076">
        <w:rPr>
          <w:rFonts w:ascii="Times New Roman" w:hAnsi="Times New Roman" w:cs="Times New Roman"/>
        </w:rPr>
        <w:t xml:space="preserve"> jakichkolwiek</w:t>
      </w:r>
      <w:r w:rsidRPr="00BA1076">
        <w:rPr>
          <w:rFonts w:ascii="Times New Roman" w:hAnsi="Times New Roman" w:cs="Times New Roman"/>
        </w:rPr>
        <w:t xml:space="preserve"> roszczeń</w:t>
      </w:r>
      <w:r w:rsidR="00522C97" w:rsidRPr="00BA1076">
        <w:rPr>
          <w:rFonts w:ascii="Times New Roman" w:hAnsi="Times New Roman" w:cs="Times New Roman"/>
        </w:rPr>
        <w:t xml:space="preserve"> wobec Zamawiającego.</w:t>
      </w:r>
    </w:p>
    <w:p w14:paraId="0937F383" w14:textId="77777777" w:rsidR="00124863" w:rsidRPr="00BA1076" w:rsidRDefault="00124863" w:rsidP="004B0593">
      <w:pPr>
        <w:pStyle w:val="Akapitzlist"/>
        <w:numPr>
          <w:ilvl w:val="0"/>
          <w:numId w:val="24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ascii="Times New Roman" w:hAnsi="Times New Roman" w:cs="Times New Roman"/>
          <w:iCs/>
          <w:lang w:eastAsia="pl-PL"/>
        </w:rPr>
      </w:pPr>
      <w:r w:rsidRPr="00BA1076">
        <w:rPr>
          <w:rFonts w:ascii="Times New Roman" w:hAnsi="Times New Roman" w:cs="Times New Roman"/>
          <w:iCs/>
          <w:lang w:eastAsia="pl-PL"/>
        </w:rPr>
        <w:t>W wyniku zastosowania Prawa opcji:</w:t>
      </w:r>
    </w:p>
    <w:p w14:paraId="42859240" w14:textId="77777777" w:rsidR="00124863" w:rsidRPr="00BA1076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ascii="Times New Roman" w:hAnsi="Times New Roman" w:cs="Times New Roman"/>
          <w:iCs/>
          <w:lang w:eastAsia="pl-PL"/>
        </w:rPr>
      </w:pPr>
      <w:r w:rsidRPr="00BA1076">
        <w:rPr>
          <w:rFonts w:ascii="Times New Roman" w:hAnsi="Times New Roman" w:cs="Times New Roman"/>
          <w:iCs/>
          <w:lang w:eastAsia="pl-PL"/>
        </w:rPr>
        <w:t xml:space="preserve">Zamawiający pisemnie zawiadomi Wykonawcę o skorzystaniu z Prawa opcji opisanego w ust. 3 pkt </w:t>
      </w:r>
      <w:r w:rsidR="004B0593" w:rsidRPr="00BA1076">
        <w:rPr>
          <w:rFonts w:ascii="Times New Roman" w:hAnsi="Times New Roman" w:cs="Times New Roman"/>
          <w:iCs/>
          <w:lang w:eastAsia="pl-PL"/>
        </w:rPr>
        <w:t>1</w:t>
      </w:r>
      <w:r w:rsidRPr="00BA1076">
        <w:rPr>
          <w:rFonts w:ascii="Times New Roman" w:hAnsi="Times New Roman" w:cs="Times New Roman"/>
          <w:iCs/>
          <w:lang w:eastAsia="pl-PL"/>
        </w:rPr>
        <w:t xml:space="preserve">) lub </w:t>
      </w:r>
      <w:r w:rsidR="004B0593" w:rsidRPr="00BA1076">
        <w:rPr>
          <w:rFonts w:ascii="Times New Roman" w:hAnsi="Times New Roman" w:cs="Times New Roman"/>
          <w:iCs/>
          <w:lang w:eastAsia="pl-PL"/>
        </w:rPr>
        <w:t>2</w:t>
      </w:r>
      <w:r w:rsidRPr="00BA1076">
        <w:rPr>
          <w:rFonts w:ascii="Times New Roman" w:hAnsi="Times New Roman" w:cs="Times New Roman"/>
          <w:iCs/>
          <w:lang w:eastAsia="pl-PL"/>
        </w:rPr>
        <w:t>),</w:t>
      </w:r>
    </w:p>
    <w:p w14:paraId="19487ACB" w14:textId="77777777" w:rsidR="00124863" w:rsidRPr="00BA1076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ascii="Times New Roman" w:hAnsi="Times New Roman" w:cs="Times New Roman"/>
          <w:b/>
        </w:rPr>
      </w:pPr>
      <w:r w:rsidRPr="00BA1076">
        <w:rPr>
          <w:rFonts w:ascii="Times New Roman" w:hAnsi="Times New Roman" w:cs="Times New Roman"/>
          <w:iCs/>
          <w:lang w:eastAsia="pl-PL"/>
        </w:rPr>
        <w:t xml:space="preserve">realizacja usług w ramach Prawa opcji „dodatniej” odbywać się będą zgodnie z warunkami przedmiotu zamówienia wskazanymi w </w:t>
      </w:r>
      <w:r w:rsidRPr="00BA1076">
        <w:rPr>
          <w:rFonts w:ascii="Times New Roman" w:hAnsi="Times New Roman" w:cs="Times New Roman"/>
          <w:bCs/>
        </w:rPr>
        <w:t>§3,</w:t>
      </w:r>
    </w:p>
    <w:p w14:paraId="0C9B738C" w14:textId="77777777" w:rsidR="00124863" w:rsidRPr="00BA1076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A1076">
        <w:rPr>
          <w:rFonts w:ascii="Times New Roman" w:hAnsi="Times New Roman" w:cs="Times New Roman"/>
          <w:bCs/>
        </w:rPr>
        <w:t>planowany termin zakończenia Prawa opcji:</w:t>
      </w:r>
    </w:p>
    <w:p w14:paraId="42AC855F" w14:textId="77777777" w:rsidR="00124863" w:rsidRPr="00BA1076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 w:cs="Times New Roman"/>
          <w:bCs/>
        </w:rPr>
      </w:pPr>
      <w:r w:rsidRPr="00BA1076">
        <w:rPr>
          <w:rFonts w:ascii="Times New Roman" w:hAnsi="Times New Roman" w:cs="Times New Roman"/>
          <w:bCs/>
        </w:rPr>
        <w:t xml:space="preserve">w przypadku „opcji ujemnej” zakończenie nastąpi automatycznie w razie upływu terminu realizacji umowy wskazanego w §2 oraz zrealizowaniu nie mniej niż </w:t>
      </w:r>
      <w:r w:rsidR="007B3A0E" w:rsidRPr="00BA1076">
        <w:rPr>
          <w:rFonts w:ascii="Times New Roman" w:hAnsi="Times New Roman" w:cs="Times New Roman"/>
          <w:bCs/>
        </w:rPr>
        <w:t>8</w:t>
      </w:r>
      <w:r w:rsidR="00126E93" w:rsidRPr="00BA1076">
        <w:rPr>
          <w:rFonts w:ascii="Times New Roman" w:hAnsi="Times New Roman" w:cs="Times New Roman"/>
          <w:bCs/>
        </w:rPr>
        <w:t>0</w:t>
      </w:r>
      <w:r w:rsidRPr="00BA1076">
        <w:rPr>
          <w:rFonts w:ascii="Times New Roman" w:hAnsi="Times New Roman" w:cs="Times New Roman"/>
          <w:bCs/>
        </w:rPr>
        <w:t xml:space="preserve">% </w:t>
      </w:r>
      <w:r w:rsidRPr="00BA1076">
        <w:rPr>
          <w:rFonts w:ascii="Times New Roman" w:hAnsi="Times New Roman" w:cs="Times New Roman"/>
          <w:iCs/>
          <w:lang w:eastAsia="pl-PL"/>
        </w:rPr>
        <w:t xml:space="preserve">ogólnej wartości przewidywanych usług, z zastrzeżeniem postanowień </w:t>
      </w:r>
      <w:r w:rsidRPr="00BA1076">
        <w:rPr>
          <w:rFonts w:ascii="Times New Roman" w:hAnsi="Times New Roman" w:cs="Times New Roman"/>
          <w:bCs/>
        </w:rPr>
        <w:t>§1</w:t>
      </w:r>
      <w:r w:rsidR="00621950" w:rsidRPr="00BA1076">
        <w:rPr>
          <w:rFonts w:ascii="Times New Roman" w:hAnsi="Times New Roman" w:cs="Times New Roman"/>
          <w:bCs/>
        </w:rPr>
        <w:t>0</w:t>
      </w:r>
      <w:r w:rsidRPr="00BA1076">
        <w:rPr>
          <w:rFonts w:ascii="Times New Roman" w:hAnsi="Times New Roman" w:cs="Times New Roman"/>
          <w:bCs/>
        </w:rPr>
        <w:t xml:space="preserve"> ust. 1 pkt. 1 i 2),</w:t>
      </w:r>
    </w:p>
    <w:p w14:paraId="6F855A3C" w14:textId="77777777" w:rsidR="00124863" w:rsidRPr="00BA1076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Times New Roman" w:hAnsi="Times New Roman" w:cs="Times New Roman"/>
          <w:iCs/>
          <w:lang w:eastAsia="pl-PL"/>
        </w:rPr>
      </w:pPr>
      <w:r w:rsidRPr="00BA1076">
        <w:rPr>
          <w:rFonts w:ascii="Times New Roman" w:hAnsi="Times New Roman" w:cs="Times New Roman"/>
          <w:iCs/>
          <w:lang w:eastAsia="pl-PL"/>
        </w:rPr>
        <w:t xml:space="preserve">w przypadku opcji „dodatniej” nastąpi przed upływem terminu realizacji umowy wskazanym w </w:t>
      </w:r>
      <w:r w:rsidRPr="00BA1076">
        <w:rPr>
          <w:rFonts w:ascii="Times New Roman" w:hAnsi="Times New Roman" w:cs="Times New Roman"/>
          <w:bCs/>
        </w:rPr>
        <w:t>§2  oraz zrealizowaniu 100%</w:t>
      </w:r>
      <w:r w:rsidRPr="00BA1076">
        <w:rPr>
          <w:rFonts w:ascii="Times New Roman" w:hAnsi="Times New Roman" w:cs="Times New Roman"/>
          <w:b/>
        </w:rPr>
        <w:t xml:space="preserve"> </w:t>
      </w:r>
      <w:r w:rsidRPr="00BA1076">
        <w:rPr>
          <w:rFonts w:ascii="Times New Roman" w:hAnsi="Times New Roman" w:cs="Times New Roman"/>
          <w:iCs/>
          <w:lang w:eastAsia="pl-PL"/>
        </w:rPr>
        <w:t xml:space="preserve">ogólnej wartości przewidywanych </w:t>
      </w:r>
      <w:r w:rsidR="000C2868" w:rsidRPr="00BA1076">
        <w:rPr>
          <w:rFonts w:ascii="Times New Roman" w:hAnsi="Times New Roman" w:cs="Times New Roman"/>
          <w:iCs/>
          <w:lang w:eastAsia="pl-PL"/>
        </w:rPr>
        <w:t>usług</w:t>
      </w:r>
      <w:r w:rsidRPr="00BA1076">
        <w:rPr>
          <w:rFonts w:ascii="Times New Roman" w:hAnsi="Times New Roman" w:cs="Times New Roman"/>
          <w:iCs/>
          <w:lang w:eastAsia="pl-PL"/>
        </w:rPr>
        <w:t xml:space="preserve">. Zamawiający pisemnie poinformuje Wykonawcę o realizacji dodatkowych </w:t>
      </w:r>
      <w:r w:rsidR="000C2868" w:rsidRPr="00BA1076">
        <w:rPr>
          <w:rFonts w:ascii="Times New Roman" w:hAnsi="Times New Roman" w:cs="Times New Roman"/>
          <w:iCs/>
          <w:lang w:eastAsia="pl-PL"/>
        </w:rPr>
        <w:t>usług</w:t>
      </w:r>
      <w:r w:rsidRPr="00BA1076">
        <w:rPr>
          <w:rFonts w:ascii="Times New Roman" w:hAnsi="Times New Roman" w:cs="Times New Roman"/>
          <w:iCs/>
          <w:lang w:eastAsia="pl-PL"/>
        </w:rPr>
        <w:t xml:space="preserve"> w ramach opcji „dodatniej”’,</w:t>
      </w:r>
    </w:p>
    <w:p w14:paraId="69E3AFFF" w14:textId="77777777" w:rsidR="00124863" w:rsidRPr="00BA1076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 w:cs="Times New Roman"/>
          <w:iCs/>
          <w:lang w:eastAsia="pl-PL"/>
        </w:rPr>
      </w:pPr>
      <w:r w:rsidRPr="00BA1076">
        <w:rPr>
          <w:rFonts w:ascii="Times New Roman" w:hAnsi="Times New Roman" w:cs="Times New Roman"/>
        </w:rPr>
        <w:t xml:space="preserve">zapłata wynagrodzenia Wykonawcy w ramach Prawa opcji nastąpi zgodnie z  postanowieniami </w:t>
      </w:r>
      <w:r w:rsidRPr="00BA1076">
        <w:rPr>
          <w:rFonts w:ascii="Times New Roman" w:hAnsi="Times New Roman" w:cs="Times New Roman"/>
          <w:bCs/>
        </w:rPr>
        <w:t>§5</w:t>
      </w:r>
      <w:r w:rsidRPr="00BA1076">
        <w:rPr>
          <w:rFonts w:ascii="Times New Roman" w:hAnsi="Times New Roman" w:cs="Times New Roman"/>
          <w:iCs/>
          <w:lang w:eastAsia="pl-PL"/>
        </w:rPr>
        <w:t>,</w:t>
      </w:r>
    </w:p>
    <w:p w14:paraId="5EE3C1BF" w14:textId="77777777" w:rsidR="00124863" w:rsidRPr="00BA1076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A1076">
        <w:rPr>
          <w:rFonts w:ascii="Times New Roman" w:hAnsi="Times New Roman" w:cs="Times New Roman"/>
        </w:rPr>
        <w:t xml:space="preserve">kary umowne wskazane </w:t>
      </w:r>
      <w:r w:rsidRPr="00BA1076">
        <w:rPr>
          <w:rFonts w:ascii="Times New Roman" w:hAnsi="Times New Roman" w:cs="Times New Roman"/>
          <w:bCs/>
        </w:rPr>
        <w:t>§</w:t>
      </w:r>
      <w:r w:rsidR="002E70BA" w:rsidRPr="00BA1076">
        <w:rPr>
          <w:rFonts w:ascii="Times New Roman" w:hAnsi="Times New Roman" w:cs="Times New Roman"/>
          <w:bCs/>
        </w:rPr>
        <w:t>7</w:t>
      </w:r>
      <w:r w:rsidRPr="00BA1076">
        <w:rPr>
          <w:rFonts w:ascii="Times New Roman" w:hAnsi="Times New Roman" w:cs="Times New Roman"/>
          <w:bCs/>
        </w:rPr>
        <w:t xml:space="preserve"> mają zastosowanie również przy realizacji dostaw w ramach Prawa opcji „dodatniej”,</w:t>
      </w:r>
    </w:p>
    <w:p w14:paraId="628C9CBE" w14:textId="77777777" w:rsidR="0042228D" w:rsidRPr="00BA1076" w:rsidRDefault="00124863" w:rsidP="006E7419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2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warunki zmiany wykonywania umowy określone w </w:t>
      </w:r>
      <w:r w:rsidRPr="00BA1076">
        <w:rPr>
          <w:rFonts w:ascii="Times New Roman" w:hAnsi="Times New Roman" w:cs="Times New Roman"/>
          <w:bCs/>
        </w:rPr>
        <w:t>§1</w:t>
      </w:r>
      <w:r w:rsidR="002E70BA" w:rsidRPr="00BA1076">
        <w:rPr>
          <w:rFonts w:ascii="Times New Roman" w:hAnsi="Times New Roman" w:cs="Times New Roman"/>
          <w:bCs/>
        </w:rPr>
        <w:t>0</w:t>
      </w:r>
      <w:r w:rsidRPr="00BA1076">
        <w:rPr>
          <w:rFonts w:ascii="Times New Roman" w:hAnsi="Times New Roman" w:cs="Times New Roman"/>
          <w:bCs/>
        </w:rPr>
        <w:t xml:space="preserve"> dotyczą również realizacji przedmiotu zamówienia </w:t>
      </w:r>
      <w:r w:rsidRPr="00BA1076">
        <w:rPr>
          <w:rFonts w:ascii="Times New Roman" w:hAnsi="Times New Roman" w:cs="Times New Roman"/>
        </w:rPr>
        <w:t>w części dotyczącej Prawa opcji</w:t>
      </w:r>
      <w:r w:rsidR="006E7419" w:rsidRPr="00BA1076">
        <w:rPr>
          <w:rFonts w:ascii="Times New Roman" w:hAnsi="Times New Roman" w:cs="Times New Roman"/>
        </w:rPr>
        <w:t>.</w:t>
      </w:r>
    </w:p>
    <w:p w14:paraId="4766157E" w14:textId="77777777" w:rsidR="00241379" w:rsidRPr="00BA1076" w:rsidRDefault="00241379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Zamawiający poinformuje Wykonawcę pocztą e-mail o ewentualnej zmianie liczby uczestników</w:t>
      </w:r>
      <w:r w:rsidR="00913585" w:rsidRPr="00BA1076">
        <w:rPr>
          <w:rFonts w:ascii="Times New Roman" w:hAnsi="Times New Roman" w:cs="Times New Roman"/>
        </w:rPr>
        <w:t xml:space="preserve"> (przewidywana ilość  - </w:t>
      </w:r>
      <w:r w:rsidR="005C3B3D" w:rsidRPr="00BA1076">
        <w:rPr>
          <w:rFonts w:ascii="Times New Roman" w:hAnsi="Times New Roman" w:cs="Times New Roman"/>
        </w:rPr>
        <w:t>55</w:t>
      </w:r>
      <w:r w:rsidR="00913585" w:rsidRPr="00BA1076">
        <w:rPr>
          <w:rFonts w:ascii="Times New Roman" w:hAnsi="Times New Roman" w:cs="Times New Roman"/>
        </w:rPr>
        <w:t xml:space="preserve"> osób</w:t>
      </w:r>
      <w:r w:rsidR="00C123AB" w:rsidRPr="00BA1076">
        <w:rPr>
          <w:rFonts w:ascii="Times New Roman" w:hAnsi="Times New Roman" w:cs="Times New Roman"/>
        </w:rPr>
        <w:t xml:space="preserve">), </w:t>
      </w:r>
      <w:r w:rsidR="00711C5B" w:rsidRPr="00BA1076">
        <w:rPr>
          <w:rFonts w:ascii="Times New Roman" w:hAnsi="Times New Roman" w:cs="Times New Roman"/>
        </w:rPr>
        <w:t>dla których ma być realizowana usługa cateringowa</w:t>
      </w:r>
      <w:r w:rsidRPr="00BA1076">
        <w:rPr>
          <w:rFonts w:ascii="Times New Roman" w:hAnsi="Times New Roman" w:cs="Times New Roman"/>
        </w:rPr>
        <w:t xml:space="preserve"> oraz ilości i rodzaju zamawianych usług cateringowych, w terminie </w:t>
      </w:r>
      <w:r w:rsidRPr="00BA1076">
        <w:rPr>
          <w:rFonts w:ascii="Times New Roman" w:hAnsi="Times New Roman" w:cs="Times New Roman"/>
          <w:b/>
          <w:bCs/>
        </w:rPr>
        <w:t>co najmniej …</w:t>
      </w:r>
      <w:r w:rsidR="00F82CFB" w:rsidRPr="00BA1076">
        <w:rPr>
          <w:rFonts w:ascii="Times New Roman" w:hAnsi="Times New Roman" w:cs="Times New Roman"/>
          <w:b/>
          <w:bCs/>
        </w:rPr>
        <w:t>..</w:t>
      </w:r>
      <w:r w:rsidRPr="00BA1076">
        <w:rPr>
          <w:rFonts w:ascii="Times New Roman" w:hAnsi="Times New Roman" w:cs="Times New Roman"/>
          <w:b/>
          <w:bCs/>
        </w:rPr>
        <w:t xml:space="preserve"> dni robocz</w:t>
      </w:r>
      <w:r w:rsidR="00831325" w:rsidRPr="00BA1076">
        <w:rPr>
          <w:rFonts w:ascii="Times New Roman" w:hAnsi="Times New Roman" w:cs="Times New Roman"/>
          <w:b/>
          <w:bCs/>
        </w:rPr>
        <w:t>ych</w:t>
      </w:r>
      <w:r w:rsidRPr="00BA1076">
        <w:rPr>
          <w:rFonts w:ascii="Times New Roman" w:hAnsi="Times New Roman" w:cs="Times New Roman"/>
        </w:rPr>
        <w:t xml:space="preserve"> przed dniem realizacji usługi. Ewentualne zmniejszenie liczby uczestników </w:t>
      </w:r>
      <w:r w:rsidR="00711C5B" w:rsidRPr="00BA1076">
        <w:rPr>
          <w:rFonts w:ascii="Times New Roman" w:hAnsi="Times New Roman" w:cs="Times New Roman"/>
        </w:rPr>
        <w:t xml:space="preserve"> </w:t>
      </w:r>
      <w:r w:rsidRPr="00BA1076">
        <w:rPr>
          <w:rFonts w:ascii="Times New Roman" w:hAnsi="Times New Roman" w:cs="Times New Roman"/>
        </w:rPr>
        <w:t xml:space="preserve">nie uprawnia Wykonawcy do dochodzenia od Zamawiającego jakichkolwiek roszczeń </w:t>
      </w:r>
      <w:r w:rsidR="00711C5B" w:rsidRPr="00BA1076">
        <w:rPr>
          <w:rFonts w:ascii="Times New Roman" w:hAnsi="Times New Roman" w:cs="Times New Roman"/>
        </w:rPr>
        <w:t xml:space="preserve">odszkodowawczych z tego tytułu, a  w szczególności z tytułu utraconych spodziewanych korzyści. </w:t>
      </w:r>
      <w:r w:rsidRPr="00BA1076">
        <w:rPr>
          <w:rFonts w:ascii="Times New Roman" w:hAnsi="Times New Roman" w:cs="Times New Roman"/>
        </w:rPr>
        <w:t xml:space="preserve"> </w:t>
      </w:r>
    </w:p>
    <w:p w14:paraId="32534EE7" w14:textId="77777777" w:rsidR="002A39E0" w:rsidRPr="00BA1076" w:rsidRDefault="002A39E0" w:rsidP="00636BAC">
      <w:pPr>
        <w:autoSpaceDE w:val="0"/>
        <w:autoSpaceDN w:val="0"/>
        <w:adjustRightInd w:val="0"/>
        <w:spacing w:after="120" w:line="276" w:lineRule="auto"/>
        <w:contextualSpacing/>
        <w:rPr>
          <w:rFonts w:ascii="Times New Roman" w:hAnsi="Times New Roman" w:cs="Times New Roman"/>
          <w:b/>
          <w:bCs/>
        </w:rPr>
      </w:pPr>
    </w:p>
    <w:p w14:paraId="4106BC60" w14:textId="77777777" w:rsidR="002459AB" w:rsidRPr="00BA1076" w:rsidRDefault="00343AE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§ 7</w:t>
      </w:r>
    </w:p>
    <w:p w14:paraId="3A757B27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>Kary umowne</w:t>
      </w:r>
    </w:p>
    <w:p w14:paraId="48025D8F" w14:textId="77777777" w:rsidR="003B37FF" w:rsidRPr="00BA1076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ponosi odpowiedzialność za niewykonanie lub nienależyte wykonanie przedmiotu umowy.</w:t>
      </w:r>
    </w:p>
    <w:p w14:paraId="1DCC215A" w14:textId="77777777" w:rsidR="003B37FF" w:rsidRPr="00BA1076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t>W przypadku zwłoki w wykonaniu przedmiotu umowy do trzydziestu minut</w:t>
      </w:r>
      <w:r w:rsidR="00F36F8F" w:rsidRPr="00BA1076">
        <w:rPr>
          <w:rFonts w:ascii="Times New Roman" w:hAnsi="Times New Roman" w:cs="Times New Roman"/>
        </w:rPr>
        <w:t xml:space="preserve"> (30)</w:t>
      </w:r>
      <w:r w:rsidRPr="00BA1076">
        <w:rPr>
          <w:rFonts w:ascii="Times New Roman" w:hAnsi="Times New Roman" w:cs="Times New Roman"/>
        </w:rPr>
        <w:t xml:space="preserve">, Wykonawca zapłaci na rzecz Zamawiającego karę umowną w wysokości </w:t>
      </w:r>
      <w:r w:rsidR="00610F61" w:rsidRPr="00BA1076">
        <w:rPr>
          <w:rFonts w:ascii="Times New Roman" w:hAnsi="Times New Roman" w:cs="Times New Roman"/>
        </w:rPr>
        <w:t>5</w:t>
      </w:r>
      <w:r w:rsidR="00F36F8F" w:rsidRPr="00BA1076">
        <w:rPr>
          <w:rFonts w:ascii="Times New Roman" w:hAnsi="Times New Roman" w:cs="Times New Roman"/>
        </w:rPr>
        <w:t xml:space="preserve">% </w:t>
      </w:r>
      <w:r w:rsidRPr="00BA1076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 xml:space="preserve">1 </w:t>
      </w:r>
      <w:r w:rsidRPr="00BA1076">
        <w:rPr>
          <w:rFonts w:ascii="Times New Roman" w:hAnsi="Times New Roman" w:cs="Times New Roman"/>
          <w:lang w:eastAsia="ar-SA"/>
        </w:rPr>
        <w:t>umowy</w:t>
      </w:r>
      <w:r w:rsidRPr="00BA1076">
        <w:rPr>
          <w:rFonts w:ascii="Times New Roman" w:hAnsi="Times New Roman" w:cs="Times New Roman"/>
        </w:rPr>
        <w:t>.</w:t>
      </w:r>
    </w:p>
    <w:p w14:paraId="3B282A79" w14:textId="77777777" w:rsidR="003B37FF" w:rsidRPr="00BA1076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t xml:space="preserve">W przypadku zwłoki w wykonaniu przedmiotu umowy powyżej </w:t>
      </w:r>
      <w:r w:rsidR="00F36F8F" w:rsidRPr="00BA1076">
        <w:rPr>
          <w:rFonts w:ascii="Times New Roman" w:hAnsi="Times New Roman" w:cs="Times New Roman"/>
        </w:rPr>
        <w:t>trzydziestu minut</w:t>
      </w:r>
      <w:r w:rsidRPr="00BA1076">
        <w:rPr>
          <w:rFonts w:ascii="Times New Roman" w:hAnsi="Times New Roman" w:cs="Times New Roman"/>
        </w:rPr>
        <w:t xml:space="preserve"> </w:t>
      </w:r>
      <w:r w:rsidR="00B67A7E" w:rsidRPr="00BA1076">
        <w:rPr>
          <w:rFonts w:ascii="Times New Roman" w:hAnsi="Times New Roman" w:cs="Times New Roman"/>
        </w:rPr>
        <w:t xml:space="preserve">(30) </w:t>
      </w:r>
      <w:r w:rsidRPr="00BA1076">
        <w:rPr>
          <w:rFonts w:ascii="Times New Roman" w:hAnsi="Times New Roman" w:cs="Times New Roman"/>
        </w:rPr>
        <w:t>Wykonawca zapłaci Zamawiającemu karę umowną w wysokości</w:t>
      </w:r>
      <w:r w:rsidR="00F36F8F" w:rsidRPr="00BA1076">
        <w:rPr>
          <w:rFonts w:ascii="Times New Roman" w:hAnsi="Times New Roman" w:cs="Times New Roman"/>
        </w:rPr>
        <w:t xml:space="preserve"> </w:t>
      </w:r>
      <w:r w:rsidR="00610F61" w:rsidRPr="00BA1076">
        <w:rPr>
          <w:rFonts w:ascii="Times New Roman" w:hAnsi="Times New Roman" w:cs="Times New Roman"/>
        </w:rPr>
        <w:t>10</w:t>
      </w:r>
      <w:r w:rsidR="00F36F8F" w:rsidRPr="00BA1076">
        <w:rPr>
          <w:rFonts w:ascii="Times New Roman" w:hAnsi="Times New Roman" w:cs="Times New Roman"/>
        </w:rPr>
        <w:t xml:space="preserve">% </w:t>
      </w:r>
      <w:r w:rsidRPr="00BA1076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>1</w:t>
      </w:r>
      <w:r w:rsidRPr="00BA1076">
        <w:rPr>
          <w:rFonts w:ascii="Times New Roman" w:hAnsi="Times New Roman" w:cs="Times New Roman"/>
          <w:lang w:eastAsia="ar-SA"/>
        </w:rPr>
        <w:t xml:space="preserve"> umowy.</w:t>
      </w:r>
    </w:p>
    <w:p w14:paraId="0EF24751" w14:textId="77777777" w:rsidR="003B37FF" w:rsidRPr="00BA1076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t>Wykonawca</w:t>
      </w:r>
      <w:r w:rsidRPr="00BA1076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4C77A1" w:rsidRPr="00BA1076">
        <w:rPr>
          <w:rFonts w:ascii="Times New Roman" w:hAnsi="Times New Roman" w:cs="Times New Roman"/>
          <w:lang w:eastAsia="ar-SA"/>
        </w:rPr>
        <w:t>5</w:t>
      </w:r>
      <w:r w:rsidR="00F36F8F" w:rsidRPr="00BA1076">
        <w:rPr>
          <w:rFonts w:ascii="Times New Roman" w:hAnsi="Times New Roman" w:cs="Times New Roman"/>
          <w:lang w:eastAsia="ar-SA"/>
        </w:rPr>
        <w:t xml:space="preserve"> %</w:t>
      </w:r>
      <w:r w:rsidRPr="00BA1076">
        <w:rPr>
          <w:rFonts w:ascii="Times New Roman" w:hAnsi="Times New Roman" w:cs="Times New Roman"/>
          <w:lang w:eastAsia="ar-SA"/>
        </w:rPr>
        <w:t xml:space="preserve"> wynagrodzenia</w:t>
      </w:r>
      <w:r w:rsidR="00F36F8F" w:rsidRPr="00BA1076">
        <w:rPr>
          <w:rFonts w:ascii="Times New Roman" w:hAnsi="Times New Roman" w:cs="Times New Roman"/>
          <w:lang w:eastAsia="ar-SA"/>
        </w:rPr>
        <w:t xml:space="preserve"> brutto</w:t>
      </w:r>
      <w:r w:rsidRPr="00BA1076">
        <w:rPr>
          <w:rFonts w:ascii="Times New Roman" w:hAnsi="Times New Roman" w:cs="Times New Roman"/>
          <w:lang w:eastAsia="ar-SA"/>
        </w:rPr>
        <w:t xml:space="preserve"> określonego w </w:t>
      </w:r>
      <w:r w:rsidR="00C123AB" w:rsidRPr="00BA1076">
        <w:rPr>
          <w:rFonts w:ascii="Times New Roman" w:hAnsi="Times New Roman" w:cs="Times New Roman"/>
          <w:lang w:eastAsia="ar-SA"/>
        </w:rPr>
        <w:br/>
      </w:r>
      <w:r w:rsidRPr="00BA1076">
        <w:rPr>
          <w:rFonts w:ascii="Times New Roman" w:hAnsi="Times New Roman" w:cs="Times New Roman"/>
          <w:lang w:eastAsia="ar-SA"/>
        </w:rPr>
        <w:t xml:space="preserve">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>1</w:t>
      </w:r>
      <w:r w:rsidRPr="00BA1076">
        <w:rPr>
          <w:rFonts w:ascii="Times New Roman" w:hAnsi="Times New Roman" w:cs="Times New Roman"/>
          <w:lang w:eastAsia="ar-SA"/>
        </w:rPr>
        <w:t xml:space="preserve"> umowy w każdym przypadku kiedy </w:t>
      </w:r>
      <w:r w:rsidR="00F36F8F" w:rsidRPr="00BA1076">
        <w:rPr>
          <w:rFonts w:ascii="Times New Roman" w:hAnsi="Times New Roman" w:cs="Times New Roman"/>
          <w:lang w:eastAsia="ar-SA"/>
        </w:rPr>
        <w:t>W</w:t>
      </w:r>
      <w:r w:rsidRPr="00BA1076">
        <w:rPr>
          <w:rFonts w:ascii="Times New Roman" w:hAnsi="Times New Roman" w:cs="Times New Roman"/>
          <w:lang w:eastAsia="ar-SA"/>
        </w:rPr>
        <w:t xml:space="preserve">ykonawca nie przedłoży Zamawiającemu do wglądu </w:t>
      </w:r>
      <w:r w:rsidR="00D6393D" w:rsidRPr="00BA1076">
        <w:rPr>
          <w:rFonts w:ascii="Times New Roman" w:hAnsi="Times New Roman" w:cs="Times New Roman"/>
          <w:lang w:eastAsia="ar-SA"/>
        </w:rPr>
        <w:t xml:space="preserve">na jego żądanie </w:t>
      </w:r>
      <w:r w:rsidRPr="00BA1076">
        <w:rPr>
          <w:rFonts w:ascii="Times New Roman" w:hAnsi="Times New Roman" w:cs="Times New Roman"/>
          <w:lang w:eastAsia="ar-SA"/>
        </w:rPr>
        <w:t xml:space="preserve">dokumentów potwierdzających posiadanie przez </w:t>
      </w:r>
      <w:r w:rsidR="00F36F8F" w:rsidRPr="00BA1076">
        <w:rPr>
          <w:rFonts w:ascii="Times New Roman" w:hAnsi="Times New Roman" w:cs="Times New Roman"/>
          <w:lang w:eastAsia="ar-SA"/>
        </w:rPr>
        <w:t>p</w:t>
      </w:r>
      <w:r w:rsidRPr="00BA1076">
        <w:rPr>
          <w:rFonts w:ascii="Times New Roman" w:hAnsi="Times New Roman" w:cs="Times New Roman"/>
          <w:lang w:eastAsia="ar-SA"/>
        </w:rPr>
        <w:t>ersonel Wykonawcy odpowiednich badań</w:t>
      </w:r>
      <w:r w:rsidR="001A4C6D" w:rsidRPr="00BA1076">
        <w:rPr>
          <w:rFonts w:ascii="Times New Roman" w:hAnsi="Times New Roman" w:cs="Times New Roman"/>
          <w:lang w:eastAsia="ar-SA"/>
        </w:rPr>
        <w:t xml:space="preserve"> sanitarn</w:t>
      </w:r>
      <w:r w:rsidR="0046259D" w:rsidRPr="00BA1076">
        <w:rPr>
          <w:rFonts w:ascii="Times New Roman" w:hAnsi="Times New Roman" w:cs="Times New Roman"/>
          <w:lang w:eastAsia="ar-SA"/>
        </w:rPr>
        <w:t>o-higienicznych</w:t>
      </w:r>
      <w:r w:rsidRPr="00BA1076">
        <w:rPr>
          <w:rFonts w:ascii="Times New Roman" w:hAnsi="Times New Roman" w:cs="Times New Roman"/>
          <w:lang w:eastAsia="ar-SA"/>
        </w:rPr>
        <w:t>, wymaganych do pracy z żywnością.</w:t>
      </w:r>
    </w:p>
    <w:p w14:paraId="7FA69C5A" w14:textId="77777777" w:rsidR="003B37FF" w:rsidRPr="00BA1076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t>Wykonawca</w:t>
      </w:r>
      <w:r w:rsidRPr="00BA1076">
        <w:rPr>
          <w:rFonts w:ascii="Times New Roman" w:hAnsi="Times New Roman" w:cs="Times New Roman"/>
          <w:lang w:eastAsia="ar-SA"/>
        </w:rPr>
        <w:t xml:space="preserve"> zapłaci Zamawiającemu karę umowną w wysokości </w:t>
      </w:r>
      <w:r w:rsidR="00635920" w:rsidRPr="00BA1076">
        <w:rPr>
          <w:rFonts w:ascii="Times New Roman" w:hAnsi="Times New Roman" w:cs="Times New Roman"/>
          <w:lang w:eastAsia="ar-SA"/>
        </w:rPr>
        <w:t>20</w:t>
      </w:r>
      <w:r w:rsidR="00F36F8F" w:rsidRPr="00BA1076">
        <w:rPr>
          <w:rFonts w:ascii="Times New Roman" w:hAnsi="Times New Roman" w:cs="Times New Roman"/>
          <w:lang w:eastAsia="ar-SA"/>
        </w:rPr>
        <w:t>%</w:t>
      </w:r>
      <w:r w:rsidRPr="00BA1076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>1</w:t>
      </w:r>
      <w:r w:rsidRPr="00BA1076">
        <w:rPr>
          <w:rFonts w:ascii="Times New Roman" w:hAnsi="Times New Roman" w:cs="Times New Roman"/>
          <w:lang w:eastAsia="ar-SA"/>
        </w:rPr>
        <w:t xml:space="preserve"> umowy za odstąpienie od umowy lub </w:t>
      </w:r>
      <w:r w:rsidR="001A4C6D" w:rsidRPr="00BA1076">
        <w:rPr>
          <w:rFonts w:ascii="Times New Roman" w:hAnsi="Times New Roman" w:cs="Times New Roman"/>
          <w:lang w:eastAsia="ar-SA"/>
        </w:rPr>
        <w:t xml:space="preserve"> w przypadku jej </w:t>
      </w:r>
      <w:r w:rsidRPr="00BA1076">
        <w:rPr>
          <w:rFonts w:ascii="Times New Roman" w:hAnsi="Times New Roman" w:cs="Times New Roman"/>
          <w:lang w:eastAsia="ar-SA"/>
        </w:rPr>
        <w:t>rozwiązani</w:t>
      </w:r>
      <w:r w:rsidR="001A4C6D" w:rsidRPr="00BA1076">
        <w:rPr>
          <w:rFonts w:ascii="Times New Roman" w:hAnsi="Times New Roman" w:cs="Times New Roman"/>
          <w:lang w:eastAsia="ar-SA"/>
        </w:rPr>
        <w:t>a</w:t>
      </w:r>
      <w:r w:rsidRPr="00BA1076">
        <w:rPr>
          <w:rFonts w:ascii="Times New Roman" w:hAnsi="Times New Roman" w:cs="Times New Roman"/>
          <w:lang w:eastAsia="ar-SA"/>
        </w:rPr>
        <w:t xml:space="preserve"> przez którąkolwiek ze stron z przyczyn leżących po stronie Wykonawcy.</w:t>
      </w:r>
    </w:p>
    <w:p w14:paraId="35C93629" w14:textId="77777777" w:rsidR="003B37FF" w:rsidRPr="00BA1076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lastRenderedPageBreak/>
        <w:t>Zamawiający</w:t>
      </w:r>
      <w:r w:rsidRPr="00BA1076">
        <w:rPr>
          <w:rFonts w:ascii="Times New Roman" w:hAnsi="Times New Roman" w:cs="Times New Roman"/>
          <w:lang w:eastAsia="ar-SA"/>
        </w:rPr>
        <w:t xml:space="preserve"> zapłaci Wykonawcy karę umowną w wysokości </w:t>
      </w:r>
      <w:r w:rsidR="00635920" w:rsidRPr="00BA1076">
        <w:rPr>
          <w:rFonts w:ascii="Times New Roman" w:hAnsi="Times New Roman" w:cs="Times New Roman"/>
          <w:lang w:eastAsia="ar-SA"/>
        </w:rPr>
        <w:t>20</w:t>
      </w:r>
      <w:r w:rsidR="00F36F8F" w:rsidRPr="00BA1076">
        <w:rPr>
          <w:rFonts w:ascii="Times New Roman" w:hAnsi="Times New Roman" w:cs="Times New Roman"/>
          <w:lang w:eastAsia="ar-SA"/>
        </w:rPr>
        <w:t>%</w:t>
      </w:r>
      <w:r w:rsidRPr="00BA1076">
        <w:rPr>
          <w:rFonts w:ascii="Times New Roman" w:hAnsi="Times New Roman" w:cs="Times New Roman"/>
          <w:lang w:eastAsia="ar-SA"/>
        </w:rPr>
        <w:t xml:space="preserve"> wynagrodzenia określonego w 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>1</w:t>
      </w:r>
      <w:r w:rsidRPr="00BA1076">
        <w:rPr>
          <w:rFonts w:ascii="Times New Roman" w:hAnsi="Times New Roman" w:cs="Times New Roman"/>
          <w:lang w:eastAsia="ar-SA"/>
        </w:rPr>
        <w:t xml:space="preserve"> umowy za odstąpienie od umowy lub </w:t>
      </w:r>
      <w:r w:rsidR="001A4C6D" w:rsidRPr="00BA1076">
        <w:rPr>
          <w:rFonts w:ascii="Times New Roman" w:hAnsi="Times New Roman" w:cs="Times New Roman"/>
          <w:lang w:eastAsia="ar-SA"/>
        </w:rPr>
        <w:t>w razie</w:t>
      </w:r>
      <w:r w:rsidRPr="00BA1076">
        <w:rPr>
          <w:rFonts w:ascii="Times New Roman" w:hAnsi="Times New Roman" w:cs="Times New Roman"/>
          <w:lang w:eastAsia="ar-SA"/>
        </w:rPr>
        <w:t xml:space="preserve"> jej rozwiązani</w:t>
      </w:r>
      <w:r w:rsidR="001A4C6D" w:rsidRPr="00BA1076">
        <w:rPr>
          <w:rFonts w:ascii="Times New Roman" w:hAnsi="Times New Roman" w:cs="Times New Roman"/>
          <w:lang w:eastAsia="ar-SA"/>
        </w:rPr>
        <w:t>a</w:t>
      </w:r>
      <w:r w:rsidRPr="00BA1076">
        <w:rPr>
          <w:rFonts w:ascii="Times New Roman" w:hAnsi="Times New Roman" w:cs="Times New Roman"/>
          <w:lang w:eastAsia="ar-SA"/>
        </w:rPr>
        <w:t xml:space="preserve"> przez którąkolwiek ze stron z przyczyn leżących po stronie Zamawiającego</w:t>
      </w:r>
      <w:r w:rsidR="00F82CFB" w:rsidRPr="00BA1076">
        <w:rPr>
          <w:rFonts w:ascii="Times New Roman" w:hAnsi="Times New Roman" w:cs="Times New Roman"/>
          <w:lang w:eastAsia="ar-SA"/>
        </w:rPr>
        <w:t xml:space="preserve">, z wyłączeniem przypadku określonego w §9 ust.1 pkt 6. </w:t>
      </w:r>
    </w:p>
    <w:p w14:paraId="032F9A57" w14:textId="77777777" w:rsidR="003B37FF" w:rsidRPr="00BA1076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BA1076">
        <w:rPr>
          <w:rFonts w:ascii="Times New Roman" w:hAnsi="Times New Roman" w:cs="Times New Roman"/>
        </w:rPr>
        <w:t>Za każd</w:t>
      </w:r>
      <w:r w:rsidR="003655FB" w:rsidRPr="00BA1076">
        <w:rPr>
          <w:rFonts w:ascii="Times New Roman" w:hAnsi="Times New Roman" w:cs="Times New Roman"/>
        </w:rPr>
        <w:t xml:space="preserve">y przypadek nienależytego wykonania przez Wykonawcę postanowień </w:t>
      </w:r>
      <w:r w:rsidRPr="00BA1076">
        <w:rPr>
          <w:rFonts w:ascii="Times New Roman" w:hAnsi="Times New Roman" w:cs="Times New Roman"/>
        </w:rPr>
        <w:t>umowy, inn</w:t>
      </w:r>
      <w:r w:rsidR="003655FB" w:rsidRPr="00BA1076">
        <w:rPr>
          <w:rFonts w:ascii="Times New Roman" w:hAnsi="Times New Roman" w:cs="Times New Roman"/>
        </w:rPr>
        <w:t>y</w:t>
      </w:r>
      <w:r w:rsidRPr="00BA1076">
        <w:rPr>
          <w:rFonts w:ascii="Times New Roman" w:hAnsi="Times New Roman" w:cs="Times New Roman"/>
        </w:rPr>
        <w:t xml:space="preserve"> niż opisane w niniejszym paragrafie powyżej, Wykonawca zapłaci Zamawiającemu karę umowną w wysokości </w:t>
      </w:r>
      <w:r w:rsidR="00F36F8F" w:rsidRPr="00BA1076">
        <w:rPr>
          <w:rFonts w:ascii="Times New Roman" w:hAnsi="Times New Roman" w:cs="Times New Roman"/>
        </w:rPr>
        <w:t xml:space="preserve">2% </w:t>
      </w:r>
      <w:r w:rsidRPr="00BA1076">
        <w:rPr>
          <w:rFonts w:ascii="Times New Roman" w:hAnsi="Times New Roman" w:cs="Times New Roman"/>
          <w:lang w:eastAsia="ar-SA"/>
        </w:rPr>
        <w:t xml:space="preserve">wynagrodzenia brutto określonego w § </w:t>
      </w:r>
      <w:r w:rsidR="00F36F8F" w:rsidRPr="00BA1076">
        <w:rPr>
          <w:rFonts w:ascii="Times New Roman" w:hAnsi="Times New Roman" w:cs="Times New Roman"/>
          <w:lang w:eastAsia="ar-SA"/>
        </w:rPr>
        <w:t>5</w:t>
      </w:r>
      <w:r w:rsidRPr="00BA1076">
        <w:rPr>
          <w:rFonts w:ascii="Times New Roman" w:hAnsi="Times New Roman" w:cs="Times New Roman"/>
          <w:lang w:eastAsia="ar-SA"/>
        </w:rPr>
        <w:t xml:space="preserve"> ust. </w:t>
      </w:r>
      <w:r w:rsidR="00F36F8F" w:rsidRPr="00BA1076">
        <w:rPr>
          <w:rFonts w:ascii="Times New Roman" w:hAnsi="Times New Roman" w:cs="Times New Roman"/>
          <w:lang w:eastAsia="ar-SA"/>
        </w:rPr>
        <w:t>1</w:t>
      </w:r>
      <w:r w:rsidRPr="00BA1076">
        <w:rPr>
          <w:rFonts w:ascii="Times New Roman" w:hAnsi="Times New Roman" w:cs="Times New Roman"/>
          <w:lang w:eastAsia="ar-SA"/>
        </w:rPr>
        <w:t xml:space="preserve"> umowy,</w:t>
      </w:r>
      <w:r w:rsidRPr="00BA1076">
        <w:rPr>
          <w:rFonts w:ascii="Times New Roman" w:hAnsi="Times New Roman" w:cs="Times New Roman"/>
        </w:rPr>
        <w:t xml:space="preserve"> za każde naruszenie odrębnie.</w:t>
      </w:r>
    </w:p>
    <w:p w14:paraId="5440AE1B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Łączna wartość kar umownych nie może przekroczyć 30 % należnego Wykonawcy wynagrodzenia brutto</w:t>
      </w:r>
      <w:r w:rsidR="00B84FAD" w:rsidRPr="00BA1076">
        <w:rPr>
          <w:rFonts w:ascii="Times New Roman" w:hAnsi="Times New Roman" w:cs="Times New Roman"/>
        </w:rPr>
        <w:t>,</w:t>
      </w:r>
      <w:r w:rsidRPr="00BA1076">
        <w:rPr>
          <w:rFonts w:ascii="Times New Roman" w:hAnsi="Times New Roman" w:cs="Times New Roman"/>
        </w:rPr>
        <w:t xml:space="preserve"> o którym mowa w §</w:t>
      </w:r>
      <w:r w:rsidR="003B37FF" w:rsidRPr="00BA1076">
        <w:rPr>
          <w:rFonts w:ascii="Times New Roman" w:hAnsi="Times New Roman" w:cs="Times New Roman"/>
        </w:rPr>
        <w:t>5</w:t>
      </w:r>
      <w:r w:rsidRPr="00BA1076">
        <w:rPr>
          <w:rFonts w:ascii="Times New Roman" w:hAnsi="Times New Roman" w:cs="Times New Roman"/>
        </w:rPr>
        <w:t xml:space="preserve"> ust. 1. </w:t>
      </w:r>
    </w:p>
    <w:p w14:paraId="50642BFC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DF83BCA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 jest uprawniony do potrącenia naliczonych kar umownych z przysługującego Wykonawcy wynagrodzenia, na co Wykonawca wyraża zgodę. </w:t>
      </w:r>
    </w:p>
    <w:p w14:paraId="271A74AC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CFABE7B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 rozumieniu niniejszej umowy, „S</w:t>
      </w:r>
      <w:r w:rsidR="00B67A7E" w:rsidRPr="00BA1076">
        <w:rPr>
          <w:rFonts w:ascii="Times New Roman" w:hAnsi="Times New Roman" w:cs="Times New Roman"/>
        </w:rPr>
        <w:t>iła Wyższa” oznacza zdarzenie</w:t>
      </w:r>
      <w:r w:rsidR="00F71629" w:rsidRPr="00BA1076">
        <w:rPr>
          <w:rFonts w:ascii="Times New Roman" w:hAnsi="Times New Roman" w:cs="Times New Roman"/>
        </w:rPr>
        <w:t xml:space="preserve"> nagłe </w:t>
      </w:r>
      <w:r w:rsidR="00B67A7E" w:rsidRPr="00BA1076">
        <w:rPr>
          <w:rFonts w:ascii="Times New Roman" w:hAnsi="Times New Roman" w:cs="Times New Roman"/>
        </w:rPr>
        <w:t>lub okoliczności</w:t>
      </w:r>
      <w:r w:rsidRPr="00BA1076">
        <w:rPr>
          <w:rFonts w:ascii="Times New Roman" w:hAnsi="Times New Roman" w:cs="Times New Roman"/>
        </w:rPr>
        <w:t xml:space="preserve">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7A6A3FE9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 Siłę Wyższą nie uznaje się niedotrzymania zobowiązań przez kontrahenta Wykonawcy. </w:t>
      </w:r>
    </w:p>
    <w:p w14:paraId="5922B592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39C797C" w14:textId="77777777" w:rsidR="009028A9" w:rsidRPr="00BA1076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BA1076">
        <w:rPr>
          <w:rFonts w:ascii="Times New Roman" w:hAnsi="Times New Roman" w:cs="Times New Roman"/>
        </w:rPr>
        <w:t xml:space="preserve"> zakres </w:t>
      </w:r>
      <w:r w:rsidRPr="00BA1076">
        <w:rPr>
          <w:rFonts w:ascii="Times New Roman" w:hAnsi="Times New Roman" w:cs="Times New Roman"/>
        </w:rPr>
        <w:t xml:space="preserve">wykonania umowy lub ewentualnie podjąć decyzję o odstąpieniu od umowy. </w:t>
      </w:r>
    </w:p>
    <w:p w14:paraId="44ED3C8C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 xml:space="preserve">§ </w:t>
      </w:r>
      <w:r w:rsidR="003655FB" w:rsidRPr="00BA1076">
        <w:rPr>
          <w:rFonts w:ascii="Times New Roman" w:hAnsi="Times New Roman" w:cs="Times New Roman"/>
          <w:b/>
          <w:bCs/>
        </w:rPr>
        <w:t>8</w:t>
      </w:r>
    </w:p>
    <w:p w14:paraId="5C38B108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Osoby odpowiedzialne za realizację umowy</w:t>
      </w:r>
    </w:p>
    <w:p w14:paraId="05EC6883" w14:textId="77777777" w:rsidR="009028A9" w:rsidRPr="00BA1076" w:rsidRDefault="00513505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028A9" w:rsidRPr="00BA1076">
        <w:rPr>
          <w:rFonts w:ascii="Times New Roman" w:hAnsi="Times New Roman" w:cs="Times New Roman"/>
        </w:rPr>
        <w:t xml:space="preserve">Przedstawicielami Stron w czasie wykonania umowy są: </w:t>
      </w:r>
    </w:p>
    <w:p w14:paraId="59720C95" w14:textId="77777777" w:rsidR="009028A9" w:rsidRPr="00F46FF1" w:rsidRDefault="00F46FF1" w:rsidP="00636BAC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F46FF1">
        <w:rPr>
          <w:rFonts w:ascii="Times New Roman" w:hAnsi="Times New Roman" w:cs="Times New Roman"/>
        </w:rPr>
        <w:t xml:space="preserve"> </w:t>
      </w:r>
      <w:r w:rsidR="009028A9" w:rsidRPr="00F46FF1">
        <w:rPr>
          <w:rFonts w:ascii="Times New Roman" w:hAnsi="Times New Roman" w:cs="Times New Roman"/>
        </w:rPr>
        <w:t>ze Strony Zamawiającego: ..........</w:t>
      </w:r>
      <w:r w:rsidR="00130509" w:rsidRPr="00F46FF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</w:t>
      </w:r>
      <w:r w:rsidR="00130509" w:rsidRPr="00F46FF1">
        <w:rPr>
          <w:rFonts w:ascii="Times New Roman" w:hAnsi="Times New Roman" w:cs="Times New Roman"/>
        </w:rPr>
        <w:t>........</w:t>
      </w:r>
      <w:r w:rsidR="009028A9" w:rsidRPr="00F46FF1">
        <w:rPr>
          <w:rFonts w:ascii="Times New Roman" w:hAnsi="Times New Roman" w:cs="Times New Roman"/>
        </w:rPr>
        <w:t>.</w:t>
      </w:r>
      <w:r w:rsidR="00B42AD5" w:rsidRPr="00F46FF1">
        <w:rPr>
          <w:rFonts w:ascii="Times New Roman" w:hAnsi="Times New Roman" w:cs="Times New Roman"/>
        </w:rPr>
        <w:t xml:space="preserve">, </w:t>
      </w:r>
      <w:r w:rsidR="009028A9" w:rsidRPr="00F46FF1">
        <w:rPr>
          <w:rFonts w:ascii="Times New Roman" w:hAnsi="Times New Roman" w:cs="Times New Roman"/>
        </w:rPr>
        <w:t>tel.:</w:t>
      </w:r>
      <w:r>
        <w:rPr>
          <w:rFonts w:ascii="Times New Roman" w:hAnsi="Times New Roman" w:cs="Times New Roman"/>
        </w:rPr>
        <w:t xml:space="preserve"> …..</w:t>
      </w:r>
      <w:r w:rsidRPr="00F46FF1">
        <w:rPr>
          <w:rFonts w:ascii="Times New Roman" w:hAnsi="Times New Roman" w:cs="Times New Roman"/>
        </w:rPr>
        <w:t>..</w:t>
      </w:r>
      <w:r w:rsidR="00B42AD5" w:rsidRPr="00F46FF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adres </w:t>
      </w:r>
      <w:r w:rsidR="009028A9" w:rsidRPr="00F46FF1">
        <w:rPr>
          <w:rFonts w:ascii="Times New Roman" w:hAnsi="Times New Roman" w:cs="Times New Roman"/>
        </w:rPr>
        <w:t xml:space="preserve">e-mail: </w:t>
      </w:r>
      <w:r w:rsidR="00130509" w:rsidRPr="00F46FF1">
        <w:rPr>
          <w:rFonts w:ascii="Times New Roman" w:hAnsi="Times New Roman" w:cs="Times New Roman"/>
        </w:rPr>
        <w:t>……</w:t>
      </w:r>
      <w:r w:rsidR="009028A9" w:rsidRPr="00F46FF1">
        <w:rPr>
          <w:rFonts w:ascii="Times New Roman" w:hAnsi="Times New Roman" w:cs="Times New Roman"/>
        </w:rPr>
        <w:t>@........</w:t>
      </w:r>
    </w:p>
    <w:p w14:paraId="0759834E" w14:textId="77777777" w:rsidR="00BF1851" w:rsidRPr="00F46FF1" w:rsidRDefault="009028A9" w:rsidP="00737BA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Times New Roman" w:hAnsi="Times New Roman" w:cs="Times New Roman"/>
        </w:rPr>
      </w:pPr>
      <w:r w:rsidRPr="00F46FF1">
        <w:rPr>
          <w:rFonts w:ascii="Times New Roman" w:hAnsi="Times New Roman" w:cs="Times New Roman"/>
        </w:rPr>
        <w:t xml:space="preserve"> ze strony Wykonawcy: ....................</w:t>
      </w:r>
      <w:r w:rsidR="00130509" w:rsidRPr="00F46FF1">
        <w:rPr>
          <w:rFonts w:ascii="Times New Roman" w:hAnsi="Times New Roman" w:cs="Times New Roman"/>
        </w:rPr>
        <w:t>..........................</w:t>
      </w:r>
      <w:r w:rsidRPr="00F46FF1">
        <w:rPr>
          <w:rFonts w:ascii="Times New Roman" w:hAnsi="Times New Roman" w:cs="Times New Roman"/>
        </w:rPr>
        <w:t>......</w:t>
      </w:r>
      <w:r w:rsidR="00737BA1">
        <w:rPr>
          <w:rFonts w:ascii="Times New Roman" w:hAnsi="Times New Roman" w:cs="Times New Roman"/>
        </w:rPr>
        <w:t>...</w:t>
      </w:r>
      <w:r w:rsidRPr="00F46FF1">
        <w:rPr>
          <w:rFonts w:ascii="Times New Roman" w:hAnsi="Times New Roman" w:cs="Times New Roman"/>
        </w:rPr>
        <w:t>.....</w:t>
      </w:r>
      <w:r w:rsidR="00B42AD5" w:rsidRPr="00F46FF1">
        <w:rPr>
          <w:rFonts w:ascii="Times New Roman" w:hAnsi="Times New Roman" w:cs="Times New Roman"/>
        </w:rPr>
        <w:t>,</w:t>
      </w:r>
      <w:r w:rsidRPr="00F46FF1">
        <w:rPr>
          <w:rFonts w:ascii="Times New Roman" w:hAnsi="Times New Roman" w:cs="Times New Roman"/>
        </w:rPr>
        <w:t xml:space="preserve"> tel.: </w:t>
      </w:r>
      <w:r w:rsidR="00F46FF1">
        <w:rPr>
          <w:rFonts w:ascii="Times New Roman" w:hAnsi="Times New Roman" w:cs="Times New Roman"/>
        </w:rPr>
        <w:t>…</w:t>
      </w:r>
      <w:r w:rsidR="00F46FF1" w:rsidRPr="00F46FF1">
        <w:rPr>
          <w:rFonts w:ascii="Times New Roman" w:hAnsi="Times New Roman" w:cs="Times New Roman"/>
        </w:rPr>
        <w:t xml:space="preserve">…, adres </w:t>
      </w:r>
      <w:r w:rsidRPr="00F46FF1">
        <w:rPr>
          <w:rFonts w:ascii="Times New Roman" w:hAnsi="Times New Roman" w:cs="Times New Roman"/>
        </w:rPr>
        <w:t xml:space="preserve">e-mail: </w:t>
      </w:r>
      <w:r w:rsidR="00F46FF1" w:rsidRPr="00F46FF1">
        <w:rPr>
          <w:rFonts w:ascii="Times New Roman" w:hAnsi="Times New Roman" w:cs="Times New Roman"/>
        </w:rPr>
        <w:t>..</w:t>
      </w:r>
      <w:r w:rsidRPr="00F46FF1">
        <w:rPr>
          <w:rFonts w:ascii="Times New Roman" w:hAnsi="Times New Roman" w:cs="Times New Roman"/>
        </w:rPr>
        <w:t>…</w:t>
      </w:r>
      <w:r w:rsidR="00737BA1">
        <w:rPr>
          <w:rFonts w:ascii="Times New Roman" w:hAnsi="Times New Roman" w:cs="Times New Roman"/>
        </w:rPr>
        <w:t>..</w:t>
      </w:r>
      <w:r w:rsidRPr="00F46FF1">
        <w:rPr>
          <w:rFonts w:ascii="Times New Roman" w:hAnsi="Times New Roman" w:cs="Times New Roman"/>
        </w:rPr>
        <w:t>@.......</w:t>
      </w:r>
      <w:r w:rsidR="00737BA1">
        <w:rPr>
          <w:rFonts w:ascii="Times New Roman" w:hAnsi="Times New Roman" w:cs="Times New Roman"/>
        </w:rPr>
        <w:t>.</w:t>
      </w:r>
    </w:p>
    <w:p w14:paraId="100EEC47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 xml:space="preserve">§ </w:t>
      </w:r>
      <w:r w:rsidR="003655FB" w:rsidRPr="00BA1076">
        <w:rPr>
          <w:rFonts w:ascii="Times New Roman" w:hAnsi="Times New Roman" w:cs="Times New Roman"/>
          <w:b/>
          <w:bCs/>
        </w:rPr>
        <w:t>9</w:t>
      </w:r>
    </w:p>
    <w:p w14:paraId="278B2853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>Odstąpienie od umowy</w:t>
      </w:r>
    </w:p>
    <w:p w14:paraId="2096CB66" w14:textId="77777777" w:rsidR="009028A9" w:rsidRPr="00BA1076" w:rsidRDefault="009028A9" w:rsidP="00636B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5405DA53" w14:textId="77777777" w:rsidR="009E018E" w:rsidRPr="00BA1076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utracił uprawnienia konieczne do prowadzenia działalności</w:t>
      </w:r>
      <w:r w:rsidR="00B67A7E" w:rsidRPr="00BA1076">
        <w:rPr>
          <w:rFonts w:ascii="Times New Roman" w:hAnsi="Times New Roman" w:cs="Times New Roman"/>
        </w:rPr>
        <w:t xml:space="preserve"> gospodarczej</w:t>
      </w:r>
      <w:r w:rsidRPr="00BA1076">
        <w:rPr>
          <w:rFonts w:ascii="Times New Roman" w:hAnsi="Times New Roman" w:cs="Times New Roman"/>
        </w:rPr>
        <w:t>;</w:t>
      </w:r>
    </w:p>
    <w:p w14:paraId="7F958CEC" w14:textId="77777777" w:rsidR="009E018E" w:rsidRPr="00BA1076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dopuścił się uchybień w zakresie przepisów sanitarno-higienicznych i epidemiologicznych, które spowodowały konieczność zamknięcia działalności Wykonawcy;</w:t>
      </w:r>
    </w:p>
    <w:p w14:paraId="274C33B8" w14:textId="77777777" w:rsidR="009028A9" w:rsidRPr="00BA1076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nie podjął realizacji przedmiotu umowy</w:t>
      </w:r>
      <w:r w:rsidR="00487AEF" w:rsidRPr="00BA1076">
        <w:rPr>
          <w:rFonts w:ascii="Times New Roman" w:hAnsi="Times New Roman" w:cs="Times New Roman"/>
        </w:rPr>
        <w:t xml:space="preserve"> albo</w:t>
      </w:r>
      <w:r w:rsidRPr="00BA1076">
        <w:rPr>
          <w:rFonts w:ascii="Times New Roman" w:hAnsi="Times New Roman" w:cs="Times New Roman"/>
        </w:rPr>
        <w:t xml:space="preserve"> nie wykonał przedmiotu</w:t>
      </w:r>
      <w:r w:rsidR="009E018E" w:rsidRPr="00BA1076">
        <w:rPr>
          <w:rFonts w:ascii="Times New Roman" w:hAnsi="Times New Roman" w:cs="Times New Roman"/>
        </w:rPr>
        <w:t xml:space="preserve"> </w:t>
      </w:r>
      <w:r w:rsidRPr="00BA1076">
        <w:rPr>
          <w:rFonts w:ascii="Times New Roman" w:hAnsi="Times New Roman" w:cs="Times New Roman"/>
        </w:rPr>
        <w:t>umowy w termin</w:t>
      </w:r>
      <w:r w:rsidR="00F71629" w:rsidRPr="00BA1076">
        <w:rPr>
          <w:rFonts w:ascii="Times New Roman" w:hAnsi="Times New Roman" w:cs="Times New Roman"/>
        </w:rPr>
        <w:t>ie</w:t>
      </w:r>
      <w:r w:rsidRPr="00BA1076">
        <w:rPr>
          <w:rFonts w:ascii="Times New Roman" w:hAnsi="Times New Roman" w:cs="Times New Roman"/>
        </w:rPr>
        <w:t xml:space="preserve"> określony</w:t>
      </w:r>
      <w:r w:rsidR="00F71629" w:rsidRPr="00BA1076">
        <w:rPr>
          <w:rFonts w:ascii="Times New Roman" w:hAnsi="Times New Roman" w:cs="Times New Roman"/>
        </w:rPr>
        <w:t>m</w:t>
      </w:r>
      <w:r w:rsidRPr="00BA1076">
        <w:rPr>
          <w:rFonts w:ascii="Times New Roman" w:hAnsi="Times New Roman" w:cs="Times New Roman"/>
        </w:rPr>
        <w:t xml:space="preserve"> w §2;</w:t>
      </w:r>
    </w:p>
    <w:p w14:paraId="3168E898" w14:textId="77777777" w:rsidR="009028A9" w:rsidRPr="00BA1076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20AFE563" w14:textId="77777777" w:rsidR="009028A9" w:rsidRPr="00BA1076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>Wykonawca wyrządził Zamawiającemu szkodę w związku z realizacją umowy</w:t>
      </w:r>
      <w:r w:rsidR="003655FB" w:rsidRPr="00BA1076">
        <w:rPr>
          <w:rFonts w:ascii="Times New Roman" w:hAnsi="Times New Roman" w:cs="Times New Roman"/>
        </w:rPr>
        <w:t>;</w:t>
      </w:r>
    </w:p>
    <w:p w14:paraId="16FFDC76" w14:textId="77777777" w:rsidR="009028A9" w:rsidRPr="00BA1076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70B95802" w14:textId="77777777" w:rsidR="009028A9" w:rsidRPr="00BA1076" w:rsidRDefault="009028A9" w:rsidP="00C23F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lastRenderedPageBreak/>
        <w:t xml:space="preserve">Odstąpienie od umowy </w:t>
      </w:r>
      <w:r w:rsidR="00A07F28" w:rsidRPr="00BA1076">
        <w:rPr>
          <w:rFonts w:ascii="Times New Roman" w:hAnsi="Times New Roman" w:cs="Times New Roman"/>
        </w:rPr>
        <w:t xml:space="preserve">z przyczyn wskazanych w  ust. 1 pkt 1-5, </w:t>
      </w:r>
      <w:r w:rsidRPr="00BA1076">
        <w:rPr>
          <w:rFonts w:ascii="Times New Roman" w:hAnsi="Times New Roman" w:cs="Times New Roman"/>
        </w:rPr>
        <w:t xml:space="preserve">powinno nastąpić w formie pisemnej pod rygorem nieważności takiego oświadczenia w terminie 5 dni od powzięcia </w:t>
      </w:r>
      <w:r w:rsidR="00A07F28" w:rsidRPr="00BA1076">
        <w:rPr>
          <w:rFonts w:ascii="Times New Roman" w:hAnsi="Times New Roman" w:cs="Times New Roman"/>
        </w:rPr>
        <w:t xml:space="preserve">przez Zamawiającego </w:t>
      </w:r>
      <w:r w:rsidRPr="00BA1076">
        <w:rPr>
          <w:rFonts w:ascii="Times New Roman" w:hAnsi="Times New Roman" w:cs="Times New Roman"/>
        </w:rPr>
        <w:t>wiadomości o okolicznościach wskazanych w ust.1 pkt. 1-</w:t>
      </w:r>
      <w:r w:rsidR="000931B7" w:rsidRPr="00BA1076">
        <w:rPr>
          <w:rFonts w:ascii="Times New Roman" w:hAnsi="Times New Roman" w:cs="Times New Roman"/>
        </w:rPr>
        <w:t>5</w:t>
      </w:r>
      <w:r w:rsidRPr="00BA1076">
        <w:rPr>
          <w:rFonts w:ascii="Times New Roman" w:hAnsi="Times New Roman" w:cs="Times New Roman"/>
        </w:rPr>
        <w:t>.</w:t>
      </w:r>
    </w:p>
    <w:p w14:paraId="117226F6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 xml:space="preserve">§ </w:t>
      </w:r>
      <w:r w:rsidR="009E018E" w:rsidRPr="00BA1076">
        <w:rPr>
          <w:rFonts w:ascii="Times New Roman" w:hAnsi="Times New Roman" w:cs="Times New Roman"/>
          <w:b/>
          <w:bCs/>
        </w:rPr>
        <w:t>10</w:t>
      </w:r>
    </w:p>
    <w:p w14:paraId="634D63F0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>Zmiany umowy</w:t>
      </w:r>
    </w:p>
    <w:p w14:paraId="2AFFCD59" w14:textId="77777777" w:rsidR="009028A9" w:rsidRPr="00BA1076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Zamawiający, zgodnie z art. 455 Ustawy </w:t>
      </w:r>
      <w:proofErr w:type="spellStart"/>
      <w:r w:rsidRPr="00BA1076">
        <w:rPr>
          <w:rFonts w:ascii="Times New Roman" w:hAnsi="Times New Roman" w:cs="Times New Roman"/>
        </w:rPr>
        <w:t>Pzp</w:t>
      </w:r>
      <w:proofErr w:type="spellEnd"/>
      <w:r w:rsidRPr="00BA1076">
        <w:rPr>
          <w:rFonts w:ascii="Times New Roman" w:hAnsi="Times New Roman" w:cs="Times New Roman"/>
        </w:rPr>
        <w:t xml:space="preserve">., przewiduje możliwość istotnej zmiany zawartej umowy w stosunku do treści oferty, na podstawie, której dokonano wyboru oferty w następujących okolicznościach: </w:t>
      </w:r>
    </w:p>
    <w:p w14:paraId="32759D09" w14:textId="77777777" w:rsidR="009028A9" w:rsidRPr="00BA1076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6516239B" w14:textId="77777777" w:rsidR="009028A9" w:rsidRPr="00BA1076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konieczności zmiany terminów umownych, jeśli konieczność ta nastąpiła na skutek okoliczności leżących po stronie Zamawiającego, </w:t>
      </w:r>
    </w:p>
    <w:p w14:paraId="1D60DA23" w14:textId="77777777" w:rsidR="009028A9" w:rsidRPr="00BA1076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BA1076">
        <w:rPr>
          <w:rFonts w:ascii="Times New Roman" w:hAnsi="Times New Roman" w:cs="Times New Roman"/>
        </w:rPr>
        <w:t>Pzp</w:t>
      </w:r>
      <w:proofErr w:type="spellEnd"/>
      <w:r w:rsidRPr="00BA1076">
        <w:rPr>
          <w:rFonts w:ascii="Times New Roman" w:hAnsi="Times New Roman" w:cs="Times New Roman"/>
        </w:rPr>
        <w:t xml:space="preserve">. </w:t>
      </w:r>
    </w:p>
    <w:p w14:paraId="279D289D" w14:textId="77777777" w:rsidR="009028A9" w:rsidRPr="00BA1076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532BD5D7" w14:textId="77777777" w:rsidR="009028A9" w:rsidRPr="00BA1076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zmiany lub rezygnacji z podwykonawców, </w:t>
      </w:r>
    </w:p>
    <w:p w14:paraId="53B78BE5" w14:textId="77777777" w:rsidR="009028A9" w:rsidRPr="00BA1076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</w:rPr>
        <w:t xml:space="preserve">Zmiana umowy dla swej ważności wymaga zachowania formy pisemnej w postaci aneksu podpisanego przez obie Strony. </w:t>
      </w:r>
    </w:p>
    <w:p w14:paraId="437EB485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>§ 1</w:t>
      </w:r>
      <w:r w:rsidR="009E018E" w:rsidRPr="00BA1076">
        <w:rPr>
          <w:rFonts w:ascii="Times New Roman" w:hAnsi="Times New Roman" w:cs="Times New Roman"/>
          <w:b/>
          <w:bCs/>
        </w:rPr>
        <w:t>1</w:t>
      </w:r>
    </w:p>
    <w:p w14:paraId="6EE03478" w14:textId="77777777" w:rsidR="009028A9" w:rsidRPr="00BA1076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Times New Roman" w:hAnsi="Times New Roman" w:cs="Times New Roman"/>
        </w:rPr>
      </w:pPr>
      <w:r w:rsidRPr="00BA1076">
        <w:rPr>
          <w:rFonts w:ascii="Times New Roman" w:hAnsi="Times New Roman" w:cs="Times New Roman"/>
          <w:b/>
          <w:bCs/>
        </w:rPr>
        <w:t>Postanowienia końcowe</w:t>
      </w:r>
    </w:p>
    <w:p w14:paraId="2A49DDD9" w14:textId="77777777" w:rsidR="009028A9" w:rsidRPr="00CF063C" w:rsidRDefault="009028A9" w:rsidP="00CF06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 xml:space="preserve">Wszelkie zmiany umowy dla swej ważności wymagają zachowania formy pisemnej. </w:t>
      </w:r>
    </w:p>
    <w:p w14:paraId="6ED0AA37" w14:textId="77777777" w:rsidR="009028A9" w:rsidRPr="00CF063C" w:rsidRDefault="009028A9" w:rsidP="00CF06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 xml:space="preserve">W sprawach nieuregulowanych Umową mają zastosowanie powszechnie obowiązujące przepisy , w szczególności przepisy: </w:t>
      </w:r>
    </w:p>
    <w:p w14:paraId="561EFEC2" w14:textId="77777777" w:rsidR="009028A9" w:rsidRPr="00CF063C" w:rsidRDefault="009028A9" w:rsidP="00CF063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>ustawy z dnia z dnia 11 września 2019 r. Prawo zamówień publicznych (tj. Dz. U. z 202</w:t>
      </w:r>
      <w:r w:rsidR="00F82CFB" w:rsidRPr="00CF063C">
        <w:rPr>
          <w:rFonts w:ascii="Times New Roman" w:hAnsi="Times New Roman" w:cs="Times New Roman"/>
        </w:rPr>
        <w:t>4</w:t>
      </w:r>
      <w:r w:rsidRPr="00CF063C">
        <w:rPr>
          <w:rFonts w:ascii="Times New Roman" w:hAnsi="Times New Roman" w:cs="Times New Roman"/>
        </w:rPr>
        <w:t>r. poz. 1</w:t>
      </w:r>
      <w:r w:rsidR="00F82CFB" w:rsidRPr="00CF063C">
        <w:rPr>
          <w:rFonts w:ascii="Times New Roman" w:hAnsi="Times New Roman" w:cs="Times New Roman"/>
        </w:rPr>
        <w:t>320</w:t>
      </w:r>
      <w:r w:rsidR="00963FDB" w:rsidRPr="00CF063C">
        <w:rPr>
          <w:rFonts w:ascii="Times New Roman" w:hAnsi="Times New Roman" w:cs="Times New Roman"/>
        </w:rPr>
        <w:t>),</w:t>
      </w:r>
    </w:p>
    <w:p w14:paraId="7E203F33" w14:textId="77777777" w:rsidR="009028A9" w:rsidRPr="00CF063C" w:rsidRDefault="009028A9" w:rsidP="00CF063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567" w:hanging="284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 xml:space="preserve">kodeksu cywilnego. </w:t>
      </w:r>
    </w:p>
    <w:p w14:paraId="362588DB" w14:textId="77777777" w:rsidR="009028A9" w:rsidRPr="00CF063C" w:rsidRDefault="009028A9" w:rsidP="00CF063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 xml:space="preserve">Wszelkie spory wynikłe z tej umowy będą w pierwszej instancji rozstrzygały sądy powszechne właściwe ze względu na siedzibę Zamawiającego. </w:t>
      </w:r>
    </w:p>
    <w:p w14:paraId="590000D0" w14:textId="77777777" w:rsidR="00CF063C" w:rsidRPr="00CF063C" w:rsidRDefault="00CF063C" w:rsidP="00CF063C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CF063C">
        <w:rPr>
          <w:rFonts w:ascii="Times New Roman" w:hAnsi="Times New Roman" w:cs="Times New Roman"/>
        </w:rPr>
        <w:t>Umowę sporządzono w trzech</w:t>
      </w:r>
      <w:r w:rsidRPr="00CF063C">
        <w:rPr>
          <w:rFonts w:ascii="Times New Roman" w:hAnsi="Times New Roman" w:cs="Times New Roman"/>
          <w:i/>
        </w:rPr>
        <w:t xml:space="preserve"> </w:t>
      </w:r>
      <w:r w:rsidRPr="00CF063C">
        <w:rPr>
          <w:rFonts w:ascii="Times New Roman" w:hAnsi="Times New Roman" w:cs="Times New Roman"/>
        </w:rPr>
        <w:t>[3] jednobrzmiących egzemplarzach, jeden dla Wykonawcy, dwa dla Zamawiającego. Jeżeli Strony zawrą umowę w formie elektronicznej, zgodnie z art. 78</w:t>
      </w:r>
      <w:r w:rsidRPr="00CF063C">
        <w:rPr>
          <w:rFonts w:ascii="Times New Roman" w:hAnsi="Times New Roman" w:cs="Times New Roman"/>
          <w:vertAlign w:val="superscript"/>
        </w:rPr>
        <w:t>1</w:t>
      </w:r>
      <w:r w:rsidRPr="00CF063C">
        <w:rPr>
          <w:rFonts w:ascii="Times New Roman" w:hAnsi="Times New Roman" w:cs="Times New Roman"/>
        </w:rPr>
        <w:t xml:space="preserve"> § 1 Kodeksu cywilnego (poprzez opatrzenie umowy kwalifikowanym podpisem elektronicznym), wówczas forma pisemna umowy nie zostanie sporządzona, a formą zawarcia umowy będzie forma elektroniczna.</w:t>
      </w:r>
    </w:p>
    <w:p w14:paraId="702C21CC" w14:textId="77777777" w:rsidR="00CF063C" w:rsidRPr="00E959C4" w:rsidRDefault="00CF063C" w:rsidP="00CF063C">
      <w:pPr>
        <w:pStyle w:val="Akapitzlist"/>
        <w:autoSpaceDE w:val="0"/>
        <w:autoSpaceDN w:val="0"/>
        <w:adjustRightInd w:val="0"/>
        <w:spacing w:line="276" w:lineRule="auto"/>
      </w:pPr>
    </w:p>
    <w:p w14:paraId="68198113" w14:textId="77777777" w:rsidR="002B7D6C" w:rsidRPr="00BA1076" w:rsidRDefault="002B7D6C" w:rsidP="00636BAC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</w:p>
    <w:p w14:paraId="35799A62" w14:textId="77777777" w:rsidR="00C162B2" w:rsidRPr="00BA1076" w:rsidRDefault="002B7D6C" w:rsidP="00C23FD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A1076">
        <w:rPr>
          <w:rFonts w:ascii="Times New Roman" w:hAnsi="Times New Roman" w:cs="Times New Roman"/>
          <w:b/>
          <w:bCs/>
        </w:rPr>
        <w:t xml:space="preserve">Zamawiający                                                     </w:t>
      </w:r>
      <w:r w:rsidRPr="00BA1076">
        <w:rPr>
          <w:rFonts w:ascii="Times New Roman" w:hAnsi="Times New Roman" w:cs="Times New Roman"/>
          <w:b/>
          <w:bCs/>
        </w:rPr>
        <w:tab/>
      </w:r>
      <w:r w:rsidRPr="00BA1076">
        <w:rPr>
          <w:rFonts w:ascii="Times New Roman" w:hAnsi="Times New Roman" w:cs="Times New Roman"/>
          <w:b/>
          <w:bCs/>
        </w:rPr>
        <w:tab/>
      </w:r>
      <w:r w:rsidRPr="00BA1076">
        <w:rPr>
          <w:rFonts w:ascii="Times New Roman" w:hAnsi="Times New Roman" w:cs="Times New Roman"/>
          <w:b/>
          <w:bCs/>
        </w:rPr>
        <w:tab/>
      </w:r>
      <w:r w:rsidRPr="00BA1076">
        <w:rPr>
          <w:rFonts w:ascii="Times New Roman" w:hAnsi="Times New Roman" w:cs="Times New Roman"/>
          <w:b/>
          <w:bCs/>
        </w:rPr>
        <w:tab/>
        <w:t xml:space="preserve">                 Wykonawca</w:t>
      </w:r>
    </w:p>
    <w:p w14:paraId="15246B55" w14:textId="77777777" w:rsidR="00B96895" w:rsidRPr="00BA1076" w:rsidRDefault="00B96895" w:rsidP="00C23FD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sectPr w:rsidR="00B96895" w:rsidRPr="00BA1076" w:rsidSect="00F46FF1">
      <w:footerReference w:type="default" r:id="rId8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2F10" w14:textId="77777777" w:rsidR="007B21BF" w:rsidRDefault="007B21BF" w:rsidP="00F46FF1">
      <w:pPr>
        <w:spacing w:after="0" w:line="240" w:lineRule="auto"/>
      </w:pPr>
      <w:r>
        <w:separator/>
      </w:r>
    </w:p>
  </w:endnote>
  <w:endnote w:type="continuationSeparator" w:id="0">
    <w:p w14:paraId="28B1537C" w14:textId="77777777" w:rsidR="007B21BF" w:rsidRDefault="007B21BF" w:rsidP="00F4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EE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769046544"/>
      <w:docPartObj>
        <w:docPartGallery w:val="Page Numbers (Bottom of Page)"/>
        <w:docPartUnique/>
      </w:docPartObj>
    </w:sdtPr>
    <w:sdtEndPr/>
    <w:sdtContent>
      <w:p w14:paraId="13F5CBCD" w14:textId="77777777" w:rsidR="00F46FF1" w:rsidRPr="00F46FF1" w:rsidRDefault="00F46FF1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F46FF1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="00F423E9" w:rsidRPr="00F46FF1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F46FF1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="00F423E9" w:rsidRPr="00F46FF1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C330CF" w:rsidRPr="00C330CF">
          <w:rPr>
            <w:rFonts w:ascii="Times New Roman" w:eastAsiaTheme="majorEastAsia" w:hAnsi="Times New Roman" w:cs="Times New Roman"/>
            <w:noProof/>
            <w:sz w:val="18"/>
            <w:szCs w:val="18"/>
          </w:rPr>
          <w:t>6</w:t>
        </w:r>
        <w:r w:rsidR="00F423E9" w:rsidRPr="00F46FF1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579821A8" w14:textId="77777777" w:rsidR="00F46FF1" w:rsidRDefault="00F46F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980F" w14:textId="77777777" w:rsidR="007B21BF" w:rsidRDefault="007B21BF" w:rsidP="00F46FF1">
      <w:pPr>
        <w:spacing w:after="0" w:line="240" w:lineRule="auto"/>
      </w:pPr>
      <w:r>
        <w:separator/>
      </w:r>
    </w:p>
  </w:footnote>
  <w:footnote w:type="continuationSeparator" w:id="0">
    <w:p w14:paraId="0E9178D9" w14:textId="77777777" w:rsidR="007B21BF" w:rsidRDefault="007B21BF" w:rsidP="00F46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B4"/>
    <w:multiLevelType w:val="hybridMultilevel"/>
    <w:tmpl w:val="5EEE431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BB1"/>
    <w:multiLevelType w:val="hybridMultilevel"/>
    <w:tmpl w:val="1090BB2C"/>
    <w:lvl w:ilvl="0" w:tplc="38326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0FD"/>
    <w:multiLevelType w:val="hybridMultilevel"/>
    <w:tmpl w:val="F4481D0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A1344"/>
    <w:multiLevelType w:val="hybridMultilevel"/>
    <w:tmpl w:val="78CC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46C7"/>
    <w:multiLevelType w:val="hybridMultilevel"/>
    <w:tmpl w:val="2DB266C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154C"/>
    <w:multiLevelType w:val="hybridMultilevel"/>
    <w:tmpl w:val="EF96D35C"/>
    <w:lvl w:ilvl="0" w:tplc="E6BEA71C">
      <w:start w:val="1"/>
      <w:numFmt w:val="decimal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1434D"/>
    <w:multiLevelType w:val="hybridMultilevel"/>
    <w:tmpl w:val="E966A06A"/>
    <w:lvl w:ilvl="0" w:tplc="2766F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2"/>
  </w:num>
  <w:num w:numId="3">
    <w:abstractNumId w:val="9"/>
  </w:num>
  <w:num w:numId="4">
    <w:abstractNumId w:val="15"/>
  </w:num>
  <w:num w:numId="5">
    <w:abstractNumId w:val="42"/>
  </w:num>
  <w:num w:numId="6">
    <w:abstractNumId w:val="21"/>
  </w:num>
  <w:num w:numId="7">
    <w:abstractNumId w:val="7"/>
  </w:num>
  <w:num w:numId="8">
    <w:abstractNumId w:val="1"/>
  </w:num>
  <w:num w:numId="9">
    <w:abstractNumId w:val="30"/>
  </w:num>
  <w:num w:numId="10">
    <w:abstractNumId w:val="11"/>
  </w:num>
  <w:num w:numId="11">
    <w:abstractNumId w:val="16"/>
  </w:num>
  <w:num w:numId="12">
    <w:abstractNumId w:val="40"/>
  </w:num>
  <w:num w:numId="13">
    <w:abstractNumId w:val="35"/>
  </w:num>
  <w:num w:numId="14">
    <w:abstractNumId w:val="2"/>
  </w:num>
  <w:num w:numId="15">
    <w:abstractNumId w:val="29"/>
  </w:num>
  <w:num w:numId="16">
    <w:abstractNumId w:val="37"/>
  </w:num>
  <w:num w:numId="17">
    <w:abstractNumId w:val="14"/>
  </w:num>
  <w:num w:numId="18">
    <w:abstractNumId w:val="31"/>
  </w:num>
  <w:num w:numId="19">
    <w:abstractNumId w:val="26"/>
  </w:num>
  <w:num w:numId="20">
    <w:abstractNumId w:val="41"/>
  </w:num>
  <w:num w:numId="21">
    <w:abstractNumId w:val="44"/>
  </w:num>
  <w:num w:numId="22">
    <w:abstractNumId w:val="19"/>
  </w:num>
  <w:num w:numId="23">
    <w:abstractNumId w:val="28"/>
  </w:num>
  <w:num w:numId="24">
    <w:abstractNumId w:val="33"/>
  </w:num>
  <w:num w:numId="25">
    <w:abstractNumId w:val="38"/>
  </w:num>
  <w:num w:numId="26">
    <w:abstractNumId w:val="0"/>
  </w:num>
  <w:num w:numId="27">
    <w:abstractNumId w:val="10"/>
  </w:num>
  <w:num w:numId="28">
    <w:abstractNumId w:val="4"/>
  </w:num>
  <w:num w:numId="29">
    <w:abstractNumId w:val="17"/>
  </w:num>
  <w:num w:numId="30">
    <w:abstractNumId w:val="18"/>
  </w:num>
  <w:num w:numId="31">
    <w:abstractNumId w:val="6"/>
  </w:num>
  <w:num w:numId="32">
    <w:abstractNumId w:val="27"/>
  </w:num>
  <w:num w:numId="33">
    <w:abstractNumId w:val="24"/>
  </w:num>
  <w:num w:numId="34">
    <w:abstractNumId w:val="13"/>
  </w:num>
  <w:num w:numId="35">
    <w:abstractNumId w:val="45"/>
  </w:num>
  <w:num w:numId="36">
    <w:abstractNumId w:val="8"/>
  </w:num>
  <w:num w:numId="37">
    <w:abstractNumId w:val="5"/>
  </w:num>
  <w:num w:numId="38">
    <w:abstractNumId w:val="34"/>
  </w:num>
  <w:num w:numId="39">
    <w:abstractNumId w:val="36"/>
  </w:num>
  <w:num w:numId="40">
    <w:abstractNumId w:val="12"/>
  </w:num>
  <w:num w:numId="41">
    <w:abstractNumId w:val="23"/>
  </w:num>
  <w:num w:numId="42">
    <w:abstractNumId w:val="3"/>
  </w:num>
  <w:num w:numId="43">
    <w:abstractNumId w:val="32"/>
  </w:num>
  <w:num w:numId="44">
    <w:abstractNumId w:val="25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A9"/>
    <w:rsid w:val="00002833"/>
    <w:rsid w:val="0000639E"/>
    <w:rsid w:val="00025BA9"/>
    <w:rsid w:val="00044DAD"/>
    <w:rsid w:val="00047B31"/>
    <w:rsid w:val="00070C80"/>
    <w:rsid w:val="00081EAB"/>
    <w:rsid w:val="000931B7"/>
    <w:rsid w:val="000951DB"/>
    <w:rsid w:val="00097868"/>
    <w:rsid w:val="000A39AF"/>
    <w:rsid w:val="000C2868"/>
    <w:rsid w:val="000E306B"/>
    <w:rsid w:val="001137F1"/>
    <w:rsid w:val="00124863"/>
    <w:rsid w:val="00126E93"/>
    <w:rsid w:val="00130509"/>
    <w:rsid w:val="001A4C6D"/>
    <w:rsid w:val="001A78DF"/>
    <w:rsid w:val="001C331A"/>
    <w:rsid w:val="001D2EF6"/>
    <w:rsid w:val="001D3D4A"/>
    <w:rsid w:val="002063E4"/>
    <w:rsid w:val="002156DD"/>
    <w:rsid w:val="00217DF0"/>
    <w:rsid w:val="002275B1"/>
    <w:rsid w:val="00236D25"/>
    <w:rsid w:val="00237157"/>
    <w:rsid w:val="002412BE"/>
    <w:rsid w:val="00241379"/>
    <w:rsid w:val="002459AB"/>
    <w:rsid w:val="0025390B"/>
    <w:rsid w:val="00267667"/>
    <w:rsid w:val="002748A8"/>
    <w:rsid w:val="002807E3"/>
    <w:rsid w:val="002A39E0"/>
    <w:rsid w:val="002A7138"/>
    <w:rsid w:val="002B1EF4"/>
    <w:rsid w:val="002B7D6C"/>
    <w:rsid w:val="002E70BA"/>
    <w:rsid w:val="00302BAB"/>
    <w:rsid w:val="00343AEB"/>
    <w:rsid w:val="0035135D"/>
    <w:rsid w:val="003565CE"/>
    <w:rsid w:val="003655FB"/>
    <w:rsid w:val="0037716C"/>
    <w:rsid w:val="003B37FF"/>
    <w:rsid w:val="003E024C"/>
    <w:rsid w:val="003E6603"/>
    <w:rsid w:val="00400738"/>
    <w:rsid w:val="0042228D"/>
    <w:rsid w:val="004269CB"/>
    <w:rsid w:val="0046259D"/>
    <w:rsid w:val="00487AEF"/>
    <w:rsid w:val="004A2E79"/>
    <w:rsid w:val="004B0593"/>
    <w:rsid w:val="004B0AAC"/>
    <w:rsid w:val="004C77A1"/>
    <w:rsid w:val="004E26D5"/>
    <w:rsid w:val="004E4ED4"/>
    <w:rsid w:val="004F1C96"/>
    <w:rsid w:val="004F4514"/>
    <w:rsid w:val="00513505"/>
    <w:rsid w:val="00522C97"/>
    <w:rsid w:val="0052713B"/>
    <w:rsid w:val="0053020E"/>
    <w:rsid w:val="00550537"/>
    <w:rsid w:val="00564A6E"/>
    <w:rsid w:val="00567FC8"/>
    <w:rsid w:val="00596CD7"/>
    <w:rsid w:val="005B4AE3"/>
    <w:rsid w:val="005C3B3D"/>
    <w:rsid w:val="005C5487"/>
    <w:rsid w:val="005D22AF"/>
    <w:rsid w:val="005E56E5"/>
    <w:rsid w:val="00610F61"/>
    <w:rsid w:val="00621950"/>
    <w:rsid w:val="006312AD"/>
    <w:rsid w:val="00635920"/>
    <w:rsid w:val="00636BAC"/>
    <w:rsid w:val="00655C7E"/>
    <w:rsid w:val="00676A17"/>
    <w:rsid w:val="006865F5"/>
    <w:rsid w:val="006B0F40"/>
    <w:rsid w:val="006B2065"/>
    <w:rsid w:val="006C14B1"/>
    <w:rsid w:val="006C6C3E"/>
    <w:rsid w:val="006E03F3"/>
    <w:rsid w:val="006E7419"/>
    <w:rsid w:val="00711C5B"/>
    <w:rsid w:val="00737BA1"/>
    <w:rsid w:val="00757857"/>
    <w:rsid w:val="007818E4"/>
    <w:rsid w:val="007862AA"/>
    <w:rsid w:val="00796BD4"/>
    <w:rsid w:val="007B21BF"/>
    <w:rsid w:val="007B3A0E"/>
    <w:rsid w:val="007B71E6"/>
    <w:rsid w:val="007C173E"/>
    <w:rsid w:val="007C28FC"/>
    <w:rsid w:val="007D03BD"/>
    <w:rsid w:val="007F3407"/>
    <w:rsid w:val="007F7191"/>
    <w:rsid w:val="0080314F"/>
    <w:rsid w:val="008060E4"/>
    <w:rsid w:val="00831325"/>
    <w:rsid w:val="00861C0E"/>
    <w:rsid w:val="00874AA9"/>
    <w:rsid w:val="00881FF8"/>
    <w:rsid w:val="0088203D"/>
    <w:rsid w:val="008A18B2"/>
    <w:rsid w:val="008F0B23"/>
    <w:rsid w:val="009028A9"/>
    <w:rsid w:val="00913585"/>
    <w:rsid w:val="0093387A"/>
    <w:rsid w:val="00933CE4"/>
    <w:rsid w:val="009537B3"/>
    <w:rsid w:val="00963FDB"/>
    <w:rsid w:val="00965F84"/>
    <w:rsid w:val="00976100"/>
    <w:rsid w:val="00987376"/>
    <w:rsid w:val="00994DBD"/>
    <w:rsid w:val="009E018E"/>
    <w:rsid w:val="009E40DA"/>
    <w:rsid w:val="009F270D"/>
    <w:rsid w:val="009F61CE"/>
    <w:rsid w:val="00A049D8"/>
    <w:rsid w:val="00A07F28"/>
    <w:rsid w:val="00A16000"/>
    <w:rsid w:val="00A24833"/>
    <w:rsid w:val="00A2712A"/>
    <w:rsid w:val="00A343CE"/>
    <w:rsid w:val="00A4302B"/>
    <w:rsid w:val="00A57CF4"/>
    <w:rsid w:val="00A70AF0"/>
    <w:rsid w:val="00A95F0D"/>
    <w:rsid w:val="00A972B6"/>
    <w:rsid w:val="00AB78B5"/>
    <w:rsid w:val="00AD1443"/>
    <w:rsid w:val="00AF4C1B"/>
    <w:rsid w:val="00AF6BAC"/>
    <w:rsid w:val="00B04616"/>
    <w:rsid w:val="00B175C9"/>
    <w:rsid w:val="00B219F1"/>
    <w:rsid w:val="00B21BC3"/>
    <w:rsid w:val="00B42AD5"/>
    <w:rsid w:val="00B43E8D"/>
    <w:rsid w:val="00B67A7E"/>
    <w:rsid w:val="00B73353"/>
    <w:rsid w:val="00B84FAD"/>
    <w:rsid w:val="00B96895"/>
    <w:rsid w:val="00BA1076"/>
    <w:rsid w:val="00BA1B3A"/>
    <w:rsid w:val="00BF1851"/>
    <w:rsid w:val="00C00111"/>
    <w:rsid w:val="00C10B6E"/>
    <w:rsid w:val="00C123AB"/>
    <w:rsid w:val="00C162B2"/>
    <w:rsid w:val="00C163E3"/>
    <w:rsid w:val="00C23FDD"/>
    <w:rsid w:val="00C25F50"/>
    <w:rsid w:val="00C30C3F"/>
    <w:rsid w:val="00C330CF"/>
    <w:rsid w:val="00C415E7"/>
    <w:rsid w:val="00C47007"/>
    <w:rsid w:val="00C56949"/>
    <w:rsid w:val="00C65669"/>
    <w:rsid w:val="00C7300B"/>
    <w:rsid w:val="00C81A78"/>
    <w:rsid w:val="00CA1A7D"/>
    <w:rsid w:val="00CF063C"/>
    <w:rsid w:val="00CF7ABB"/>
    <w:rsid w:val="00D4292C"/>
    <w:rsid w:val="00D6393D"/>
    <w:rsid w:val="00D964D1"/>
    <w:rsid w:val="00DA4C2C"/>
    <w:rsid w:val="00DA6433"/>
    <w:rsid w:val="00DA7725"/>
    <w:rsid w:val="00DD2353"/>
    <w:rsid w:val="00E00A06"/>
    <w:rsid w:val="00E0111F"/>
    <w:rsid w:val="00E049CE"/>
    <w:rsid w:val="00E21B6F"/>
    <w:rsid w:val="00E24434"/>
    <w:rsid w:val="00E245CD"/>
    <w:rsid w:val="00E30FA3"/>
    <w:rsid w:val="00E365FA"/>
    <w:rsid w:val="00E66869"/>
    <w:rsid w:val="00E961BE"/>
    <w:rsid w:val="00E97DC9"/>
    <w:rsid w:val="00EA0B6C"/>
    <w:rsid w:val="00EA7C2F"/>
    <w:rsid w:val="00EB012D"/>
    <w:rsid w:val="00EC68DB"/>
    <w:rsid w:val="00EE775A"/>
    <w:rsid w:val="00F05D1A"/>
    <w:rsid w:val="00F158C5"/>
    <w:rsid w:val="00F368F7"/>
    <w:rsid w:val="00F36F8F"/>
    <w:rsid w:val="00F37A7E"/>
    <w:rsid w:val="00F423E9"/>
    <w:rsid w:val="00F43A1B"/>
    <w:rsid w:val="00F46FF1"/>
    <w:rsid w:val="00F63842"/>
    <w:rsid w:val="00F71629"/>
    <w:rsid w:val="00F82CFB"/>
    <w:rsid w:val="00F917F0"/>
    <w:rsid w:val="00F96674"/>
    <w:rsid w:val="00FA65B4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EE955"/>
  <w15:docId w15:val="{BEDD5024-9282-49F2-AC02-33F2F916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FF1"/>
  </w:style>
  <w:style w:type="paragraph" w:styleId="Stopka">
    <w:name w:val="footer"/>
    <w:basedOn w:val="Normalny"/>
    <w:link w:val="StopkaZnak"/>
    <w:uiPriority w:val="99"/>
    <w:unhideWhenUsed/>
    <w:rsid w:val="00F46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60CA-C461-4EF9-B2C9-6C24F9F5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2812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3</cp:revision>
  <cp:lastPrinted>2024-10-10T08:20:00Z</cp:lastPrinted>
  <dcterms:created xsi:type="dcterms:W3CDTF">2025-04-24T09:56:00Z</dcterms:created>
  <dcterms:modified xsi:type="dcterms:W3CDTF">2025-04-24T09:57:00Z</dcterms:modified>
</cp:coreProperties>
</file>