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4C17A" w14:textId="0944BBFD" w:rsidR="008D7295" w:rsidRDefault="008D7295" w:rsidP="001260F3">
      <w:pPr>
        <w:spacing w:line="360" w:lineRule="auto"/>
        <w:ind w:left="426"/>
        <w:jc w:val="center"/>
        <w:rPr>
          <w:b/>
        </w:rPr>
      </w:pPr>
      <w:r>
        <w:rPr>
          <w:b/>
        </w:rPr>
        <w:t>O</w:t>
      </w:r>
      <w:r w:rsidRPr="00D3246A">
        <w:rPr>
          <w:b/>
        </w:rPr>
        <w:t>pis przedmiotu zamówienia</w:t>
      </w:r>
    </w:p>
    <w:p w14:paraId="482B1A5D" w14:textId="77777777" w:rsidR="001260F3" w:rsidRDefault="001260F3" w:rsidP="001260F3">
      <w:pPr>
        <w:spacing w:line="360" w:lineRule="auto"/>
        <w:ind w:left="426"/>
        <w:jc w:val="center"/>
        <w:rPr>
          <w:b/>
        </w:rPr>
      </w:pPr>
    </w:p>
    <w:p w14:paraId="00708B4D" w14:textId="250384D6" w:rsidR="007A1F59" w:rsidRDefault="001260F3" w:rsidP="007A1F5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1260F3">
        <w:rPr>
          <w:rFonts w:eastAsiaTheme="minorHAnsi"/>
          <w:kern w:val="2"/>
          <w:lang w:eastAsia="en-US"/>
          <w14:ligatures w14:val="standardContextual"/>
        </w:rPr>
        <w:t xml:space="preserve">Modernizacja bazy hotelowej we Wrocławiu – Część II  - </w:t>
      </w:r>
      <w:r>
        <w:rPr>
          <w:rFonts w:eastAsiaTheme="minorHAnsi"/>
          <w:kern w:val="2"/>
          <w:lang w:eastAsia="en-US"/>
          <w14:ligatures w14:val="standardContextual"/>
        </w:rPr>
        <w:t>Korytarz i klatki schodowe</w:t>
      </w:r>
      <w:r w:rsidR="0062104A">
        <w:rPr>
          <w:rFonts w:eastAsiaTheme="minorHAnsi"/>
          <w:kern w:val="2"/>
          <w:lang w:eastAsia="en-US"/>
          <w14:ligatures w14:val="standardContextual"/>
        </w:rPr>
        <w:t>, elektryka</w:t>
      </w:r>
      <w:r w:rsidR="007A1F59">
        <w:rPr>
          <w:rFonts w:eastAsiaTheme="minorHAnsi"/>
          <w:kern w:val="2"/>
          <w:lang w:eastAsia="en-US"/>
          <w14:ligatures w14:val="standardContextual"/>
        </w:rPr>
        <w:t>.</w:t>
      </w:r>
    </w:p>
    <w:p w14:paraId="038951C3" w14:textId="77777777" w:rsidR="007A1F59" w:rsidRPr="007E3734" w:rsidRDefault="007A1F59" w:rsidP="007A1F59">
      <w:pPr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3EA62658" w14:textId="709BD859" w:rsidR="00CA6F74" w:rsidRDefault="00CA6F74" w:rsidP="007E37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Modernizacja bazy hotelowej we Wrocławiu – Część II</w:t>
      </w:r>
      <w:r w:rsidR="005F3AEF">
        <w:rPr>
          <w:sz w:val="22"/>
          <w:szCs w:val="22"/>
        </w:rPr>
        <w:t>, obejmuje wykonanie niezbędnych robót budowlanych oraz modernizacyjnych w celu przystosowania korytarza II piętra, klatek schodowych, wybranych pokoi wraz z sanitariatami do właściwych standardów pełnienia swoich funkcji zapewniając bezpieczeństwo i wygodę wskazanych pomieszczeń w budynku Agro obiekt hotelowy w DO</w:t>
      </w:r>
      <w:r w:rsidR="00D033BA">
        <w:rPr>
          <w:sz w:val="22"/>
          <w:szCs w:val="22"/>
        </w:rPr>
        <w:t>D</w:t>
      </w:r>
      <w:r w:rsidR="005F3AEF">
        <w:rPr>
          <w:sz w:val="22"/>
          <w:szCs w:val="22"/>
        </w:rPr>
        <w:t xml:space="preserve">R </w:t>
      </w:r>
      <w:r w:rsidR="007A1F59">
        <w:rPr>
          <w:sz w:val="22"/>
          <w:szCs w:val="22"/>
        </w:rPr>
        <w:t xml:space="preserve">                                 </w:t>
      </w:r>
      <w:r w:rsidR="005F3AEF">
        <w:rPr>
          <w:sz w:val="22"/>
          <w:szCs w:val="22"/>
        </w:rPr>
        <w:t>we Wrocławiu.</w:t>
      </w:r>
    </w:p>
    <w:p w14:paraId="25245074" w14:textId="3E2AFBC5" w:rsidR="00D033BA" w:rsidRDefault="00D033BA" w:rsidP="007E37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Wszystkie materiały, urządzenia i wyposażenie dostarcza Wykonawca. Materiały i urządzenia muszą posiadać stosowne aprobaty, atesty i dopuszczenia do stosowania w budynkach użyteczności publicznej.</w:t>
      </w:r>
    </w:p>
    <w:p w14:paraId="1486537F" w14:textId="6646DF8A" w:rsidR="00D033BA" w:rsidRDefault="00D033BA" w:rsidP="007E37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Roboty zostaną wykonane w systemie Generalnego Wykonawstwa siłami własnymi lub</w:t>
      </w:r>
      <w:r w:rsidR="00DC05E9">
        <w:rPr>
          <w:sz w:val="22"/>
          <w:szCs w:val="22"/>
        </w:rPr>
        <w:br/>
      </w:r>
      <w:r>
        <w:rPr>
          <w:sz w:val="22"/>
          <w:szCs w:val="22"/>
        </w:rPr>
        <w:t>z podwykonawcami, zgodnie z przepisami i normami oraz sztuką budowlaną. Przedmiotem zamówienia będą roboty budowlane wraz z robotami instalacyjnymi, które będą wynikać ze stanu faktycznego przedmiotowych pomieszczeń.</w:t>
      </w:r>
    </w:p>
    <w:p w14:paraId="5BACD6D0" w14:textId="4F479CF6" w:rsidR="008F40DD" w:rsidRDefault="008D7295" w:rsidP="007E3734">
      <w:pPr>
        <w:spacing w:line="360" w:lineRule="auto"/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>Pomieszczenia przeznaczone do modernizacji znajdują się na parterze, I, II i III piętrze  budynku Agro obiekt hotelowy w Dolnośląskim Ośrodku Doradztwa Rolniczego we Wrocławiu przy ulicy Zwycięskiej</w:t>
      </w:r>
      <w:r w:rsidR="007E3734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="007E3734">
        <w:rPr>
          <w:sz w:val="22"/>
          <w:szCs w:val="22"/>
        </w:rPr>
        <w:t xml:space="preserve">.                    </w:t>
      </w:r>
      <w:r>
        <w:rPr>
          <w:sz w:val="22"/>
          <w:szCs w:val="22"/>
        </w:rPr>
        <w:t xml:space="preserve"> Prace modernizacyjne w obiekcie będą wykonywane wieloetapowo dlatego zakres prac przewidzianych </w:t>
      </w:r>
      <w:r w:rsidR="007A1F59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do wykonania obejmuje roboty elektryczne i ogólnobudowlane, w tym wodno-kanalizacyjne.</w:t>
      </w:r>
      <w:r w:rsidR="008F40DD">
        <w:rPr>
          <w:sz w:val="22"/>
          <w:szCs w:val="22"/>
        </w:rPr>
        <w:t xml:space="preserve"> </w:t>
      </w:r>
    </w:p>
    <w:p w14:paraId="215F568A" w14:textId="0EA26D7B" w:rsidR="008D7295" w:rsidRDefault="008F40DD" w:rsidP="007E37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niniejszego OPZ Opisu </w:t>
      </w:r>
      <w:r w:rsidR="007B1FBE">
        <w:rPr>
          <w:sz w:val="22"/>
          <w:szCs w:val="22"/>
        </w:rPr>
        <w:t xml:space="preserve">Przedmiotu </w:t>
      </w:r>
      <w:r>
        <w:rPr>
          <w:sz w:val="22"/>
          <w:szCs w:val="22"/>
        </w:rPr>
        <w:t>Zamówienia, klatkę schodową od strony recepcji nazwano K-1, a klatkę schodow</w:t>
      </w:r>
      <w:r w:rsidR="00710E16">
        <w:rPr>
          <w:sz w:val="22"/>
          <w:szCs w:val="22"/>
        </w:rPr>
        <w:t>ą</w:t>
      </w:r>
      <w:r>
        <w:rPr>
          <w:sz w:val="22"/>
          <w:szCs w:val="22"/>
        </w:rPr>
        <w:t xml:space="preserve"> od strony budynku B-3 nazwano K-2.</w:t>
      </w:r>
    </w:p>
    <w:p w14:paraId="6187B137" w14:textId="77777777" w:rsidR="008D7295" w:rsidRDefault="008D7295" w:rsidP="007E3734">
      <w:pPr>
        <w:spacing w:line="360" w:lineRule="auto"/>
        <w:rPr>
          <w:sz w:val="22"/>
          <w:szCs w:val="22"/>
        </w:rPr>
      </w:pPr>
      <w:r w:rsidRPr="00E56057">
        <w:rPr>
          <w:sz w:val="22"/>
          <w:szCs w:val="22"/>
        </w:rPr>
        <w:t xml:space="preserve">Modernizacja </w:t>
      </w:r>
      <w:r>
        <w:rPr>
          <w:sz w:val="22"/>
          <w:szCs w:val="22"/>
        </w:rPr>
        <w:t xml:space="preserve">bazy hotelowej we Wrocławiu – Część II, </w:t>
      </w:r>
      <w:r w:rsidRPr="00E56057">
        <w:rPr>
          <w:sz w:val="22"/>
          <w:szCs w:val="22"/>
        </w:rPr>
        <w:t xml:space="preserve">obejmuje następujący zakres </w:t>
      </w:r>
      <w:r>
        <w:rPr>
          <w:sz w:val="22"/>
          <w:szCs w:val="22"/>
        </w:rPr>
        <w:t>robót</w:t>
      </w:r>
      <w:r w:rsidRPr="00E56057">
        <w:rPr>
          <w:sz w:val="22"/>
          <w:szCs w:val="22"/>
        </w:rPr>
        <w:t>:</w:t>
      </w:r>
    </w:p>
    <w:p w14:paraId="46C03B95" w14:textId="77777777" w:rsidR="004E692E" w:rsidRDefault="00542372" w:rsidP="007E3734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36D52">
        <w:rPr>
          <w:sz w:val="22"/>
          <w:szCs w:val="22"/>
        </w:rPr>
        <w:t>abudow</w:t>
      </w:r>
      <w:r w:rsidR="00DC05E9">
        <w:rPr>
          <w:sz w:val="22"/>
          <w:szCs w:val="22"/>
        </w:rPr>
        <w:t>ę</w:t>
      </w:r>
      <w:r w:rsidR="00F36D52">
        <w:rPr>
          <w:sz w:val="22"/>
          <w:szCs w:val="22"/>
        </w:rPr>
        <w:t xml:space="preserve"> nowych rozdzielni piętrowych w pomieszczeni</w:t>
      </w:r>
      <w:r w:rsidR="00A45B4E">
        <w:rPr>
          <w:sz w:val="22"/>
          <w:szCs w:val="22"/>
        </w:rPr>
        <w:t>u nr</w:t>
      </w:r>
      <w:r w:rsidR="00F36D52">
        <w:rPr>
          <w:sz w:val="22"/>
          <w:szCs w:val="22"/>
        </w:rPr>
        <w:t xml:space="preserve"> 113 (I piętro) i </w:t>
      </w:r>
      <w:r w:rsidR="00A45B4E">
        <w:rPr>
          <w:sz w:val="22"/>
          <w:szCs w:val="22"/>
        </w:rPr>
        <w:t xml:space="preserve">w pomieszczeniu nr </w:t>
      </w:r>
      <w:r w:rsidR="00F36D52">
        <w:rPr>
          <w:sz w:val="22"/>
          <w:szCs w:val="22"/>
        </w:rPr>
        <w:t>213 (II piętro)</w:t>
      </w:r>
      <w:r w:rsidR="00F509E5">
        <w:rPr>
          <w:sz w:val="22"/>
          <w:szCs w:val="22"/>
        </w:rPr>
        <w:t xml:space="preserve"> oraz na parterze w pokoju nr 12.</w:t>
      </w:r>
      <w:r w:rsidR="00F36D52">
        <w:rPr>
          <w:sz w:val="22"/>
          <w:szCs w:val="22"/>
        </w:rPr>
        <w:t xml:space="preserve"> Każda z </w:t>
      </w:r>
      <w:r w:rsidR="00C64E72">
        <w:rPr>
          <w:sz w:val="22"/>
          <w:szCs w:val="22"/>
        </w:rPr>
        <w:t>rozdzielnic ma być</w:t>
      </w:r>
      <w:r w:rsidR="00F36D52">
        <w:rPr>
          <w:sz w:val="22"/>
          <w:szCs w:val="22"/>
        </w:rPr>
        <w:t xml:space="preserve"> oddzielnie zasilona</w:t>
      </w:r>
    </w:p>
    <w:p w14:paraId="1D28E40F" w14:textId="1CCA0397" w:rsidR="00F36D52" w:rsidRPr="00A727EC" w:rsidRDefault="00F36D52" w:rsidP="007E3734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 rozdzielni głównej</w:t>
      </w:r>
      <w:r w:rsidR="00390348">
        <w:rPr>
          <w:sz w:val="22"/>
          <w:szCs w:val="22"/>
        </w:rPr>
        <w:t xml:space="preserve"> </w:t>
      </w:r>
      <w:r w:rsidR="00C64E72">
        <w:rPr>
          <w:sz w:val="22"/>
          <w:szCs w:val="22"/>
        </w:rPr>
        <w:t>RG na parterze</w:t>
      </w:r>
      <w:r w:rsidR="00F40D50">
        <w:rPr>
          <w:sz w:val="22"/>
          <w:szCs w:val="22"/>
        </w:rPr>
        <w:t xml:space="preserve"> – tak jak rozdzielnia na III piętrze</w:t>
      </w:r>
      <w:r w:rsidR="00031C60">
        <w:rPr>
          <w:sz w:val="22"/>
          <w:szCs w:val="22"/>
        </w:rPr>
        <w:t xml:space="preserve">. W celu montażu nowego zasilania </w:t>
      </w:r>
      <w:r w:rsidR="00F509E5">
        <w:rPr>
          <w:sz w:val="22"/>
          <w:szCs w:val="22"/>
        </w:rPr>
        <w:t>rozdzielni na I</w:t>
      </w:r>
      <w:r w:rsidR="00076FF9">
        <w:rPr>
          <w:sz w:val="22"/>
          <w:szCs w:val="22"/>
        </w:rPr>
        <w:t xml:space="preserve"> piętrze (pokój nr 113),</w:t>
      </w:r>
      <w:r w:rsidR="00F509E5">
        <w:rPr>
          <w:sz w:val="22"/>
          <w:szCs w:val="22"/>
        </w:rPr>
        <w:t xml:space="preserve"> II</w:t>
      </w:r>
      <w:r w:rsidR="00076FF9">
        <w:rPr>
          <w:sz w:val="22"/>
          <w:szCs w:val="22"/>
        </w:rPr>
        <w:t xml:space="preserve"> piętrze (pokój nr 213)</w:t>
      </w:r>
      <w:r w:rsidR="00F509E5">
        <w:rPr>
          <w:sz w:val="22"/>
          <w:szCs w:val="22"/>
        </w:rPr>
        <w:t xml:space="preserve"> i parterze</w:t>
      </w:r>
      <w:r w:rsidR="00076FF9">
        <w:rPr>
          <w:sz w:val="22"/>
          <w:szCs w:val="22"/>
        </w:rPr>
        <w:t xml:space="preserve"> (pokój nr 12),</w:t>
      </w:r>
      <w:r w:rsidR="00F509E5">
        <w:rPr>
          <w:sz w:val="22"/>
          <w:szCs w:val="22"/>
        </w:rPr>
        <w:t xml:space="preserve"> </w:t>
      </w:r>
      <w:r w:rsidR="004E692E">
        <w:rPr>
          <w:sz w:val="22"/>
          <w:szCs w:val="22"/>
        </w:rPr>
        <w:t>należy uwzględnić</w:t>
      </w:r>
      <w:r w:rsidR="00F509E5">
        <w:rPr>
          <w:sz w:val="22"/>
          <w:szCs w:val="22"/>
        </w:rPr>
        <w:t xml:space="preserve"> rozebranie szachtu zabudowanego płytami </w:t>
      </w:r>
      <w:proofErr w:type="spellStart"/>
      <w:r w:rsidR="00F509E5">
        <w:rPr>
          <w:sz w:val="22"/>
          <w:szCs w:val="22"/>
        </w:rPr>
        <w:t>gk</w:t>
      </w:r>
      <w:proofErr w:type="spellEnd"/>
      <w:r w:rsidR="00F509E5">
        <w:rPr>
          <w:sz w:val="22"/>
          <w:szCs w:val="22"/>
        </w:rPr>
        <w:t xml:space="preserve"> przy wejściu na parterze budynku</w:t>
      </w:r>
      <w:r w:rsidR="004E692E">
        <w:rPr>
          <w:sz w:val="22"/>
          <w:szCs w:val="22"/>
        </w:rPr>
        <w:t xml:space="preserve"> i ponowną zabudowę tego  szachtu </w:t>
      </w:r>
      <w:r w:rsidR="00F509E5">
        <w:rPr>
          <w:sz w:val="22"/>
          <w:szCs w:val="22"/>
        </w:rPr>
        <w:t xml:space="preserve"> oraz demontaż i montaż kostki brukowej</w:t>
      </w:r>
      <w:r w:rsidR="004E692E">
        <w:rPr>
          <w:sz w:val="22"/>
          <w:szCs w:val="22"/>
        </w:rPr>
        <w:t xml:space="preserve"> wraz z robotami ziemnymi</w:t>
      </w:r>
      <w:r w:rsidR="00F509E5">
        <w:rPr>
          <w:sz w:val="22"/>
          <w:szCs w:val="22"/>
        </w:rPr>
        <w:t xml:space="preserve"> </w:t>
      </w:r>
      <w:r w:rsidR="007E3734">
        <w:rPr>
          <w:sz w:val="22"/>
          <w:szCs w:val="22"/>
        </w:rPr>
        <w:t xml:space="preserve">                                  </w:t>
      </w:r>
      <w:r w:rsidR="00F509E5">
        <w:rPr>
          <w:sz w:val="22"/>
          <w:szCs w:val="22"/>
        </w:rPr>
        <w:t>na zewnątrz budynku w celu położenia kabli zasilających.</w:t>
      </w:r>
      <w:r w:rsidR="008A66B0">
        <w:rPr>
          <w:sz w:val="22"/>
          <w:szCs w:val="22"/>
        </w:rPr>
        <w:t xml:space="preserve"> </w:t>
      </w:r>
      <w:r w:rsidR="008A66B0" w:rsidRPr="00F85997">
        <w:rPr>
          <w:color w:val="000000" w:themeColor="text1"/>
          <w:sz w:val="22"/>
          <w:szCs w:val="22"/>
        </w:rPr>
        <w:t xml:space="preserve">W rozdzielni zabudowanej w pomieszczeniu nr 12 i </w:t>
      </w:r>
      <w:r w:rsidR="00792FE8">
        <w:rPr>
          <w:color w:val="000000" w:themeColor="text1"/>
          <w:sz w:val="22"/>
          <w:szCs w:val="22"/>
        </w:rPr>
        <w:t xml:space="preserve">nr </w:t>
      </w:r>
      <w:r w:rsidR="008A66B0" w:rsidRPr="00F85997">
        <w:rPr>
          <w:color w:val="000000" w:themeColor="text1"/>
          <w:sz w:val="22"/>
          <w:szCs w:val="22"/>
        </w:rPr>
        <w:t xml:space="preserve">113 przewody zasilające należy zakończyć poprzez zabudowę rozłączników izolacyjnych </w:t>
      </w:r>
      <w:r w:rsidR="007E3734">
        <w:rPr>
          <w:color w:val="000000" w:themeColor="text1"/>
          <w:sz w:val="22"/>
          <w:szCs w:val="22"/>
        </w:rPr>
        <w:t xml:space="preserve">                           </w:t>
      </w:r>
      <w:r w:rsidR="008A66B0" w:rsidRPr="00F85997">
        <w:rPr>
          <w:color w:val="000000" w:themeColor="text1"/>
          <w:sz w:val="22"/>
          <w:szCs w:val="22"/>
        </w:rPr>
        <w:t>w rozdzielniach o wartości 100 A.</w:t>
      </w:r>
      <w:r w:rsidR="003C4376">
        <w:rPr>
          <w:color w:val="000000" w:themeColor="text1"/>
          <w:sz w:val="22"/>
          <w:szCs w:val="22"/>
        </w:rPr>
        <w:t xml:space="preserve"> Z rozdzielni w pokoju nr 113 należy zasilić pokój nr 110 i 111. </w:t>
      </w:r>
      <w:r w:rsidR="007E3734">
        <w:rPr>
          <w:color w:val="000000" w:themeColor="text1"/>
          <w:sz w:val="22"/>
          <w:szCs w:val="22"/>
        </w:rPr>
        <w:t xml:space="preserve">                      </w:t>
      </w:r>
      <w:r w:rsidR="00BF7B6D">
        <w:rPr>
          <w:color w:val="000000" w:themeColor="text1"/>
          <w:sz w:val="22"/>
          <w:szCs w:val="22"/>
        </w:rPr>
        <w:t>W pokoj</w:t>
      </w:r>
      <w:r w:rsidR="003C4376">
        <w:rPr>
          <w:color w:val="000000" w:themeColor="text1"/>
          <w:sz w:val="22"/>
          <w:szCs w:val="22"/>
        </w:rPr>
        <w:t>u</w:t>
      </w:r>
      <w:r w:rsidR="00BF7B6D">
        <w:rPr>
          <w:color w:val="000000" w:themeColor="text1"/>
          <w:sz w:val="22"/>
          <w:szCs w:val="22"/>
        </w:rPr>
        <w:t xml:space="preserve"> nr 110</w:t>
      </w:r>
      <w:r w:rsidR="003C4376">
        <w:rPr>
          <w:color w:val="000000" w:themeColor="text1"/>
          <w:sz w:val="22"/>
          <w:szCs w:val="22"/>
        </w:rPr>
        <w:t xml:space="preserve"> </w:t>
      </w:r>
      <w:r w:rsidR="00BF7B6D">
        <w:rPr>
          <w:color w:val="000000" w:themeColor="text1"/>
          <w:sz w:val="22"/>
          <w:szCs w:val="22"/>
        </w:rPr>
        <w:t xml:space="preserve"> i nr 111 należy zamocować rozdzielnice skrzynkowe (takie jak w pokojach na III </w:t>
      </w:r>
      <w:r w:rsidR="007A1F59">
        <w:rPr>
          <w:color w:val="000000" w:themeColor="text1"/>
          <w:sz w:val="22"/>
          <w:szCs w:val="22"/>
        </w:rPr>
        <w:t xml:space="preserve">                       </w:t>
      </w:r>
      <w:r w:rsidR="00BF7B6D">
        <w:rPr>
          <w:color w:val="000000" w:themeColor="text1"/>
          <w:sz w:val="22"/>
          <w:szCs w:val="22"/>
        </w:rPr>
        <w:t>i II piętrze)</w:t>
      </w:r>
      <w:r w:rsidR="003C4376">
        <w:rPr>
          <w:color w:val="000000" w:themeColor="text1"/>
          <w:sz w:val="22"/>
          <w:szCs w:val="22"/>
        </w:rPr>
        <w:t xml:space="preserve"> </w:t>
      </w:r>
      <w:r w:rsidR="00BF7B6D">
        <w:rPr>
          <w:color w:val="000000" w:themeColor="text1"/>
          <w:sz w:val="22"/>
          <w:szCs w:val="22"/>
        </w:rPr>
        <w:t xml:space="preserve"> i zasilić te d</w:t>
      </w:r>
      <w:r w:rsidR="003C4376">
        <w:rPr>
          <w:color w:val="000000" w:themeColor="text1"/>
          <w:sz w:val="22"/>
          <w:szCs w:val="22"/>
        </w:rPr>
        <w:t xml:space="preserve">wa pokoje z rozdzielni w pokoju nr 113. </w:t>
      </w:r>
      <w:r w:rsidR="00076FF9">
        <w:rPr>
          <w:sz w:val="22"/>
          <w:szCs w:val="22"/>
        </w:rPr>
        <w:t>Przewody zasilające od rozdzielni głównej RG do rozdzielni w pokoju nr 213 (zasilającej II piętro)</w:t>
      </w:r>
      <w:r w:rsidR="00792FE8">
        <w:rPr>
          <w:sz w:val="22"/>
          <w:szCs w:val="22"/>
        </w:rPr>
        <w:t>,</w:t>
      </w:r>
      <w:r w:rsidR="00076FF9">
        <w:rPr>
          <w:sz w:val="22"/>
          <w:szCs w:val="22"/>
        </w:rPr>
        <w:t xml:space="preserve"> </w:t>
      </w:r>
      <w:r w:rsidR="00DF663B">
        <w:rPr>
          <w:sz w:val="22"/>
          <w:szCs w:val="22"/>
        </w:rPr>
        <w:t xml:space="preserve">należy </w:t>
      </w:r>
      <w:r w:rsidR="008A66B0">
        <w:rPr>
          <w:sz w:val="22"/>
          <w:szCs w:val="22"/>
        </w:rPr>
        <w:t>uruchomić</w:t>
      </w:r>
      <w:r w:rsidR="00DF663B">
        <w:rPr>
          <w:sz w:val="22"/>
          <w:szCs w:val="22"/>
        </w:rPr>
        <w:t>.</w:t>
      </w:r>
    </w:p>
    <w:p w14:paraId="1726D94D" w14:textId="05A109D9" w:rsidR="008D7295" w:rsidRDefault="00F36D52" w:rsidP="007E3734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demontaż istniejącej rozdzielni elektrycznej </w:t>
      </w:r>
      <w:r w:rsidR="00A45B4E">
        <w:rPr>
          <w:sz w:val="22"/>
          <w:szCs w:val="22"/>
        </w:rPr>
        <w:t xml:space="preserve">na korytarzu </w:t>
      </w:r>
      <w:r>
        <w:rPr>
          <w:sz w:val="22"/>
          <w:szCs w:val="22"/>
        </w:rPr>
        <w:t>II piętra</w:t>
      </w:r>
      <w:r w:rsidR="00847F9C">
        <w:rPr>
          <w:sz w:val="22"/>
          <w:szCs w:val="22"/>
        </w:rPr>
        <w:t>.</w:t>
      </w:r>
    </w:p>
    <w:p w14:paraId="486B14C5" w14:textId="128A5B15" w:rsidR="008D7295" w:rsidRDefault="00F36D52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zasilenie t</w:t>
      </w:r>
      <w:r w:rsidR="008A78A6">
        <w:rPr>
          <w:sz w:val="22"/>
          <w:szCs w:val="22"/>
        </w:rPr>
        <w:t>ymczasowo z now</w:t>
      </w:r>
      <w:r w:rsidR="00A45B4E">
        <w:rPr>
          <w:sz w:val="22"/>
          <w:szCs w:val="22"/>
        </w:rPr>
        <w:t>ej</w:t>
      </w:r>
      <w:r>
        <w:rPr>
          <w:sz w:val="22"/>
          <w:szCs w:val="22"/>
        </w:rPr>
        <w:t xml:space="preserve"> rozdzielni</w:t>
      </w:r>
      <w:r w:rsidR="00C64E72">
        <w:rPr>
          <w:sz w:val="22"/>
          <w:szCs w:val="22"/>
        </w:rPr>
        <w:t xml:space="preserve"> na II piętrze w pokoju nr 213, 18</w:t>
      </w:r>
      <w:r>
        <w:rPr>
          <w:sz w:val="22"/>
          <w:szCs w:val="22"/>
        </w:rPr>
        <w:t xml:space="preserve"> </w:t>
      </w:r>
      <w:r w:rsidR="00C64E72">
        <w:rPr>
          <w:sz w:val="22"/>
          <w:szCs w:val="22"/>
        </w:rPr>
        <w:t>pokoi hotelowych,</w:t>
      </w:r>
      <w:r w:rsidR="008A78A6">
        <w:rPr>
          <w:sz w:val="22"/>
          <w:szCs w:val="22"/>
        </w:rPr>
        <w:t xml:space="preserve"> znajdujących się na </w:t>
      </w:r>
      <w:r w:rsidR="00C64E72">
        <w:rPr>
          <w:sz w:val="22"/>
          <w:szCs w:val="22"/>
        </w:rPr>
        <w:t>II piętrze</w:t>
      </w:r>
      <w:r w:rsidR="008A78A6">
        <w:rPr>
          <w:sz w:val="22"/>
          <w:szCs w:val="22"/>
        </w:rPr>
        <w:t>.</w:t>
      </w:r>
      <w:r w:rsidR="00390348">
        <w:rPr>
          <w:sz w:val="22"/>
          <w:szCs w:val="22"/>
        </w:rPr>
        <w:t xml:space="preserve"> I</w:t>
      </w:r>
      <w:r w:rsidR="008D7295">
        <w:rPr>
          <w:sz w:val="22"/>
          <w:szCs w:val="22"/>
        </w:rPr>
        <w:t>stniejące obwody ze zdemontowanej  rozdzielni na korytarzu II piętra, należy połączyć tymczasowo pod sufitem</w:t>
      </w:r>
      <w:r w:rsidR="00CC1A36">
        <w:rPr>
          <w:sz w:val="22"/>
          <w:szCs w:val="22"/>
        </w:rPr>
        <w:t xml:space="preserve"> (tak jak na III piętrze)</w:t>
      </w:r>
      <w:r w:rsidR="008D7295">
        <w:rPr>
          <w:sz w:val="22"/>
          <w:szCs w:val="22"/>
        </w:rPr>
        <w:t xml:space="preserve"> i przedłużyć do now</w:t>
      </w:r>
      <w:r w:rsidR="00A45B4E">
        <w:rPr>
          <w:sz w:val="22"/>
          <w:szCs w:val="22"/>
        </w:rPr>
        <w:t>ej</w:t>
      </w:r>
      <w:r w:rsidR="008D7295">
        <w:rPr>
          <w:sz w:val="22"/>
          <w:szCs w:val="22"/>
        </w:rPr>
        <w:t xml:space="preserve"> rozdzielni </w:t>
      </w:r>
      <w:r w:rsidR="007A1F59">
        <w:rPr>
          <w:sz w:val="22"/>
          <w:szCs w:val="22"/>
        </w:rPr>
        <w:t xml:space="preserve">                  </w:t>
      </w:r>
      <w:r w:rsidR="008D7295">
        <w:rPr>
          <w:sz w:val="22"/>
          <w:szCs w:val="22"/>
        </w:rPr>
        <w:t>w pokoju 213,</w:t>
      </w:r>
      <w:r w:rsidR="00451548">
        <w:rPr>
          <w:sz w:val="22"/>
          <w:szCs w:val="22"/>
        </w:rPr>
        <w:t xml:space="preserve"> </w:t>
      </w:r>
      <w:r w:rsidR="00EF0A4E">
        <w:rPr>
          <w:sz w:val="22"/>
          <w:szCs w:val="22"/>
        </w:rPr>
        <w:t>w każdym z 18 pokoi hotelowych należy zamocować rozdzielnice skrzynkowe (takie jak w pokojach na III piętrze),</w:t>
      </w:r>
      <w:r w:rsidR="00260D65">
        <w:rPr>
          <w:sz w:val="22"/>
          <w:szCs w:val="22"/>
        </w:rPr>
        <w:t xml:space="preserve"> należy na korytarzu II piętra zamontować nowe gniazda elektryczne</w:t>
      </w:r>
      <w:r w:rsidR="008E6D97">
        <w:rPr>
          <w:sz w:val="22"/>
          <w:szCs w:val="22"/>
        </w:rPr>
        <w:t xml:space="preserve">, </w:t>
      </w:r>
      <w:r w:rsidR="007A1F59">
        <w:rPr>
          <w:sz w:val="22"/>
          <w:szCs w:val="22"/>
        </w:rPr>
        <w:t xml:space="preserve"> </w:t>
      </w:r>
      <w:r w:rsidR="008E6D97">
        <w:rPr>
          <w:sz w:val="22"/>
          <w:szCs w:val="22"/>
        </w:rPr>
        <w:t>tak jak na korytarzu III piętra.</w:t>
      </w:r>
    </w:p>
    <w:p w14:paraId="6738A0D9" w14:textId="10C02156" w:rsidR="00366E88" w:rsidRDefault="00366E88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montaż szafy teletechnicznej RA</w:t>
      </w:r>
      <w:r w:rsidR="00B37C8A">
        <w:rPr>
          <w:sz w:val="22"/>
          <w:szCs w:val="22"/>
        </w:rPr>
        <w:t>C</w:t>
      </w:r>
      <w:r>
        <w:rPr>
          <w:sz w:val="22"/>
          <w:szCs w:val="22"/>
        </w:rPr>
        <w:t>K w pokoju nr 213</w:t>
      </w:r>
      <w:r w:rsidR="00847F9C">
        <w:rPr>
          <w:sz w:val="22"/>
          <w:szCs w:val="22"/>
        </w:rPr>
        <w:t>.</w:t>
      </w:r>
    </w:p>
    <w:p w14:paraId="4F08B371" w14:textId="5E64A636" w:rsidR="008D7295" w:rsidRDefault="008D7295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należy poprowadzić szacht kablowy</w:t>
      </w:r>
      <w:r w:rsidR="00A03496">
        <w:rPr>
          <w:sz w:val="22"/>
          <w:szCs w:val="22"/>
        </w:rPr>
        <w:t xml:space="preserve"> (po obu stronach korytarza), </w:t>
      </w:r>
      <w:r>
        <w:rPr>
          <w:sz w:val="22"/>
          <w:szCs w:val="22"/>
        </w:rPr>
        <w:t xml:space="preserve"> pod stropem II piętra z przewodem zasilającym łączącym wszystkie </w:t>
      </w:r>
      <w:r w:rsidR="003758F2">
        <w:rPr>
          <w:sz w:val="22"/>
          <w:szCs w:val="22"/>
        </w:rPr>
        <w:t>pokoje hotelowe</w:t>
      </w:r>
      <w:r w:rsidR="008A78A6">
        <w:rPr>
          <w:sz w:val="22"/>
          <w:szCs w:val="22"/>
        </w:rPr>
        <w:t xml:space="preserve"> na II piętrze</w:t>
      </w:r>
      <w:r w:rsidR="00847F9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BD8C2C8" w14:textId="2F4FAFB5" w:rsidR="008D7295" w:rsidRDefault="008D7295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wymianę zabezpieczeń </w:t>
      </w:r>
      <w:r w:rsidR="00390348">
        <w:rPr>
          <w:sz w:val="22"/>
          <w:szCs w:val="22"/>
        </w:rPr>
        <w:t xml:space="preserve">obwodów zasilających podrozdzielnie. Dobudowa dodatkowych obwodów zasilających rozdzielnie I </w:t>
      </w:r>
      <w:proofErr w:type="spellStart"/>
      <w:r w:rsidR="007A1F59">
        <w:rPr>
          <w:sz w:val="22"/>
          <w:szCs w:val="22"/>
        </w:rPr>
        <w:t>i</w:t>
      </w:r>
      <w:proofErr w:type="spellEnd"/>
      <w:r w:rsidR="007A1F59">
        <w:rPr>
          <w:sz w:val="22"/>
          <w:szCs w:val="22"/>
        </w:rPr>
        <w:t xml:space="preserve"> </w:t>
      </w:r>
      <w:r w:rsidR="00390348">
        <w:rPr>
          <w:sz w:val="22"/>
          <w:szCs w:val="22"/>
        </w:rPr>
        <w:t>II piętra</w:t>
      </w:r>
      <w:r w:rsidR="00847F9C">
        <w:rPr>
          <w:sz w:val="22"/>
          <w:szCs w:val="22"/>
        </w:rPr>
        <w:t>.</w:t>
      </w:r>
    </w:p>
    <w:p w14:paraId="65B52621" w14:textId="62BF8D83" w:rsidR="008D7295" w:rsidRDefault="00390348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każdej przebudowywanej rozdzielni </w:t>
      </w:r>
      <w:r w:rsidR="008D7295">
        <w:rPr>
          <w:sz w:val="22"/>
          <w:szCs w:val="22"/>
        </w:rPr>
        <w:t xml:space="preserve">pozostawienie rezerwy w ilości około 40% </w:t>
      </w:r>
      <w:r>
        <w:rPr>
          <w:sz w:val="22"/>
          <w:szCs w:val="22"/>
        </w:rPr>
        <w:t>na dodatkowe moduły</w:t>
      </w:r>
      <w:r w:rsidR="00847F9C">
        <w:rPr>
          <w:sz w:val="22"/>
          <w:szCs w:val="22"/>
        </w:rPr>
        <w:t>.</w:t>
      </w:r>
      <w:r w:rsidR="008D7295">
        <w:rPr>
          <w:sz w:val="22"/>
          <w:szCs w:val="22"/>
        </w:rPr>
        <w:t xml:space="preserve"> </w:t>
      </w:r>
    </w:p>
    <w:p w14:paraId="7184B805" w14:textId="5B5B65CD" w:rsidR="008D7295" w:rsidRPr="00A727EC" w:rsidRDefault="00390348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wielkoś</w:t>
      </w:r>
      <w:r w:rsidR="0063592D">
        <w:rPr>
          <w:sz w:val="22"/>
          <w:szCs w:val="22"/>
        </w:rPr>
        <w:t>ci</w:t>
      </w:r>
      <w:r>
        <w:rPr>
          <w:sz w:val="22"/>
          <w:szCs w:val="22"/>
        </w:rPr>
        <w:t xml:space="preserve"> rozdzielnic na </w:t>
      </w:r>
      <w:r w:rsidR="00C65A96">
        <w:rPr>
          <w:sz w:val="22"/>
          <w:szCs w:val="22"/>
        </w:rPr>
        <w:t xml:space="preserve">parterze, </w:t>
      </w: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II piętrze mają umożliwiać zabudowę zabezpieczeń dla każdego </w:t>
      </w:r>
      <w:r w:rsidR="007A1F59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z pokoi oddzielnie, zasilanie pomieszczeń pomocniczych i korytarza oraz stanowić rezerwę około 40% modułów. </w:t>
      </w:r>
      <w:r w:rsidR="00A727EC">
        <w:rPr>
          <w:sz w:val="22"/>
          <w:szCs w:val="22"/>
        </w:rPr>
        <w:t>Rozdzielnice piętrowe wyposażyć w wyłączniki zasilania oraz sygnalizację obecności napięcia</w:t>
      </w:r>
      <w:r w:rsidR="00847F9C">
        <w:rPr>
          <w:sz w:val="22"/>
          <w:szCs w:val="22"/>
        </w:rPr>
        <w:t>.</w:t>
      </w:r>
    </w:p>
    <w:p w14:paraId="0B949793" w14:textId="102C7C38" w:rsidR="008D7295" w:rsidRDefault="008D7295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zabudowę nowego układu </w:t>
      </w:r>
      <w:r w:rsidR="00A727EC">
        <w:rPr>
          <w:sz w:val="22"/>
          <w:szCs w:val="22"/>
        </w:rPr>
        <w:t>pomiarowego półpośredniego zgodnego ze standardami TAURON, między innymi wyposażonego w nowe przekładniki prądowe,</w:t>
      </w:r>
      <w:r>
        <w:rPr>
          <w:sz w:val="22"/>
          <w:szCs w:val="22"/>
        </w:rPr>
        <w:t xml:space="preserve"> listwą pomiarową WAGO</w:t>
      </w:r>
      <w:r w:rsidR="00A727EC">
        <w:rPr>
          <w:sz w:val="22"/>
          <w:szCs w:val="22"/>
        </w:rPr>
        <w:t xml:space="preserve">. </w:t>
      </w:r>
    </w:p>
    <w:p w14:paraId="5E878A56" w14:textId="2B567503" w:rsidR="008D7295" w:rsidRDefault="008D7295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zabudowę ochronników </w:t>
      </w:r>
      <w:proofErr w:type="spellStart"/>
      <w:r>
        <w:rPr>
          <w:sz w:val="22"/>
          <w:szCs w:val="22"/>
        </w:rPr>
        <w:t>przeciwnapięciowych</w:t>
      </w:r>
      <w:proofErr w:type="spellEnd"/>
      <w:r>
        <w:rPr>
          <w:sz w:val="22"/>
          <w:szCs w:val="22"/>
        </w:rPr>
        <w:t xml:space="preserve"> klasy </w:t>
      </w:r>
      <w:r w:rsidR="00A727EC">
        <w:rPr>
          <w:sz w:val="22"/>
          <w:szCs w:val="22"/>
        </w:rPr>
        <w:t>I</w:t>
      </w:r>
      <w:r>
        <w:rPr>
          <w:sz w:val="22"/>
          <w:szCs w:val="22"/>
        </w:rPr>
        <w:t>+</w:t>
      </w:r>
      <w:r w:rsidR="00A727EC">
        <w:rPr>
          <w:sz w:val="22"/>
          <w:szCs w:val="22"/>
        </w:rPr>
        <w:t>II,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dobezpieczonych</w:t>
      </w:r>
      <w:proofErr w:type="spellEnd"/>
      <w:r>
        <w:rPr>
          <w:sz w:val="22"/>
          <w:szCs w:val="22"/>
        </w:rPr>
        <w:t xml:space="preserve"> wyłącznikiem nadmiarowo</w:t>
      </w:r>
      <w:r w:rsidR="008A78A6">
        <w:rPr>
          <w:sz w:val="22"/>
          <w:szCs w:val="22"/>
        </w:rPr>
        <w:t xml:space="preserve"> </w:t>
      </w:r>
      <w:r>
        <w:rPr>
          <w:sz w:val="22"/>
          <w:szCs w:val="22"/>
        </w:rPr>
        <w:t>prądowym, zgodnie z wytycznymi producenta</w:t>
      </w:r>
      <w:r w:rsidR="00847F9C">
        <w:rPr>
          <w:sz w:val="22"/>
          <w:szCs w:val="22"/>
        </w:rPr>
        <w:t>.</w:t>
      </w:r>
    </w:p>
    <w:p w14:paraId="10D2FE54" w14:textId="07F21821" w:rsidR="008D7295" w:rsidRDefault="008D7295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wymianę zabezpieczeń poszczególnych obwodów administracyjnych</w:t>
      </w:r>
      <w:r w:rsidR="00847F9C">
        <w:rPr>
          <w:sz w:val="22"/>
          <w:szCs w:val="22"/>
        </w:rPr>
        <w:t>.</w:t>
      </w:r>
    </w:p>
    <w:p w14:paraId="0973A460" w14:textId="38155B95" w:rsidR="008D7295" w:rsidRDefault="00A727EC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istniejące </w:t>
      </w:r>
      <w:r w:rsidR="008D7295">
        <w:rPr>
          <w:sz w:val="22"/>
          <w:szCs w:val="22"/>
        </w:rPr>
        <w:t>obwody w układzie sieciowym TN-S zabezpieczyć wyłącznikami różnicowoprądowymi,</w:t>
      </w:r>
    </w:p>
    <w:p w14:paraId="3040E36F" w14:textId="740092AF" w:rsidR="008D7295" w:rsidRDefault="008D7295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montaż nowej sieci </w:t>
      </w:r>
      <w:r w:rsidR="004F5942">
        <w:rPr>
          <w:sz w:val="22"/>
          <w:szCs w:val="22"/>
        </w:rPr>
        <w:t>teleinformatycznej</w:t>
      </w:r>
      <w:r w:rsidR="00A727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od parteru do </w:t>
      </w:r>
      <w:r w:rsidR="00C83278">
        <w:rPr>
          <w:sz w:val="22"/>
          <w:szCs w:val="22"/>
        </w:rPr>
        <w:t>I</w:t>
      </w:r>
      <w:r>
        <w:rPr>
          <w:sz w:val="22"/>
          <w:szCs w:val="22"/>
        </w:rPr>
        <w:t>II piętra</w:t>
      </w:r>
      <w:r w:rsidR="00847F9C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38DC545C" w14:textId="34BDDA6F" w:rsidR="00272882" w:rsidRDefault="00272882" w:rsidP="007A1F59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należy zdemontować stare</w:t>
      </w:r>
      <w:r w:rsidR="00F40D50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rutery wifi na suficie II piętra i zainstalować nowe</w:t>
      </w:r>
      <w:r w:rsidR="00F40D50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rutery z zasilaczami </w:t>
      </w:r>
      <w:r w:rsidR="007A1F59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i gniazdami do ruterów pod sufitem powieszanym na II piętrze</w:t>
      </w:r>
      <w:r w:rsidR="00F40D50">
        <w:rPr>
          <w:sz w:val="22"/>
          <w:szCs w:val="22"/>
        </w:rPr>
        <w:t>, w takich odległościach, aby obejmowały zasięgiem cały korytarz II piętra</w:t>
      </w:r>
      <w:r w:rsidR="00847F9C">
        <w:rPr>
          <w:sz w:val="22"/>
          <w:szCs w:val="22"/>
        </w:rPr>
        <w:t>.</w:t>
      </w:r>
    </w:p>
    <w:p w14:paraId="4461E1B4" w14:textId="76744EDB" w:rsidR="008D7295" w:rsidRPr="00D4635E" w:rsidRDefault="00862540" w:rsidP="007A1F59">
      <w:pPr>
        <w:pStyle w:val="Akapitzlist"/>
        <w:numPr>
          <w:ilvl w:val="0"/>
          <w:numId w:val="3"/>
        </w:numPr>
        <w:spacing w:after="200" w:line="360" w:lineRule="auto"/>
        <w:jc w:val="both"/>
        <w:rPr>
          <w:sz w:val="22"/>
          <w:szCs w:val="22"/>
        </w:rPr>
      </w:pPr>
      <w:r w:rsidRPr="00D4635E">
        <w:rPr>
          <w:sz w:val="22"/>
          <w:szCs w:val="22"/>
        </w:rPr>
        <w:t xml:space="preserve">należy wykonać </w:t>
      </w:r>
      <w:r w:rsidR="008D7295" w:rsidRPr="00D4635E">
        <w:rPr>
          <w:sz w:val="22"/>
          <w:szCs w:val="22"/>
        </w:rPr>
        <w:t>demontaż  sufitu podwieszanego  na</w:t>
      </w:r>
      <w:r w:rsidR="004975B4">
        <w:rPr>
          <w:sz w:val="22"/>
          <w:szCs w:val="22"/>
        </w:rPr>
        <w:t xml:space="preserve"> korytarzu II piętra, </w:t>
      </w:r>
      <w:r w:rsidR="00272882" w:rsidRPr="00D4635E">
        <w:rPr>
          <w:sz w:val="22"/>
          <w:szCs w:val="22"/>
        </w:rPr>
        <w:t xml:space="preserve">i </w:t>
      </w:r>
      <w:r w:rsidR="004975B4">
        <w:rPr>
          <w:sz w:val="22"/>
          <w:szCs w:val="22"/>
        </w:rPr>
        <w:t xml:space="preserve">na całej </w:t>
      </w:r>
      <w:r w:rsidR="008D7295" w:rsidRPr="00D4635E">
        <w:rPr>
          <w:sz w:val="22"/>
          <w:szCs w:val="22"/>
        </w:rPr>
        <w:t xml:space="preserve"> klat</w:t>
      </w:r>
      <w:r w:rsidR="004975B4">
        <w:rPr>
          <w:sz w:val="22"/>
          <w:szCs w:val="22"/>
        </w:rPr>
        <w:t xml:space="preserve">ce </w:t>
      </w:r>
      <w:r w:rsidR="008D7295" w:rsidRPr="00D4635E">
        <w:rPr>
          <w:sz w:val="22"/>
          <w:szCs w:val="22"/>
        </w:rPr>
        <w:t xml:space="preserve">schodowej </w:t>
      </w:r>
      <w:r w:rsidR="007A1F59">
        <w:rPr>
          <w:sz w:val="22"/>
          <w:szCs w:val="22"/>
        </w:rPr>
        <w:t xml:space="preserve">                  </w:t>
      </w:r>
      <w:r w:rsidR="008F40DD">
        <w:rPr>
          <w:sz w:val="22"/>
          <w:szCs w:val="22"/>
        </w:rPr>
        <w:t>K-1</w:t>
      </w:r>
      <w:r w:rsidR="00BB3CDD" w:rsidRPr="00D4635E">
        <w:rPr>
          <w:sz w:val="22"/>
          <w:szCs w:val="22"/>
        </w:rPr>
        <w:t xml:space="preserve">, </w:t>
      </w:r>
      <w:r w:rsidR="004975B4">
        <w:rPr>
          <w:sz w:val="22"/>
          <w:szCs w:val="22"/>
        </w:rPr>
        <w:t xml:space="preserve">od parteru do III piętra, </w:t>
      </w:r>
      <w:r w:rsidR="00BB3CDD" w:rsidRPr="00D4635E">
        <w:rPr>
          <w:sz w:val="22"/>
          <w:szCs w:val="22"/>
        </w:rPr>
        <w:t>wraz ze zbiciem tynku z sufitu na III piętrze</w:t>
      </w:r>
      <w:r w:rsidR="008D7295" w:rsidRPr="00D4635E">
        <w:rPr>
          <w:sz w:val="22"/>
          <w:szCs w:val="22"/>
        </w:rPr>
        <w:t xml:space="preserve"> oraz montaż nowego sufitu podwieszanego</w:t>
      </w:r>
      <w:r w:rsidR="004F1DE9">
        <w:rPr>
          <w:sz w:val="22"/>
          <w:szCs w:val="22"/>
        </w:rPr>
        <w:t xml:space="preserve">, </w:t>
      </w:r>
      <w:r w:rsidR="001C7CCA">
        <w:rPr>
          <w:sz w:val="22"/>
          <w:szCs w:val="22"/>
        </w:rPr>
        <w:t xml:space="preserve">z materiałów </w:t>
      </w:r>
      <w:r w:rsidR="004F1DE9">
        <w:rPr>
          <w:sz w:val="22"/>
          <w:szCs w:val="22"/>
        </w:rPr>
        <w:t>zgodn</w:t>
      </w:r>
      <w:r w:rsidR="001C7CCA">
        <w:rPr>
          <w:sz w:val="22"/>
          <w:szCs w:val="22"/>
        </w:rPr>
        <w:t xml:space="preserve">ych </w:t>
      </w:r>
      <w:r w:rsidR="004F1DE9">
        <w:rPr>
          <w:sz w:val="22"/>
          <w:szCs w:val="22"/>
        </w:rPr>
        <w:t xml:space="preserve">z wymaganiami ppoż., </w:t>
      </w:r>
      <w:r w:rsidR="004975B4">
        <w:rPr>
          <w:sz w:val="22"/>
          <w:szCs w:val="22"/>
        </w:rPr>
        <w:t>na korytarzu II piętra</w:t>
      </w:r>
      <w:r w:rsidR="008D7295" w:rsidRPr="00D4635E">
        <w:rPr>
          <w:sz w:val="22"/>
          <w:szCs w:val="22"/>
        </w:rPr>
        <w:t xml:space="preserve"> wraz z oświetleniem LED na k</w:t>
      </w:r>
      <w:r w:rsidRPr="00D4635E">
        <w:rPr>
          <w:sz w:val="22"/>
          <w:szCs w:val="22"/>
        </w:rPr>
        <w:t>latce schodowej</w:t>
      </w:r>
      <w:r w:rsidR="008F40DD">
        <w:rPr>
          <w:sz w:val="22"/>
          <w:szCs w:val="22"/>
        </w:rPr>
        <w:t xml:space="preserve"> K-1,</w:t>
      </w:r>
      <w:r w:rsidRPr="00D4635E">
        <w:rPr>
          <w:sz w:val="22"/>
          <w:szCs w:val="22"/>
        </w:rPr>
        <w:t xml:space="preserve"> </w:t>
      </w:r>
      <w:r w:rsidR="008D7295" w:rsidRPr="00D4635E">
        <w:rPr>
          <w:sz w:val="22"/>
          <w:szCs w:val="22"/>
        </w:rPr>
        <w:t xml:space="preserve"> III</w:t>
      </w:r>
      <w:r w:rsidRPr="00D4635E">
        <w:rPr>
          <w:sz w:val="22"/>
          <w:szCs w:val="22"/>
        </w:rPr>
        <w:t xml:space="preserve"> piętra</w:t>
      </w:r>
      <w:r w:rsidR="008D7295" w:rsidRPr="00D4635E">
        <w:rPr>
          <w:sz w:val="22"/>
          <w:szCs w:val="22"/>
        </w:rPr>
        <w:t>, II piętra, I piętra</w:t>
      </w:r>
      <w:r w:rsidR="00EF0A4E">
        <w:rPr>
          <w:sz w:val="22"/>
          <w:szCs w:val="22"/>
        </w:rPr>
        <w:t xml:space="preserve"> oraz</w:t>
      </w:r>
      <w:r w:rsidR="00272882" w:rsidRPr="00D4635E">
        <w:rPr>
          <w:sz w:val="22"/>
          <w:szCs w:val="22"/>
        </w:rPr>
        <w:t xml:space="preserve"> parteru</w:t>
      </w:r>
      <w:r w:rsidR="00836251" w:rsidRPr="00D4635E">
        <w:rPr>
          <w:sz w:val="22"/>
          <w:szCs w:val="22"/>
        </w:rPr>
        <w:t xml:space="preserve">. </w:t>
      </w:r>
      <w:r w:rsidR="004975B4">
        <w:rPr>
          <w:sz w:val="22"/>
          <w:szCs w:val="22"/>
        </w:rPr>
        <w:t>Należy wykonać oświetlenie na korytarzu II piętra</w:t>
      </w:r>
      <w:r w:rsidR="00C6617D">
        <w:rPr>
          <w:sz w:val="22"/>
          <w:szCs w:val="22"/>
        </w:rPr>
        <w:t xml:space="preserve"> takie jak na korytarzu III piętra.</w:t>
      </w:r>
      <w:r w:rsidR="004975B4">
        <w:rPr>
          <w:sz w:val="22"/>
          <w:szCs w:val="22"/>
        </w:rPr>
        <w:t xml:space="preserve"> </w:t>
      </w:r>
      <w:r w:rsidR="008D7295" w:rsidRPr="00D4635E">
        <w:rPr>
          <w:sz w:val="22"/>
          <w:szCs w:val="22"/>
        </w:rPr>
        <w:t xml:space="preserve">Należy po demontażu starego sufitu podwieszanego i montażu nowego sufitu podwieszanego </w:t>
      </w:r>
      <w:r w:rsidR="00BB3CDD" w:rsidRPr="00D4635E">
        <w:rPr>
          <w:sz w:val="22"/>
          <w:szCs w:val="22"/>
        </w:rPr>
        <w:t>na klatce schodowej</w:t>
      </w:r>
      <w:r w:rsidR="00C83278" w:rsidRPr="00D4635E">
        <w:rPr>
          <w:sz w:val="22"/>
          <w:szCs w:val="22"/>
        </w:rPr>
        <w:t xml:space="preserve"> III piętra</w:t>
      </w:r>
      <w:r w:rsidR="00BB3CDD" w:rsidRPr="00D4635E">
        <w:rPr>
          <w:sz w:val="22"/>
          <w:szCs w:val="22"/>
        </w:rPr>
        <w:t xml:space="preserve"> od strony recepcji</w:t>
      </w:r>
      <w:r w:rsidR="008F40DD">
        <w:rPr>
          <w:sz w:val="22"/>
          <w:szCs w:val="22"/>
        </w:rPr>
        <w:t xml:space="preserve"> – K-1</w:t>
      </w:r>
      <w:r w:rsidR="00160E13" w:rsidRPr="00D4635E">
        <w:rPr>
          <w:sz w:val="22"/>
          <w:szCs w:val="22"/>
        </w:rPr>
        <w:t xml:space="preserve">, </w:t>
      </w:r>
      <w:r w:rsidR="00C83278" w:rsidRPr="00D4635E">
        <w:rPr>
          <w:sz w:val="22"/>
          <w:szCs w:val="22"/>
        </w:rPr>
        <w:t xml:space="preserve">ponownie </w:t>
      </w:r>
      <w:r w:rsidR="008D7295" w:rsidRPr="00D4635E">
        <w:rPr>
          <w:sz w:val="22"/>
          <w:szCs w:val="22"/>
        </w:rPr>
        <w:t>zainstalować 2 punkty oświetlenia LED i czujki ruchu, które zostały zainstalowane na suficie podwieszanym w 2024 r.</w:t>
      </w:r>
      <w:r w:rsidRPr="00D4635E">
        <w:rPr>
          <w:sz w:val="22"/>
          <w:szCs w:val="22"/>
        </w:rPr>
        <w:t xml:space="preserve"> </w:t>
      </w:r>
      <w:r w:rsidR="00F40D50">
        <w:rPr>
          <w:sz w:val="22"/>
          <w:szCs w:val="22"/>
        </w:rPr>
        <w:t>oraz znaki ewakuacyjne</w:t>
      </w:r>
      <w:r w:rsidR="001C7CCA">
        <w:rPr>
          <w:sz w:val="22"/>
          <w:szCs w:val="22"/>
        </w:rPr>
        <w:t xml:space="preserve">. </w:t>
      </w:r>
      <w:r w:rsidR="00F40D50">
        <w:rPr>
          <w:sz w:val="22"/>
          <w:szCs w:val="22"/>
        </w:rPr>
        <w:t xml:space="preserve"> </w:t>
      </w:r>
      <w:r w:rsidRPr="00D4635E">
        <w:rPr>
          <w:sz w:val="22"/>
          <w:szCs w:val="22"/>
        </w:rPr>
        <w:t xml:space="preserve">Na klatce schodowej </w:t>
      </w:r>
      <w:r w:rsidR="008F40DD">
        <w:rPr>
          <w:sz w:val="22"/>
          <w:szCs w:val="22"/>
        </w:rPr>
        <w:t>K-1,</w:t>
      </w:r>
      <w:r w:rsidRPr="00D4635E">
        <w:rPr>
          <w:sz w:val="22"/>
          <w:szCs w:val="22"/>
        </w:rPr>
        <w:t xml:space="preserve"> należy zainstalować od parteru do II pietra, oświetlenie LED wraz z czujkami ruchu </w:t>
      </w:r>
      <w:r w:rsidR="00DC32B5" w:rsidRPr="00D4635E">
        <w:rPr>
          <w:sz w:val="22"/>
          <w:szCs w:val="22"/>
        </w:rPr>
        <w:t>oraz nowymi znakami ewakuacyjnymi</w:t>
      </w:r>
      <w:r w:rsidR="00D51629">
        <w:rPr>
          <w:sz w:val="22"/>
          <w:szCs w:val="22"/>
        </w:rPr>
        <w:t xml:space="preserve"> podłączonymi do zasilania.</w:t>
      </w:r>
      <w:r w:rsidR="00D4635E" w:rsidRPr="00D4635E">
        <w:rPr>
          <w:sz w:val="22"/>
          <w:szCs w:val="22"/>
        </w:rPr>
        <w:t xml:space="preserve"> Zakres robót na klatce </w:t>
      </w:r>
      <w:r w:rsidR="008F40DD">
        <w:rPr>
          <w:sz w:val="22"/>
          <w:szCs w:val="22"/>
        </w:rPr>
        <w:t>K-1</w:t>
      </w:r>
      <w:r w:rsidR="00D4635E" w:rsidRPr="00D4635E">
        <w:rPr>
          <w:sz w:val="22"/>
          <w:szCs w:val="22"/>
        </w:rPr>
        <w:t xml:space="preserve"> obejmuje także demontaż paneli PCV, od parteru do III piętra, wyrównanie podłoża, </w:t>
      </w:r>
      <w:r w:rsidR="00D4635E">
        <w:t xml:space="preserve">konieczne zbicie tynku z sufitu, </w:t>
      </w:r>
      <w:r w:rsidR="00D4635E" w:rsidRPr="00476EE1">
        <w:t xml:space="preserve">wyrównanie ubytków, </w:t>
      </w:r>
      <w:r w:rsidR="00D4635E" w:rsidRPr="00476EE1">
        <w:lastRenderedPageBreak/>
        <w:t>wzmocnienie podłoża, gruntowanie, położenie</w:t>
      </w:r>
      <w:r w:rsidR="00D4635E">
        <w:t xml:space="preserve"> tynku,</w:t>
      </w:r>
      <w:r w:rsidR="00D4635E" w:rsidRPr="00476EE1">
        <w:t xml:space="preserve"> gładzi i dwukrotne malowanie </w:t>
      </w:r>
      <w:r w:rsidR="00D4635E">
        <w:t>i</w:t>
      </w:r>
      <w:r w:rsidR="00D4635E" w:rsidRPr="00476EE1">
        <w:t xml:space="preserve"> położenie tynku mozaikowego</w:t>
      </w:r>
      <w:r w:rsidR="00EF0A4E">
        <w:t>,</w:t>
      </w:r>
      <w:r w:rsidR="00BD6D0A">
        <w:t xml:space="preserve"> </w:t>
      </w:r>
      <w:r w:rsidR="00EF0A4E">
        <w:t>(</w:t>
      </w:r>
      <w:r w:rsidR="008366FB">
        <w:t>na wysokości jak na korytarzu III piętra</w:t>
      </w:r>
      <w:r w:rsidR="00D4635E" w:rsidRPr="00476EE1">
        <w:t>)</w:t>
      </w:r>
      <w:r w:rsidR="00D4635E">
        <w:t>.</w:t>
      </w:r>
      <w:r w:rsidR="00D51629">
        <w:t xml:space="preserve"> Powierzchnię ścian nad tynkiem mozaikowym należy dwukrotnie pomalować, kolor do ustal</w:t>
      </w:r>
      <w:r w:rsidR="00A72EEF">
        <w:t>e</w:t>
      </w:r>
      <w:r w:rsidR="00D51629">
        <w:t>ni</w:t>
      </w:r>
      <w:r w:rsidR="00A72EEF">
        <w:t>a</w:t>
      </w:r>
      <w:r w:rsidR="00D51629">
        <w:t xml:space="preserve"> z Zamawiającym.</w:t>
      </w:r>
      <w:r w:rsidR="00DC32B5" w:rsidRPr="00D4635E">
        <w:rPr>
          <w:sz w:val="22"/>
          <w:szCs w:val="22"/>
        </w:rPr>
        <w:br/>
      </w:r>
      <w:r w:rsidR="00160E13" w:rsidRPr="00D4635E">
        <w:rPr>
          <w:sz w:val="22"/>
          <w:szCs w:val="22"/>
        </w:rPr>
        <w:t xml:space="preserve">Na klatce schodowej </w:t>
      </w:r>
      <w:r w:rsidR="008F40DD">
        <w:rPr>
          <w:sz w:val="22"/>
          <w:szCs w:val="22"/>
        </w:rPr>
        <w:t>K-2,</w:t>
      </w:r>
      <w:r w:rsidR="00160E13" w:rsidRPr="00D4635E">
        <w:rPr>
          <w:sz w:val="22"/>
          <w:szCs w:val="22"/>
        </w:rPr>
        <w:t xml:space="preserve"> należy skuć tynk z sufitu na III pi</w:t>
      </w:r>
      <w:r w:rsidR="00BD7746" w:rsidRPr="00D4635E">
        <w:rPr>
          <w:sz w:val="22"/>
          <w:szCs w:val="22"/>
        </w:rPr>
        <w:t>ę</w:t>
      </w:r>
      <w:r w:rsidR="00160E13" w:rsidRPr="00D4635E">
        <w:rPr>
          <w:sz w:val="22"/>
          <w:szCs w:val="22"/>
        </w:rPr>
        <w:t>trze</w:t>
      </w:r>
      <w:r w:rsidR="001C7CCA">
        <w:rPr>
          <w:sz w:val="22"/>
          <w:szCs w:val="22"/>
        </w:rPr>
        <w:t xml:space="preserve"> i pozostałych piętrach i parteru</w:t>
      </w:r>
      <w:r w:rsidR="00160E13" w:rsidRPr="00D4635E">
        <w:rPr>
          <w:sz w:val="22"/>
          <w:szCs w:val="22"/>
        </w:rPr>
        <w:t>,</w:t>
      </w:r>
      <w:r w:rsidR="00DC32B5" w:rsidRPr="00D4635E">
        <w:rPr>
          <w:sz w:val="22"/>
          <w:szCs w:val="22"/>
        </w:rPr>
        <w:t xml:space="preserve"> zagruntować powierzchnię gruntem głęboko penetrującym, położyć nowy tynk na suficie, </w:t>
      </w:r>
      <w:r w:rsidR="001C7CCA">
        <w:rPr>
          <w:sz w:val="22"/>
          <w:szCs w:val="22"/>
        </w:rPr>
        <w:t xml:space="preserve">gładzie, </w:t>
      </w:r>
      <w:r w:rsidR="00DC32B5" w:rsidRPr="00D4635E">
        <w:rPr>
          <w:sz w:val="22"/>
          <w:szCs w:val="22"/>
        </w:rPr>
        <w:t xml:space="preserve">zagruntować </w:t>
      </w:r>
      <w:r w:rsidR="00D4635E" w:rsidRPr="00D4635E">
        <w:rPr>
          <w:sz w:val="22"/>
          <w:szCs w:val="22"/>
        </w:rPr>
        <w:t>i</w:t>
      </w:r>
      <w:r w:rsidR="00DC32B5" w:rsidRPr="00D4635E">
        <w:rPr>
          <w:sz w:val="22"/>
          <w:szCs w:val="22"/>
        </w:rPr>
        <w:t xml:space="preserve"> dwukrotnie pomalować</w:t>
      </w:r>
      <w:r w:rsidR="006F64D6">
        <w:rPr>
          <w:sz w:val="22"/>
          <w:szCs w:val="22"/>
        </w:rPr>
        <w:t>, kolor do ustalenia z Zamawiającym.</w:t>
      </w:r>
      <w:r w:rsidR="00DC32B5" w:rsidRPr="00D4635E">
        <w:rPr>
          <w:sz w:val="22"/>
          <w:szCs w:val="22"/>
        </w:rPr>
        <w:t xml:space="preserve"> Na ścianach klatki schodowej</w:t>
      </w:r>
      <w:r w:rsidR="00D4635E" w:rsidRPr="00D4635E">
        <w:rPr>
          <w:sz w:val="22"/>
          <w:szCs w:val="22"/>
        </w:rPr>
        <w:t xml:space="preserve"> należy </w:t>
      </w:r>
      <w:r w:rsidR="00160E13" w:rsidRPr="00D4635E">
        <w:rPr>
          <w:sz w:val="22"/>
          <w:szCs w:val="22"/>
        </w:rPr>
        <w:t xml:space="preserve"> wyrównać ubytki na ścianach, usunąć lamperię </w:t>
      </w:r>
      <w:r w:rsidR="008366FB">
        <w:rPr>
          <w:sz w:val="22"/>
          <w:szCs w:val="22"/>
        </w:rPr>
        <w:t>z</w:t>
      </w:r>
      <w:r w:rsidR="008F40DD">
        <w:rPr>
          <w:sz w:val="22"/>
          <w:szCs w:val="22"/>
        </w:rPr>
        <w:t>e</w:t>
      </w:r>
      <w:r w:rsidR="00160E13" w:rsidRPr="00D4635E">
        <w:rPr>
          <w:sz w:val="22"/>
          <w:szCs w:val="22"/>
        </w:rPr>
        <w:t xml:space="preserve"> ścian</w:t>
      </w:r>
      <w:r w:rsidR="008366FB">
        <w:rPr>
          <w:sz w:val="22"/>
          <w:szCs w:val="22"/>
        </w:rPr>
        <w:t xml:space="preserve"> </w:t>
      </w:r>
      <w:r w:rsidR="00160E13" w:rsidRPr="00D4635E">
        <w:rPr>
          <w:sz w:val="22"/>
          <w:szCs w:val="22"/>
        </w:rPr>
        <w:t xml:space="preserve"> i po przygotowaniu podłoża</w:t>
      </w:r>
      <w:r w:rsidR="00272882" w:rsidRPr="00D4635E">
        <w:rPr>
          <w:sz w:val="22"/>
          <w:szCs w:val="22"/>
        </w:rPr>
        <w:t>,</w:t>
      </w:r>
      <w:r w:rsidR="00DC32B5" w:rsidRPr="00D4635E">
        <w:rPr>
          <w:sz w:val="22"/>
          <w:szCs w:val="22"/>
        </w:rPr>
        <w:t xml:space="preserve"> </w:t>
      </w:r>
      <w:r w:rsidR="004F5942">
        <w:rPr>
          <w:sz w:val="22"/>
          <w:szCs w:val="22"/>
        </w:rPr>
        <w:t xml:space="preserve">wyrównaniu, </w:t>
      </w:r>
      <w:r w:rsidR="00DC32B5" w:rsidRPr="00D4635E">
        <w:rPr>
          <w:sz w:val="22"/>
          <w:szCs w:val="22"/>
        </w:rPr>
        <w:t>zagruntowaniu,</w:t>
      </w:r>
      <w:r w:rsidR="00272882" w:rsidRPr="00D4635E">
        <w:rPr>
          <w:sz w:val="22"/>
          <w:szCs w:val="22"/>
        </w:rPr>
        <w:t xml:space="preserve"> położeniu gładzi,</w:t>
      </w:r>
      <w:r w:rsidR="00160E13" w:rsidRPr="00D4635E">
        <w:rPr>
          <w:sz w:val="22"/>
          <w:szCs w:val="22"/>
        </w:rPr>
        <w:t xml:space="preserve"> położyć tynk mozaikowy na klatce od parteru do III piętra</w:t>
      </w:r>
      <w:r w:rsidR="00272882" w:rsidRPr="00D4635E">
        <w:rPr>
          <w:sz w:val="22"/>
          <w:szCs w:val="22"/>
        </w:rPr>
        <w:t>, na wysokości jak na korytarzu III piętra.</w:t>
      </w:r>
      <w:r w:rsidR="00DC32B5" w:rsidRPr="00D4635E">
        <w:rPr>
          <w:sz w:val="22"/>
          <w:szCs w:val="22"/>
        </w:rPr>
        <w:t xml:space="preserve"> Powierzchnię ścian na</w:t>
      </w:r>
      <w:r w:rsidR="008366FB">
        <w:rPr>
          <w:sz w:val="22"/>
          <w:szCs w:val="22"/>
        </w:rPr>
        <w:t>d</w:t>
      </w:r>
      <w:r w:rsidR="00DC32B5" w:rsidRPr="00D4635E">
        <w:rPr>
          <w:sz w:val="22"/>
          <w:szCs w:val="22"/>
        </w:rPr>
        <w:t xml:space="preserve"> tynkiem mozaikowym </w:t>
      </w:r>
      <w:r w:rsidR="00D4635E" w:rsidRPr="00D4635E">
        <w:rPr>
          <w:sz w:val="22"/>
          <w:szCs w:val="22"/>
        </w:rPr>
        <w:t xml:space="preserve">dwukrotnie pomalować, kolor do ustalenia z </w:t>
      </w:r>
      <w:r w:rsidR="00D51629">
        <w:rPr>
          <w:sz w:val="22"/>
          <w:szCs w:val="22"/>
        </w:rPr>
        <w:t>Z</w:t>
      </w:r>
      <w:r w:rsidR="00D4635E" w:rsidRPr="00D4635E">
        <w:rPr>
          <w:sz w:val="22"/>
          <w:szCs w:val="22"/>
        </w:rPr>
        <w:t>amawiającym.</w:t>
      </w:r>
      <w:r w:rsidR="004F5942">
        <w:rPr>
          <w:sz w:val="22"/>
          <w:szCs w:val="22"/>
        </w:rPr>
        <w:t xml:space="preserve"> Należy zdemontować </w:t>
      </w:r>
      <w:r w:rsidR="004F5942">
        <w:rPr>
          <w:sz w:val="22"/>
          <w:szCs w:val="22"/>
        </w:rPr>
        <w:br/>
        <w:t>i zamontować nowe nakładki na parapety na korytarzu I, II i III piętra</w:t>
      </w:r>
      <w:r w:rsidR="008E6D97">
        <w:rPr>
          <w:sz w:val="22"/>
          <w:szCs w:val="22"/>
        </w:rPr>
        <w:t xml:space="preserve"> oraz na klatce schodowej </w:t>
      </w:r>
      <w:r w:rsidR="008E6D97">
        <w:rPr>
          <w:sz w:val="22"/>
          <w:szCs w:val="22"/>
        </w:rPr>
        <w:br/>
        <w:t>K-1.</w:t>
      </w:r>
      <w:r w:rsidR="00D51629">
        <w:rPr>
          <w:sz w:val="22"/>
          <w:szCs w:val="22"/>
        </w:rPr>
        <w:br/>
      </w:r>
      <w:r w:rsidR="00E94631">
        <w:rPr>
          <w:sz w:val="22"/>
          <w:szCs w:val="22"/>
        </w:rPr>
        <w:t xml:space="preserve"> Zakres robót na klatce schodowej </w:t>
      </w:r>
      <w:r w:rsidR="008F40DD">
        <w:rPr>
          <w:sz w:val="22"/>
          <w:szCs w:val="22"/>
        </w:rPr>
        <w:t>K-1 i K-2</w:t>
      </w:r>
      <w:r w:rsidR="00E94631">
        <w:rPr>
          <w:sz w:val="22"/>
          <w:szCs w:val="22"/>
        </w:rPr>
        <w:t xml:space="preserve">, obejmuje wykonanie </w:t>
      </w:r>
      <w:r w:rsidR="006F64D6">
        <w:rPr>
          <w:sz w:val="22"/>
          <w:szCs w:val="22"/>
        </w:rPr>
        <w:t>autonomicznego systemu oddymiania</w:t>
      </w:r>
      <w:r w:rsidR="00E94631">
        <w:rPr>
          <w:sz w:val="22"/>
          <w:szCs w:val="22"/>
        </w:rPr>
        <w:t xml:space="preserve"> (z wykorzystaniem okien lub montażu otworów dachowych</w:t>
      </w:r>
      <w:r w:rsidR="006F64D6">
        <w:rPr>
          <w:sz w:val="22"/>
          <w:szCs w:val="22"/>
        </w:rPr>
        <w:t xml:space="preserve"> na klatkach schodowych</w:t>
      </w:r>
      <w:r w:rsidR="00E94631">
        <w:rPr>
          <w:sz w:val="22"/>
          <w:szCs w:val="22"/>
        </w:rPr>
        <w:t xml:space="preserve">) </w:t>
      </w:r>
      <w:r w:rsidR="006F64D6">
        <w:rPr>
          <w:sz w:val="22"/>
          <w:szCs w:val="22"/>
        </w:rPr>
        <w:t xml:space="preserve">wraz z </w:t>
      </w:r>
      <w:r w:rsidR="00E94631">
        <w:rPr>
          <w:sz w:val="22"/>
          <w:szCs w:val="22"/>
        </w:rPr>
        <w:t>położenie</w:t>
      </w:r>
      <w:r w:rsidR="006F64D6">
        <w:rPr>
          <w:sz w:val="22"/>
          <w:szCs w:val="22"/>
        </w:rPr>
        <w:t>m</w:t>
      </w:r>
      <w:r w:rsidR="00E94631">
        <w:rPr>
          <w:sz w:val="22"/>
          <w:szCs w:val="22"/>
        </w:rPr>
        <w:t xml:space="preserve"> instalacji zasilającej</w:t>
      </w:r>
      <w:r w:rsidR="006F64D6">
        <w:rPr>
          <w:sz w:val="22"/>
          <w:szCs w:val="22"/>
        </w:rPr>
        <w:t xml:space="preserve"> do centrali ppoż. w recepcji.</w:t>
      </w:r>
    </w:p>
    <w:p w14:paraId="7A1CA20F" w14:textId="711DFE55" w:rsidR="008D7295" w:rsidRDefault="008D7295" w:rsidP="00F071A8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należy zainstalować na suficie, na klatce schodowej III piętra od strony recepcji</w:t>
      </w:r>
      <w:r w:rsidR="008F40DD">
        <w:rPr>
          <w:sz w:val="22"/>
          <w:szCs w:val="22"/>
        </w:rPr>
        <w:t xml:space="preserve"> – K-1,</w:t>
      </w:r>
      <w:r>
        <w:rPr>
          <w:sz w:val="22"/>
          <w:szCs w:val="22"/>
        </w:rPr>
        <w:t xml:space="preserve"> zna</w:t>
      </w:r>
      <w:r w:rsidR="00451548">
        <w:rPr>
          <w:sz w:val="22"/>
          <w:szCs w:val="22"/>
        </w:rPr>
        <w:t>k</w:t>
      </w:r>
      <w:r>
        <w:rPr>
          <w:sz w:val="22"/>
          <w:szCs w:val="22"/>
        </w:rPr>
        <w:t>i ewakuacyjne, które zainstalowano w 2024 r., z podłączeniem do zasilania</w:t>
      </w:r>
      <w:r w:rsidR="00847F9C">
        <w:rPr>
          <w:sz w:val="22"/>
          <w:szCs w:val="22"/>
        </w:rPr>
        <w:t>.</w:t>
      </w:r>
    </w:p>
    <w:p w14:paraId="37821A54" w14:textId="576904D9" w:rsidR="008D7295" w:rsidRDefault="008366FB" w:rsidP="00F071A8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należy wykonać </w:t>
      </w:r>
      <w:r w:rsidR="008D7295">
        <w:rPr>
          <w:sz w:val="22"/>
          <w:szCs w:val="22"/>
        </w:rPr>
        <w:t xml:space="preserve">demontaż </w:t>
      </w:r>
      <w:r w:rsidR="00451548">
        <w:rPr>
          <w:sz w:val="22"/>
          <w:szCs w:val="22"/>
        </w:rPr>
        <w:t xml:space="preserve">starych </w:t>
      </w:r>
      <w:r w:rsidR="008D7295">
        <w:rPr>
          <w:sz w:val="22"/>
          <w:szCs w:val="22"/>
        </w:rPr>
        <w:t>znaków ewaku</w:t>
      </w:r>
      <w:r>
        <w:rPr>
          <w:sz w:val="22"/>
          <w:szCs w:val="22"/>
        </w:rPr>
        <w:t xml:space="preserve">acyjnych na suficie II piętra i dwóch </w:t>
      </w:r>
      <w:r w:rsidR="008D7295">
        <w:rPr>
          <w:sz w:val="22"/>
          <w:szCs w:val="22"/>
        </w:rPr>
        <w:t xml:space="preserve">klatek schodowych oraz montaż nowych znaków ewakuacyjnych w miejsce starych znaków ewakuacyjnych </w:t>
      </w:r>
      <w:r w:rsidR="007A1F59">
        <w:rPr>
          <w:sz w:val="22"/>
          <w:szCs w:val="22"/>
        </w:rPr>
        <w:t xml:space="preserve">  </w:t>
      </w:r>
      <w:r w:rsidR="008D7295">
        <w:rPr>
          <w:sz w:val="22"/>
          <w:szCs w:val="22"/>
        </w:rPr>
        <w:t xml:space="preserve">z podłączeniem do zasilania. </w:t>
      </w:r>
    </w:p>
    <w:p w14:paraId="16E51879" w14:textId="3B78FA96" w:rsidR="008A78A6" w:rsidRDefault="008A78A6" w:rsidP="00F071A8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inwentaryzacja stanu obecnego </w:t>
      </w:r>
      <w:r w:rsidR="00A727EC">
        <w:rPr>
          <w:sz w:val="22"/>
          <w:szCs w:val="22"/>
        </w:rPr>
        <w:t xml:space="preserve">instalacji </w:t>
      </w:r>
      <w:r>
        <w:rPr>
          <w:sz w:val="22"/>
          <w:szCs w:val="22"/>
        </w:rPr>
        <w:t>sygnalizacji</w:t>
      </w:r>
      <w:r w:rsidR="00A727EC">
        <w:rPr>
          <w:sz w:val="22"/>
          <w:szCs w:val="22"/>
        </w:rPr>
        <w:t xml:space="preserve"> pożaru</w:t>
      </w:r>
      <w:r>
        <w:rPr>
          <w:sz w:val="22"/>
          <w:szCs w:val="22"/>
        </w:rPr>
        <w:t xml:space="preserve"> SAP. Dołożenie niezbędnych dodatkowych elementów systemu w ramach przebudowy I, II i II</w:t>
      </w:r>
      <w:r w:rsidR="00F40D50">
        <w:rPr>
          <w:sz w:val="22"/>
          <w:szCs w:val="22"/>
        </w:rPr>
        <w:t>I</w:t>
      </w:r>
      <w:r>
        <w:rPr>
          <w:sz w:val="22"/>
          <w:szCs w:val="22"/>
        </w:rPr>
        <w:t xml:space="preserve"> piętra</w:t>
      </w:r>
      <w:r w:rsidR="00053D71">
        <w:rPr>
          <w:sz w:val="22"/>
          <w:szCs w:val="22"/>
        </w:rPr>
        <w:t xml:space="preserve"> (jeżeli będzie taka potrzeba)</w:t>
      </w:r>
      <w:r w:rsidR="00847F9C">
        <w:rPr>
          <w:sz w:val="22"/>
          <w:szCs w:val="22"/>
        </w:rPr>
        <w:t>.</w:t>
      </w:r>
    </w:p>
    <w:p w14:paraId="1538CC2E" w14:textId="0E9BF1B6" w:rsidR="008D7295" w:rsidRDefault="008D7295" w:rsidP="00F071A8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DE09FD">
        <w:rPr>
          <w:sz w:val="22"/>
          <w:szCs w:val="22"/>
        </w:rPr>
        <w:t xml:space="preserve">emontaż instalacji systemu </w:t>
      </w:r>
      <w:r w:rsidR="00334B42">
        <w:rPr>
          <w:sz w:val="22"/>
          <w:szCs w:val="22"/>
        </w:rPr>
        <w:t>alarmu pożarowego</w:t>
      </w:r>
      <w:r w:rsidRPr="00DE09FD">
        <w:rPr>
          <w:sz w:val="22"/>
          <w:szCs w:val="22"/>
        </w:rPr>
        <w:t xml:space="preserve"> (S</w:t>
      </w:r>
      <w:r w:rsidR="00334B42">
        <w:rPr>
          <w:sz w:val="22"/>
          <w:szCs w:val="22"/>
        </w:rPr>
        <w:t>A</w:t>
      </w:r>
      <w:r w:rsidRPr="00DE09FD">
        <w:rPr>
          <w:sz w:val="22"/>
          <w:szCs w:val="22"/>
        </w:rPr>
        <w:t xml:space="preserve">P) zainstalowanego na </w:t>
      </w:r>
      <w:r>
        <w:rPr>
          <w:sz w:val="22"/>
          <w:szCs w:val="22"/>
        </w:rPr>
        <w:t>korytarzu 2</w:t>
      </w:r>
      <w:r w:rsidRPr="00DE09FD">
        <w:rPr>
          <w:sz w:val="22"/>
          <w:szCs w:val="22"/>
        </w:rPr>
        <w:t xml:space="preserve"> piętr</w:t>
      </w:r>
      <w:r>
        <w:rPr>
          <w:sz w:val="22"/>
          <w:szCs w:val="22"/>
        </w:rPr>
        <w:t>a</w:t>
      </w:r>
      <w:r w:rsidR="001260F3">
        <w:rPr>
          <w:sz w:val="22"/>
          <w:szCs w:val="22"/>
        </w:rPr>
        <w:br/>
      </w:r>
      <w:r w:rsidRPr="00DE09FD">
        <w:rPr>
          <w:sz w:val="22"/>
          <w:szCs w:val="22"/>
        </w:rPr>
        <w:t xml:space="preserve"> i klatkach schodowych</w:t>
      </w:r>
      <w:r>
        <w:rPr>
          <w:sz w:val="22"/>
          <w:szCs w:val="22"/>
        </w:rPr>
        <w:t>, a także w pokojach przeznaczonych do modernizacji ( pokój nr 312,</w:t>
      </w:r>
      <w:r w:rsidR="007A1F59">
        <w:rPr>
          <w:sz w:val="22"/>
          <w:szCs w:val="22"/>
        </w:rPr>
        <w:t xml:space="preserve"> </w:t>
      </w:r>
      <w:r>
        <w:rPr>
          <w:sz w:val="22"/>
          <w:szCs w:val="22"/>
        </w:rPr>
        <w:t>311,</w:t>
      </w:r>
      <w:r w:rsidR="007A1F59">
        <w:rPr>
          <w:sz w:val="22"/>
          <w:szCs w:val="22"/>
        </w:rPr>
        <w:t xml:space="preserve"> </w:t>
      </w:r>
      <w:r>
        <w:rPr>
          <w:sz w:val="22"/>
          <w:szCs w:val="22"/>
        </w:rPr>
        <w:t>211,</w:t>
      </w:r>
      <w:r w:rsidR="007A1F59">
        <w:rPr>
          <w:sz w:val="22"/>
          <w:szCs w:val="22"/>
        </w:rPr>
        <w:t xml:space="preserve"> </w:t>
      </w:r>
      <w:r>
        <w:rPr>
          <w:sz w:val="22"/>
          <w:szCs w:val="22"/>
        </w:rPr>
        <w:t>210, 111,</w:t>
      </w:r>
      <w:r w:rsidR="007A1F59">
        <w:rPr>
          <w:sz w:val="22"/>
          <w:szCs w:val="22"/>
        </w:rPr>
        <w:t xml:space="preserve"> </w:t>
      </w:r>
      <w:r>
        <w:rPr>
          <w:sz w:val="22"/>
          <w:szCs w:val="22"/>
        </w:rPr>
        <w:t>110)</w:t>
      </w:r>
      <w:r w:rsidR="00451548">
        <w:rPr>
          <w:sz w:val="22"/>
          <w:szCs w:val="22"/>
        </w:rPr>
        <w:t xml:space="preserve">, alternatywnie w przypadku </w:t>
      </w:r>
      <w:r w:rsidR="001260F3">
        <w:rPr>
          <w:sz w:val="22"/>
          <w:szCs w:val="22"/>
        </w:rPr>
        <w:t xml:space="preserve">przyznania </w:t>
      </w:r>
      <w:r w:rsidR="00451548">
        <w:rPr>
          <w:sz w:val="22"/>
          <w:szCs w:val="22"/>
        </w:rPr>
        <w:t>środków finan</w:t>
      </w:r>
      <w:r w:rsidR="00A45B4E">
        <w:rPr>
          <w:sz w:val="22"/>
          <w:szCs w:val="22"/>
        </w:rPr>
        <w:t>sowych, także</w:t>
      </w:r>
      <w:r w:rsidR="00451548">
        <w:rPr>
          <w:sz w:val="22"/>
          <w:szCs w:val="22"/>
        </w:rPr>
        <w:t xml:space="preserve"> </w:t>
      </w:r>
      <w:r w:rsidR="001260F3">
        <w:rPr>
          <w:sz w:val="22"/>
          <w:szCs w:val="22"/>
        </w:rPr>
        <w:br/>
      </w:r>
      <w:r w:rsidR="00451548">
        <w:rPr>
          <w:sz w:val="22"/>
          <w:szCs w:val="22"/>
        </w:rPr>
        <w:t>(pokój nr 310, 309, 209,208,</w:t>
      </w:r>
      <w:r w:rsidR="007A1F59">
        <w:rPr>
          <w:sz w:val="22"/>
          <w:szCs w:val="22"/>
        </w:rPr>
        <w:t xml:space="preserve"> </w:t>
      </w:r>
      <w:r w:rsidR="00451548">
        <w:rPr>
          <w:sz w:val="22"/>
          <w:szCs w:val="22"/>
        </w:rPr>
        <w:t>109,</w:t>
      </w:r>
      <w:r w:rsidR="007A1F59">
        <w:rPr>
          <w:sz w:val="22"/>
          <w:szCs w:val="22"/>
        </w:rPr>
        <w:t xml:space="preserve"> </w:t>
      </w:r>
      <w:r w:rsidR="00451548">
        <w:rPr>
          <w:sz w:val="22"/>
          <w:szCs w:val="22"/>
        </w:rPr>
        <w:t>108.)</w:t>
      </w:r>
      <w:r w:rsidR="00DC05E9">
        <w:rPr>
          <w:sz w:val="22"/>
          <w:szCs w:val="22"/>
        </w:rPr>
        <w:t xml:space="preserve"> przez firmę ASTRO SYSTEM Sp. z o.o., która serwisuje S</w:t>
      </w:r>
      <w:r w:rsidR="00E46D6B">
        <w:rPr>
          <w:sz w:val="22"/>
          <w:szCs w:val="22"/>
        </w:rPr>
        <w:t>A</w:t>
      </w:r>
      <w:r w:rsidR="00DC05E9">
        <w:rPr>
          <w:sz w:val="22"/>
          <w:szCs w:val="22"/>
        </w:rPr>
        <w:t>P w Agro obiekcie hotelowym.</w:t>
      </w:r>
      <w:r w:rsidRPr="00DE09FD">
        <w:rPr>
          <w:sz w:val="22"/>
          <w:szCs w:val="22"/>
        </w:rPr>
        <w:t xml:space="preserve"> </w:t>
      </w:r>
      <w:r w:rsidR="008A78A6">
        <w:rPr>
          <w:sz w:val="22"/>
          <w:szCs w:val="22"/>
        </w:rPr>
        <w:t>P</w:t>
      </w:r>
      <w:r w:rsidRPr="00DE09FD">
        <w:rPr>
          <w:sz w:val="22"/>
          <w:szCs w:val="22"/>
        </w:rPr>
        <w:t xml:space="preserve">onowny montaż systemu </w:t>
      </w:r>
      <w:r w:rsidR="00334B42">
        <w:rPr>
          <w:sz w:val="22"/>
          <w:szCs w:val="22"/>
        </w:rPr>
        <w:t>alarmu pożaru</w:t>
      </w:r>
      <w:r w:rsidRPr="00DE09FD">
        <w:rPr>
          <w:sz w:val="22"/>
          <w:szCs w:val="22"/>
        </w:rPr>
        <w:t xml:space="preserve"> (S</w:t>
      </w:r>
      <w:r w:rsidR="00334B42">
        <w:rPr>
          <w:sz w:val="22"/>
          <w:szCs w:val="22"/>
        </w:rPr>
        <w:t>A</w:t>
      </w:r>
      <w:r w:rsidRPr="00DE09FD">
        <w:rPr>
          <w:sz w:val="22"/>
          <w:szCs w:val="22"/>
        </w:rPr>
        <w:t>P)</w:t>
      </w:r>
      <w:r w:rsidR="008A78A6">
        <w:rPr>
          <w:sz w:val="22"/>
          <w:szCs w:val="22"/>
        </w:rPr>
        <w:t xml:space="preserve"> </w:t>
      </w:r>
      <w:r w:rsidRPr="00DE09FD">
        <w:rPr>
          <w:sz w:val="22"/>
          <w:szCs w:val="22"/>
        </w:rPr>
        <w:t xml:space="preserve"> na nowym suficie podwieszanym</w:t>
      </w:r>
      <w:r>
        <w:rPr>
          <w:sz w:val="22"/>
          <w:szCs w:val="22"/>
        </w:rPr>
        <w:t xml:space="preserve">, klatkach schodowych, ścianach i w pokojach </w:t>
      </w:r>
      <w:r w:rsidR="00DC05E9">
        <w:rPr>
          <w:sz w:val="22"/>
          <w:szCs w:val="22"/>
        </w:rPr>
        <w:t>przez firmę ASTRO SYSTEM Sp. z o.o.</w:t>
      </w:r>
      <w:r w:rsidR="00334B42">
        <w:rPr>
          <w:sz w:val="22"/>
          <w:szCs w:val="22"/>
        </w:rPr>
        <w:t xml:space="preserve"> Demontaż i montaż czujek ppoż., przycisków ROP w Agro obiekcie hotelowym może wykonać tylko firma serwisująca SAP w Agro obiekcie hotelowym – Firma ASTRO SYSTEM Sp. z o.o. z Wrocławia. Wykonawca ma obowiązek uwzględnić  w ofercie cenowej </w:t>
      </w:r>
      <w:r w:rsidR="00E46D6B">
        <w:rPr>
          <w:sz w:val="22"/>
          <w:szCs w:val="22"/>
        </w:rPr>
        <w:t>zobowiązania finansowe względem firmy ASTRO SYSTEM za wykonane prace.</w:t>
      </w:r>
    </w:p>
    <w:p w14:paraId="5E407966" w14:textId="0135D874" w:rsidR="007F0F41" w:rsidRDefault="007F0F41" w:rsidP="00F071A8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doprowadzenie zasilania z rozdzielni  na III piętrze </w:t>
      </w:r>
      <w:r w:rsidR="00053D71">
        <w:rPr>
          <w:sz w:val="22"/>
          <w:szCs w:val="22"/>
        </w:rPr>
        <w:t>do rozdzielni</w:t>
      </w:r>
      <w:r w:rsidR="00D52804">
        <w:rPr>
          <w:sz w:val="22"/>
          <w:szCs w:val="22"/>
        </w:rPr>
        <w:t>c skrzynkowych</w:t>
      </w:r>
      <w:r w:rsidR="00053D71">
        <w:rPr>
          <w:sz w:val="22"/>
          <w:szCs w:val="22"/>
        </w:rPr>
        <w:t xml:space="preserve"> w pokoju nr 312 </w:t>
      </w:r>
      <w:r w:rsidR="00F071A8">
        <w:rPr>
          <w:sz w:val="22"/>
          <w:szCs w:val="22"/>
        </w:rPr>
        <w:t xml:space="preserve">              </w:t>
      </w:r>
      <w:r w:rsidR="00053D71">
        <w:rPr>
          <w:sz w:val="22"/>
          <w:szCs w:val="22"/>
        </w:rPr>
        <w:t>i nr 311, wraz z montażem niezbędnego wyposażenia</w:t>
      </w:r>
      <w:r w:rsidR="00D52804">
        <w:rPr>
          <w:sz w:val="22"/>
          <w:szCs w:val="22"/>
        </w:rPr>
        <w:t xml:space="preserve"> tych</w:t>
      </w:r>
      <w:r w:rsidR="00053D71">
        <w:rPr>
          <w:sz w:val="22"/>
          <w:szCs w:val="22"/>
        </w:rPr>
        <w:t xml:space="preserve"> rozdzielni</w:t>
      </w:r>
      <w:r w:rsidR="00D52804">
        <w:rPr>
          <w:sz w:val="22"/>
          <w:szCs w:val="22"/>
        </w:rPr>
        <w:t xml:space="preserve"> w celu położenia nowego zasilania elektrycznego w pokojach i łazience, osobne zasilanie dla oświetlenia, osobne zasilanie dla gniazd elektrycznych i osobne dla zasilania łazienki</w:t>
      </w:r>
      <w:r w:rsidR="00053D71">
        <w:rPr>
          <w:sz w:val="22"/>
          <w:szCs w:val="22"/>
        </w:rPr>
        <w:t xml:space="preserve">, (na III piętrze jest doprowadzony przewód </w:t>
      </w:r>
      <w:r w:rsidR="00F071A8">
        <w:rPr>
          <w:sz w:val="22"/>
          <w:szCs w:val="22"/>
        </w:rPr>
        <w:t xml:space="preserve"> </w:t>
      </w:r>
      <w:r w:rsidR="00053D71">
        <w:rPr>
          <w:sz w:val="22"/>
          <w:szCs w:val="22"/>
        </w:rPr>
        <w:t xml:space="preserve">od rozdzielnicy </w:t>
      </w:r>
      <w:r w:rsidR="00053D71">
        <w:rPr>
          <w:sz w:val="22"/>
          <w:szCs w:val="22"/>
        </w:rPr>
        <w:lastRenderedPageBreak/>
        <w:t xml:space="preserve">w pokoju nr 314 do zasilania każdego z </w:t>
      </w:r>
      <w:r w:rsidR="006A4A7C">
        <w:rPr>
          <w:sz w:val="22"/>
          <w:szCs w:val="22"/>
        </w:rPr>
        <w:t xml:space="preserve">18 </w:t>
      </w:r>
      <w:r w:rsidR="00053D71">
        <w:rPr>
          <w:sz w:val="22"/>
          <w:szCs w:val="22"/>
        </w:rPr>
        <w:t xml:space="preserve">pokoi), </w:t>
      </w:r>
      <w:r w:rsidR="00D52804">
        <w:rPr>
          <w:sz w:val="22"/>
          <w:szCs w:val="22"/>
        </w:rPr>
        <w:t>takie same czynności w celu podłączenia nowego zasilania do pokoi nr 211 i nr 210 należy wykonać na II piętrze, od rozdzielnicy elektrycznej w pokoju nr 213 do pokoi nr 211 i nr 210</w:t>
      </w:r>
      <w:r w:rsidR="00792FE8">
        <w:rPr>
          <w:sz w:val="22"/>
          <w:szCs w:val="22"/>
        </w:rPr>
        <w:t xml:space="preserve"> oraz od rozdzielnicy w pokoju nr 113 do pokoi nr 111 i nr 110.</w:t>
      </w:r>
    </w:p>
    <w:p w14:paraId="261605B0" w14:textId="2E4BFFD9" w:rsidR="008D7295" w:rsidRDefault="00836153" w:rsidP="00F071A8">
      <w:pPr>
        <w:numPr>
          <w:ilvl w:val="0"/>
          <w:numId w:val="3"/>
        </w:numPr>
        <w:spacing w:line="360" w:lineRule="auto"/>
        <w:jc w:val="both"/>
      </w:pPr>
      <w:r>
        <w:t xml:space="preserve">zakres prac na korytarzu II piętra obejmuje </w:t>
      </w:r>
      <w:r w:rsidR="008D7295">
        <w:t>d</w:t>
      </w:r>
      <w:r w:rsidR="008D7295" w:rsidRPr="00476EE1">
        <w:t xml:space="preserve">emontaż paneli PCV </w:t>
      </w:r>
      <w:r w:rsidR="008D7295">
        <w:t>ze ścian</w:t>
      </w:r>
      <w:r w:rsidR="008D7295" w:rsidRPr="00476EE1">
        <w:t xml:space="preserve"> na </w:t>
      </w:r>
      <w:r w:rsidR="008D7295">
        <w:t>korytarzu II</w:t>
      </w:r>
      <w:r w:rsidR="008D7295" w:rsidRPr="00476EE1">
        <w:t xml:space="preserve"> piętra</w:t>
      </w:r>
      <w:r w:rsidR="00332D56">
        <w:t>, skucie tynku z całego sufitu korytarza</w:t>
      </w:r>
      <w:r w:rsidR="008D7295" w:rsidRPr="00476EE1">
        <w:t xml:space="preserve"> oraz </w:t>
      </w:r>
      <w:r w:rsidR="00C83278">
        <w:t xml:space="preserve">demontaż </w:t>
      </w:r>
      <w:r>
        <w:t xml:space="preserve"> </w:t>
      </w:r>
      <w:r w:rsidR="00C83278">
        <w:t xml:space="preserve">paneli PCV na całej </w:t>
      </w:r>
      <w:r w:rsidR="008D7295" w:rsidRPr="00476EE1">
        <w:t>klat</w:t>
      </w:r>
      <w:r w:rsidR="00C83278">
        <w:t>ce</w:t>
      </w:r>
      <w:r w:rsidR="008D7295" w:rsidRPr="00476EE1">
        <w:t xml:space="preserve"> schodowej</w:t>
      </w:r>
      <w:r w:rsidR="008D7295">
        <w:t xml:space="preserve"> </w:t>
      </w:r>
      <w:r w:rsidR="008F40DD">
        <w:t xml:space="preserve"> </w:t>
      </w:r>
      <w:r w:rsidR="00F071A8">
        <w:t xml:space="preserve">            </w:t>
      </w:r>
      <w:r w:rsidR="008F40DD">
        <w:t>K-1</w:t>
      </w:r>
      <w:r w:rsidR="004F1DE9">
        <w:t>,</w:t>
      </w:r>
      <w:r w:rsidR="00BA452C">
        <w:t xml:space="preserve"> a także demontaż wykładziny dywanowej </w:t>
      </w:r>
      <w:r w:rsidR="00E47165">
        <w:t xml:space="preserve">na korytarzu II piętra oraz na całej  klatce schodowej </w:t>
      </w:r>
      <w:r w:rsidR="008F40DD">
        <w:t>K-1.</w:t>
      </w:r>
      <w:r w:rsidR="00332D56">
        <w:t xml:space="preserve"> Po skuciu tynku z sufitu </w:t>
      </w:r>
      <w:r w:rsidR="00D03FB9">
        <w:t xml:space="preserve">na korytarzu II piętra </w:t>
      </w:r>
      <w:r w:rsidR="00332D56">
        <w:t>powierzchnię należy wzmocnić i zagruntować środkiem głęboko</w:t>
      </w:r>
      <w:r w:rsidR="00D03FB9">
        <w:t xml:space="preserve"> </w:t>
      </w:r>
      <w:r w:rsidR="00332D56">
        <w:t>penetrującym.</w:t>
      </w:r>
      <w:r w:rsidR="005C1B8D">
        <w:t xml:space="preserve"> Po demontażu paneli PCV </w:t>
      </w:r>
      <w:r w:rsidR="004C2932">
        <w:t xml:space="preserve">na całej klatce schodowej K-1 należy przygotować ściany do malowania tak jak na klatce schodowej K-2 (konieczne zbicie tynku z sufitu, miejscowo ze ścian, </w:t>
      </w:r>
      <w:r w:rsidR="004C2932" w:rsidRPr="00476EE1">
        <w:t>wyrównanie ubytków, wzmocnienie podłoża, gruntowanie, położenie</w:t>
      </w:r>
      <w:r w:rsidR="004C2932">
        <w:t xml:space="preserve"> tynku,</w:t>
      </w:r>
      <w:r w:rsidR="004C2932" w:rsidRPr="00476EE1">
        <w:t xml:space="preserve"> gładzi i dwukrotne malowanie </w:t>
      </w:r>
      <w:r w:rsidR="004C2932">
        <w:t>i</w:t>
      </w:r>
      <w:r w:rsidR="004C2932" w:rsidRPr="00476EE1">
        <w:t xml:space="preserve"> położenie tynku mozaikowego</w:t>
      </w:r>
      <w:r w:rsidR="004C2932">
        <w:t xml:space="preserve"> – jak na korytarzu III piętra</w:t>
      </w:r>
      <w:r w:rsidR="004C2932" w:rsidRPr="00476EE1">
        <w:t>)</w:t>
      </w:r>
      <w:r w:rsidR="004C2932">
        <w:t xml:space="preserve">. </w:t>
      </w:r>
    </w:p>
    <w:p w14:paraId="315D28A0" w14:textId="5EB15DA2" w:rsidR="008A6396" w:rsidRDefault="008A6396" w:rsidP="00F071A8">
      <w:pPr>
        <w:numPr>
          <w:ilvl w:val="0"/>
          <w:numId w:val="3"/>
        </w:numPr>
        <w:spacing w:line="360" w:lineRule="auto"/>
        <w:jc w:val="both"/>
      </w:pPr>
      <w:r>
        <w:t>zakres prac obejmuje na klatce schodowej K-2 demontaż starej drabiny na dach oraz montaż nowej drabiny na dach. Zakres prac obejmuje</w:t>
      </w:r>
      <w:r w:rsidR="00A03496">
        <w:t xml:space="preserve"> także </w:t>
      </w:r>
      <w:r>
        <w:t xml:space="preserve"> demontaż starego wyłazu na dach oraz montaż nowego wyłazu</w:t>
      </w:r>
      <w:r w:rsidR="008E6D97">
        <w:t xml:space="preserve"> z zamknięciem</w:t>
      </w:r>
      <w:r>
        <w:t xml:space="preserve"> na dach o wymiarach jak stary wyłaz.</w:t>
      </w:r>
    </w:p>
    <w:p w14:paraId="35E5035C" w14:textId="20CFA9E4" w:rsidR="008D7295" w:rsidRDefault="00836153" w:rsidP="00F071A8">
      <w:pPr>
        <w:numPr>
          <w:ilvl w:val="0"/>
          <w:numId w:val="3"/>
        </w:numPr>
        <w:spacing w:line="360" w:lineRule="auto"/>
        <w:jc w:val="both"/>
      </w:pPr>
      <w:r>
        <w:t xml:space="preserve">zakres prac obejmuje </w:t>
      </w:r>
      <w:r w:rsidR="008D7295">
        <w:t xml:space="preserve"> p</w:t>
      </w:r>
      <w:r w:rsidR="008D7295" w:rsidRPr="00476EE1">
        <w:t xml:space="preserve">rzygotowanie ścian po demontażu paneli PCV oraz po położeniu nowej instalacji elektrycznej do każdego </w:t>
      </w:r>
      <w:r w:rsidR="00E47165">
        <w:t xml:space="preserve">z 18 </w:t>
      </w:r>
      <w:r w:rsidR="008D7295" w:rsidRPr="00476EE1">
        <w:t>poko</w:t>
      </w:r>
      <w:r w:rsidR="00E47165">
        <w:t>i</w:t>
      </w:r>
      <w:r w:rsidR="008D7295">
        <w:t>,</w:t>
      </w:r>
      <w:r w:rsidR="008D7295" w:rsidRPr="00476EE1">
        <w:t xml:space="preserve"> do malowania </w:t>
      </w:r>
      <w:bookmarkStart w:id="0" w:name="_Hlk169089999"/>
      <w:r w:rsidR="008D7295" w:rsidRPr="00476EE1">
        <w:t>(wyrównanie ubytków, wzmocnienie podłoża, gruntowanie, położenie gładzi i położenie tynku mozaikowego lub montaż płyt gipsowo-kartonowych,</w:t>
      </w:r>
      <w:r w:rsidR="008D7295">
        <w:t xml:space="preserve"> </w:t>
      </w:r>
      <w:r w:rsidR="008D7295" w:rsidRPr="00476EE1">
        <w:t>w przypadku dużych ubytków powłoki ściennej)</w:t>
      </w:r>
      <w:bookmarkEnd w:id="0"/>
      <w:r w:rsidR="008D7295">
        <w:t>.</w:t>
      </w:r>
      <w:r>
        <w:t xml:space="preserve"> </w:t>
      </w:r>
      <w:r w:rsidR="00F071A8">
        <w:t xml:space="preserve">                                       </w:t>
      </w:r>
      <w:r>
        <w:t>Na korytarzu II piętra należy zabudować luksfery przy wejściu do pokoju nr 213  i na końcu korytarza od strony klatki schodowej</w:t>
      </w:r>
      <w:r w:rsidR="00332D56">
        <w:t xml:space="preserve"> K-1,</w:t>
      </w:r>
      <w:r>
        <w:t xml:space="preserve"> prowadzącej do recepcji. Powierzchnia luksferów </w:t>
      </w:r>
      <w:r w:rsidR="00F071A8">
        <w:t xml:space="preserve">                  </w:t>
      </w:r>
      <w:r>
        <w:t xml:space="preserve">do </w:t>
      </w:r>
      <w:r w:rsidR="008D7295">
        <w:t xml:space="preserve"> </w:t>
      </w:r>
      <w:r>
        <w:t xml:space="preserve">zabudowania to </w:t>
      </w:r>
      <w:r w:rsidR="004975B4">
        <w:t xml:space="preserve">około </w:t>
      </w:r>
      <w:r w:rsidR="0069212B">
        <w:t>54</w:t>
      </w:r>
      <w:r>
        <w:t>0 cm na 240 cm.</w:t>
      </w:r>
      <w:r w:rsidR="008E6D97">
        <w:t>, lub więcej.</w:t>
      </w:r>
      <w:r>
        <w:t xml:space="preserve"> </w:t>
      </w:r>
      <w:r w:rsidR="00E47165">
        <w:t>Do zabudowy n</w:t>
      </w:r>
      <w:r>
        <w:t xml:space="preserve">ależy </w:t>
      </w:r>
      <w:r w:rsidR="00BA452C">
        <w:t xml:space="preserve">użyć płyty gipsowo kartonowej ognioochronnej. </w:t>
      </w:r>
      <w:r w:rsidR="008D7295">
        <w:t xml:space="preserve">Przygotowanie ścian na klatce schodowej </w:t>
      </w:r>
      <w:r w:rsidR="008F40DD">
        <w:t>K-2</w:t>
      </w:r>
      <w:r w:rsidR="008D7295">
        <w:t xml:space="preserve"> </w:t>
      </w:r>
      <w:r w:rsidR="00F071A8">
        <w:t xml:space="preserve">                                     </w:t>
      </w:r>
      <w:r w:rsidR="008D7295">
        <w:t>do malowania</w:t>
      </w:r>
      <w:r w:rsidR="006553F7">
        <w:t xml:space="preserve">, </w:t>
      </w:r>
      <w:r w:rsidR="008D7295">
        <w:t>(konieczne zbicie tynku z sufitu,</w:t>
      </w:r>
      <w:r w:rsidR="004C2932">
        <w:t xml:space="preserve"> miejscowo ze ścian,</w:t>
      </w:r>
      <w:r w:rsidR="008D7295">
        <w:t xml:space="preserve"> </w:t>
      </w:r>
      <w:r w:rsidR="008D7295" w:rsidRPr="00476EE1">
        <w:t>wyrównanie ubytków, wzmocnienie podłoża, gruntowanie, położenie</w:t>
      </w:r>
      <w:r w:rsidR="008D7295">
        <w:t xml:space="preserve"> tynku,</w:t>
      </w:r>
      <w:r w:rsidR="008D7295" w:rsidRPr="00476EE1">
        <w:t xml:space="preserve"> gładzi i dwukrotne malowanie </w:t>
      </w:r>
      <w:r w:rsidR="008366FB">
        <w:t>i</w:t>
      </w:r>
      <w:r w:rsidR="008D7295" w:rsidRPr="00476EE1">
        <w:t xml:space="preserve"> położenie tynku mozaikowego</w:t>
      </w:r>
      <w:r w:rsidR="004C2932">
        <w:t xml:space="preserve"> – jak na korytarzu III piętra</w:t>
      </w:r>
      <w:r w:rsidR="008D7295" w:rsidRPr="00476EE1">
        <w:t>)</w:t>
      </w:r>
    </w:p>
    <w:p w14:paraId="2DBEB2C5" w14:textId="1C2D7A65" w:rsidR="008D7295" w:rsidRDefault="008D7295" w:rsidP="00F071A8">
      <w:pPr>
        <w:numPr>
          <w:ilvl w:val="0"/>
          <w:numId w:val="3"/>
        </w:numPr>
        <w:spacing w:line="360" w:lineRule="auto"/>
        <w:jc w:val="both"/>
      </w:pPr>
      <w:r>
        <w:t xml:space="preserve"> d</w:t>
      </w:r>
      <w:r w:rsidRPr="009A38F5">
        <w:t>emontaż stolarki drzwiowej</w:t>
      </w:r>
      <w:r>
        <w:t xml:space="preserve"> z ościeżnicami </w:t>
      </w:r>
      <w:r w:rsidR="00DC1808">
        <w:t xml:space="preserve">w </w:t>
      </w:r>
      <w:r w:rsidR="00D51629">
        <w:t>18 poko</w:t>
      </w:r>
      <w:r w:rsidR="00DC1808">
        <w:t xml:space="preserve">jach </w:t>
      </w:r>
      <w:r w:rsidR="00D51629">
        <w:t xml:space="preserve">na </w:t>
      </w:r>
      <w:r>
        <w:t>II piętrze Agro obiektu hotelowego</w:t>
      </w:r>
      <w:r w:rsidRPr="009A38F5">
        <w:t xml:space="preserve"> </w:t>
      </w:r>
      <w:r>
        <w:t>wraz  z demontażem drzwi z ościeżnicami przy wejściu na klatki schodowe</w:t>
      </w:r>
      <w:r w:rsidR="00DC05E9">
        <w:t xml:space="preserve"> </w:t>
      </w:r>
      <w:r w:rsidR="00F071A8">
        <w:t xml:space="preserve">                            </w:t>
      </w:r>
      <w:r w:rsidR="00DC05E9">
        <w:t>na parterze, I, II i III piętrze</w:t>
      </w:r>
      <w:r w:rsidR="00D51629">
        <w:t>, razem 7 drzwi z ościeżnicami</w:t>
      </w:r>
      <w:r w:rsidR="00847F9C">
        <w:t>.</w:t>
      </w:r>
    </w:p>
    <w:p w14:paraId="1BD4E2A2" w14:textId="3F6258F9" w:rsidR="008D7295" w:rsidRDefault="008D7295" w:rsidP="00F071A8">
      <w:pPr>
        <w:numPr>
          <w:ilvl w:val="0"/>
          <w:numId w:val="3"/>
        </w:numPr>
        <w:spacing w:line="360" w:lineRule="auto"/>
        <w:jc w:val="both"/>
      </w:pPr>
      <w:r>
        <w:t xml:space="preserve"> m</w:t>
      </w:r>
      <w:r w:rsidRPr="00956560">
        <w:t xml:space="preserve">ontaż nowej </w:t>
      </w:r>
      <w:r>
        <w:t xml:space="preserve">akustycznej </w:t>
      </w:r>
      <w:r w:rsidRPr="00956560">
        <w:t xml:space="preserve">stolarki drzwiowej </w:t>
      </w:r>
      <w:r>
        <w:t xml:space="preserve">z ościeżnicami i z niezbędnymi akcesoriami  (klamki, zamki, numery pokoi, inne) </w:t>
      </w:r>
      <w:r w:rsidRPr="00956560">
        <w:t>w</w:t>
      </w:r>
      <w:r w:rsidR="00E46D6B">
        <w:t xml:space="preserve"> 18 </w:t>
      </w:r>
      <w:r w:rsidRPr="00956560">
        <w:t xml:space="preserve"> pokojach hotelowych na </w:t>
      </w:r>
      <w:r>
        <w:t>II</w:t>
      </w:r>
      <w:r w:rsidRPr="00956560">
        <w:t xml:space="preserve"> piętr</w:t>
      </w:r>
      <w:r>
        <w:t>ze</w:t>
      </w:r>
      <w:r w:rsidR="00E46D6B">
        <w:t xml:space="preserve"> wraz </w:t>
      </w:r>
      <w:r w:rsidR="00F071A8">
        <w:t xml:space="preserve">                                        </w:t>
      </w:r>
      <w:r w:rsidR="00E46D6B">
        <w:t xml:space="preserve">z wykonaniem niezbędnych czynności przy montażu drzwi, w tym </w:t>
      </w:r>
      <w:r w:rsidR="00EA5852">
        <w:t xml:space="preserve">konieczna </w:t>
      </w:r>
      <w:r w:rsidR="00E46D6B">
        <w:t xml:space="preserve">obróbka ościeży z malowaniem, jeśli będzie potrzebne.  </w:t>
      </w:r>
      <w:r w:rsidR="00BA452C">
        <w:t xml:space="preserve"> Zamawiający wymaga, aby zamontowane drzwi do 18 </w:t>
      </w:r>
      <w:r w:rsidR="00BA452C">
        <w:lastRenderedPageBreak/>
        <w:t xml:space="preserve">pokoi na II piętrze były </w:t>
      </w:r>
      <w:r w:rsidR="006126CA">
        <w:t xml:space="preserve">takie same jak na III piętrze, </w:t>
      </w:r>
      <w:r w:rsidR="00BA452C">
        <w:t xml:space="preserve">włącznie </w:t>
      </w:r>
      <w:r w:rsidR="00E46D6B">
        <w:t xml:space="preserve">z akcesoriami, </w:t>
      </w:r>
      <w:r w:rsidR="00BA452C">
        <w:t>z akustyką drzwi</w:t>
      </w:r>
      <w:r w:rsidR="006553F7">
        <w:t xml:space="preserve">, odpornością ogniową, </w:t>
      </w:r>
      <w:r w:rsidR="00BA452C">
        <w:t>kolorystyką.</w:t>
      </w:r>
    </w:p>
    <w:p w14:paraId="30DD5752" w14:textId="7AFAE7E5" w:rsidR="00E46D6B" w:rsidRDefault="00AC6F69" w:rsidP="00F071A8">
      <w:pPr>
        <w:numPr>
          <w:ilvl w:val="0"/>
          <w:numId w:val="3"/>
        </w:numPr>
        <w:spacing w:line="360" w:lineRule="auto"/>
        <w:jc w:val="both"/>
      </w:pPr>
      <w:r>
        <w:t>z</w:t>
      </w:r>
      <w:r w:rsidR="00E46D6B">
        <w:t xml:space="preserve">akres prac obejmuje montaż nowych drzwi </w:t>
      </w:r>
      <w:r w:rsidR="00511337">
        <w:t xml:space="preserve">dymoszczelnych w klasie EI30 odporności ogniowej </w:t>
      </w:r>
      <w:r w:rsidR="00E46D6B">
        <w:t>na klatki schodowe, na parterze, na I, II i III piętrze</w:t>
      </w:r>
      <w:r>
        <w:t xml:space="preserve">, razem 8 sztuk drzwi </w:t>
      </w:r>
      <w:r w:rsidR="00511337">
        <w:t>dymoszczelnych w klasie EI30 odporności ogniowej</w:t>
      </w:r>
      <w:r>
        <w:t xml:space="preserve">, </w:t>
      </w:r>
      <w:r w:rsidR="00BF58E9">
        <w:t xml:space="preserve">przykładowa </w:t>
      </w:r>
      <w:r>
        <w:t xml:space="preserve">wizualizacja drzwi </w:t>
      </w:r>
      <w:r w:rsidR="00BF58E9">
        <w:br/>
      </w:r>
      <w:r>
        <w:t>w załączeniu.</w:t>
      </w:r>
      <w:r w:rsidR="0069212B">
        <w:t xml:space="preserve"> Przy montażu drzwi dymoszczelnych na parterze budynku przy wejściu na klatkę K-1, </w:t>
      </w:r>
      <w:r w:rsidR="0053041D">
        <w:t xml:space="preserve">przy recepcji, </w:t>
      </w:r>
      <w:r w:rsidR="0069212B">
        <w:t xml:space="preserve">należy usunąć zabudowę z płyty </w:t>
      </w:r>
      <w:proofErr w:type="spellStart"/>
      <w:r w:rsidR="0069212B">
        <w:t>gk</w:t>
      </w:r>
      <w:proofErr w:type="spellEnd"/>
      <w:r w:rsidR="0069212B">
        <w:t xml:space="preserve"> i przygotować powierzchnię do montażu </w:t>
      </w:r>
      <w:r w:rsidR="0053041D">
        <w:t xml:space="preserve">1 szt. </w:t>
      </w:r>
      <w:r w:rsidR="0069212B">
        <w:t>drzwi dymoszczelnych.</w:t>
      </w:r>
      <w:r w:rsidR="00BF58E9">
        <w:t xml:space="preserve"> Należy przy montażu </w:t>
      </w:r>
      <w:r w:rsidR="0053041D">
        <w:t xml:space="preserve">8 szt. </w:t>
      </w:r>
      <w:r w:rsidR="00BF58E9">
        <w:t>drzwi dymoszczelnych uwzględnić właściwy  kierunek zamykania</w:t>
      </w:r>
      <w:r w:rsidR="00D03FB9">
        <w:t xml:space="preserve"> drzwi</w:t>
      </w:r>
      <w:r w:rsidR="00BF58E9">
        <w:t>, zgodnie z przepisami.</w:t>
      </w:r>
    </w:p>
    <w:p w14:paraId="5107337F" w14:textId="315224EE" w:rsidR="008D7295" w:rsidRDefault="008D7295" w:rsidP="00F071A8">
      <w:pPr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E47165">
        <w:t xml:space="preserve">zakres prac obejmuje </w:t>
      </w:r>
      <w:r>
        <w:t xml:space="preserve">przygotowanie podłoża i położenie nowych płytek ceramicznych </w:t>
      </w:r>
      <w:r w:rsidR="00FA29FA">
        <w:t xml:space="preserve">wraz </w:t>
      </w:r>
      <w:r w:rsidR="00F071A8">
        <w:t xml:space="preserve">                 </w:t>
      </w:r>
      <w:r w:rsidR="00FA29FA">
        <w:t xml:space="preserve">z cokołami </w:t>
      </w:r>
      <w:r>
        <w:t>na korytarzu II piętra</w:t>
      </w:r>
      <w:r w:rsidR="00D4635E">
        <w:t xml:space="preserve"> </w:t>
      </w:r>
      <w:r>
        <w:t xml:space="preserve"> i </w:t>
      </w:r>
      <w:r w:rsidR="00C83278">
        <w:t xml:space="preserve">całej </w:t>
      </w:r>
      <w:r>
        <w:t xml:space="preserve">klatce schodowej </w:t>
      </w:r>
      <w:r w:rsidR="006553F7">
        <w:t>K-1</w:t>
      </w:r>
      <w:r w:rsidR="00E47165">
        <w:t>,</w:t>
      </w:r>
      <w:r w:rsidR="00DC05E9">
        <w:t xml:space="preserve"> od parteru do III piętra</w:t>
      </w:r>
      <w:r>
        <w:t xml:space="preserve"> oraz </w:t>
      </w:r>
      <w:r w:rsidR="00F071A8">
        <w:t xml:space="preserve">                  </w:t>
      </w:r>
      <w:r>
        <w:t xml:space="preserve">na </w:t>
      </w:r>
      <w:r w:rsidR="00E47165">
        <w:t xml:space="preserve">całej </w:t>
      </w:r>
      <w:r>
        <w:t xml:space="preserve">klatce schodowej </w:t>
      </w:r>
      <w:r w:rsidR="006553F7">
        <w:t>K-2</w:t>
      </w:r>
      <w:r w:rsidR="00AC6F69">
        <w:t>, od parteru do III piętra</w:t>
      </w:r>
      <w:r w:rsidR="00D51629">
        <w:t>, kolorystyka płytek ceramicznych</w:t>
      </w:r>
      <w:r w:rsidR="00AA3F94">
        <w:t>,</w:t>
      </w:r>
      <w:r w:rsidR="00EA5852">
        <w:t xml:space="preserve"> </w:t>
      </w:r>
      <w:r w:rsidR="00F071A8">
        <w:t xml:space="preserve">                           </w:t>
      </w:r>
      <w:r w:rsidR="00D51629">
        <w:t>taka jak na korytarzu III piętra</w:t>
      </w:r>
      <w:r w:rsidR="00DC1808">
        <w:t>. Na klatkach K-1 i K-2</w:t>
      </w:r>
      <w:r w:rsidR="00221445">
        <w:t xml:space="preserve"> należy położyć</w:t>
      </w:r>
      <w:r w:rsidR="00DC1808">
        <w:t xml:space="preserve"> płytki ceramiczne </w:t>
      </w:r>
      <w:r w:rsidR="003A1558">
        <w:t xml:space="preserve"> </w:t>
      </w:r>
      <w:r w:rsidR="00F071A8">
        <w:t xml:space="preserve">                                         </w:t>
      </w:r>
      <w:r w:rsidR="003A1558">
        <w:t>o właściwościach antypoślizgowych, minimum R 10, stopnice frezowane</w:t>
      </w:r>
      <w:r w:rsidR="00221445">
        <w:t xml:space="preserve">, </w:t>
      </w:r>
      <w:r w:rsidR="002F12DF">
        <w:t>z cokołem,</w:t>
      </w:r>
      <w:r w:rsidR="00F071A8">
        <w:t xml:space="preserve"> </w:t>
      </w:r>
      <w:r w:rsidR="00221445">
        <w:t xml:space="preserve">kolor </w:t>
      </w:r>
      <w:r w:rsidR="00F071A8">
        <w:t xml:space="preserve">                       </w:t>
      </w:r>
      <w:r w:rsidR="00221445">
        <w:t>do uzgodnienia z Zamawiającym.</w:t>
      </w:r>
    </w:p>
    <w:p w14:paraId="07C0C2ED" w14:textId="34857338" w:rsidR="003758F2" w:rsidRDefault="008D7295" w:rsidP="00F071A8">
      <w:pPr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 </w:t>
      </w:r>
      <w:r w:rsidR="00E47165">
        <w:t xml:space="preserve">zakres prac obejmuje </w:t>
      </w:r>
      <w:r>
        <w:t>d</w:t>
      </w:r>
      <w:r w:rsidRPr="00956560">
        <w:t xml:space="preserve">emontaż balustrad na klatkach schodowych oraz montaż nowych balustrad ze </w:t>
      </w:r>
      <w:r>
        <w:t xml:space="preserve"> </w:t>
      </w:r>
      <w:r w:rsidRPr="00956560">
        <w:t>stali nierdzewnej</w:t>
      </w:r>
      <w:r w:rsidR="006553F7">
        <w:t xml:space="preserve"> lub </w:t>
      </w:r>
      <w:r w:rsidR="00B117AB">
        <w:t>inny materiał</w:t>
      </w:r>
      <w:r>
        <w:t xml:space="preserve"> na klatce schodowej </w:t>
      </w:r>
      <w:r w:rsidR="006553F7">
        <w:t>K-1</w:t>
      </w:r>
      <w:r>
        <w:t xml:space="preserve"> i montaż nowej balustrady na klatce schodowej </w:t>
      </w:r>
      <w:r w:rsidR="006553F7">
        <w:t>K-2</w:t>
      </w:r>
      <w:r w:rsidR="00DC05E9">
        <w:t>, od parteru do III piętra,</w:t>
      </w:r>
      <w:r w:rsidR="00031C60">
        <w:t xml:space="preserve"> proponowana wizualizacja </w:t>
      </w:r>
      <w:r w:rsidR="00F071A8">
        <w:t xml:space="preserve">                               </w:t>
      </w:r>
      <w:r w:rsidR="00031C60">
        <w:t>w załączeniu.</w:t>
      </w:r>
    </w:p>
    <w:p w14:paraId="00709599" w14:textId="052BD15C" w:rsidR="008D7295" w:rsidRDefault="00511337" w:rsidP="00F071A8">
      <w:pPr>
        <w:numPr>
          <w:ilvl w:val="0"/>
          <w:numId w:val="3"/>
        </w:numPr>
        <w:spacing w:line="360" w:lineRule="auto"/>
        <w:ind w:left="426" w:hanging="426"/>
        <w:jc w:val="both"/>
      </w:pPr>
      <w:r>
        <w:t>z</w:t>
      </w:r>
      <w:r w:rsidR="003758F2">
        <w:t>akres prac obejmuje demontaż starych drzwi z futryną do pomieszczenia</w:t>
      </w:r>
      <w:r w:rsidR="00AA3F94">
        <w:t xml:space="preserve"> gospodarczego </w:t>
      </w:r>
      <w:r w:rsidR="003758F2">
        <w:t xml:space="preserve"> </w:t>
      </w:r>
      <w:r w:rsidR="00F071A8">
        <w:t xml:space="preserve">                      </w:t>
      </w:r>
      <w:r w:rsidR="003758F2">
        <w:t xml:space="preserve">na parterze budynku przy wejściu na klatkę schodową </w:t>
      </w:r>
      <w:r w:rsidR="00AA3F94">
        <w:t xml:space="preserve">K-2 </w:t>
      </w:r>
      <w:r w:rsidR="003758F2">
        <w:t xml:space="preserve">oraz montaż </w:t>
      </w:r>
      <w:r w:rsidR="00DC05E9">
        <w:t xml:space="preserve"> </w:t>
      </w:r>
      <w:r w:rsidR="003758F2">
        <w:t>nowych drzwi</w:t>
      </w:r>
      <w:r w:rsidR="00AA3F94">
        <w:br/>
      </w:r>
      <w:r w:rsidR="003758F2">
        <w:t xml:space="preserve"> z futryn</w:t>
      </w:r>
      <w:r w:rsidR="009F5635">
        <w:t>ą</w:t>
      </w:r>
      <w:r w:rsidR="00AA3F94">
        <w:t xml:space="preserve"> i </w:t>
      </w:r>
      <w:r>
        <w:t xml:space="preserve"> zamkami</w:t>
      </w:r>
      <w:r w:rsidR="00AA3F94">
        <w:t>.</w:t>
      </w:r>
    </w:p>
    <w:p w14:paraId="7DEC27D1" w14:textId="77777777" w:rsidR="00F071A8" w:rsidRDefault="00DC05E9" w:rsidP="00F071A8">
      <w:pPr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6126CA">
        <w:t>m</w:t>
      </w:r>
      <w:r>
        <w:t xml:space="preserve">ontaż klap dymowych na klatce schodowej </w:t>
      </w:r>
      <w:r w:rsidR="006553F7">
        <w:t>K-1</w:t>
      </w:r>
      <w:r>
        <w:t xml:space="preserve"> </w:t>
      </w:r>
      <w:r w:rsidR="006126CA">
        <w:t xml:space="preserve">i </w:t>
      </w:r>
      <w:r w:rsidR="003758F2">
        <w:t>na klatce schodowej</w:t>
      </w:r>
      <w:r w:rsidR="006553F7">
        <w:t xml:space="preserve"> K-2</w:t>
      </w:r>
      <w:r w:rsidR="00D97763">
        <w:t xml:space="preserve">, wykonanie </w:t>
      </w:r>
      <w:r w:rsidR="00F071A8">
        <w:t xml:space="preserve">  </w:t>
      </w:r>
    </w:p>
    <w:p w14:paraId="245339DF" w14:textId="77777777" w:rsidR="00F071A8" w:rsidRDefault="00F071A8" w:rsidP="00F071A8">
      <w:pPr>
        <w:spacing w:line="360" w:lineRule="auto"/>
        <w:ind w:left="360"/>
        <w:jc w:val="both"/>
      </w:pPr>
      <w:r>
        <w:t xml:space="preserve"> </w:t>
      </w:r>
      <w:r w:rsidR="00D97763">
        <w:t>autonomicznego systemu oddymiania</w:t>
      </w:r>
      <w:r w:rsidR="006553F7">
        <w:t xml:space="preserve"> </w:t>
      </w:r>
      <w:r w:rsidR="003758F2">
        <w:t>wraz z niezbędnymi robotami instalacyjnymi</w:t>
      </w:r>
      <w:r w:rsidR="0074595A">
        <w:t xml:space="preserve"> </w:t>
      </w:r>
      <w:r w:rsidR="00DC1808">
        <w:t xml:space="preserve">od klap </w:t>
      </w:r>
      <w:r>
        <w:t xml:space="preserve">  </w:t>
      </w:r>
    </w:p>
    <w:p w14:paraId="43B11249" w14:textId="27DFD42A" w:rsidR="00AA3F94" w:rsidRDefault="00F071A8" w:rsidP="00F071A8">
      <w:pPr>
        <w:spacing w:line="360" w:lineRule="auto"/>
        <w:ind w:left="360"/>
        <w:jc w:val="both"/>
      </w:pPr>
      <w:r>
        <w:t xml:space="preserve"> </w:t>
      </w:r>
      <w:r w:rsidR="00DC1808">
        <w:t xml:space="preserve">dymowych na III piętrze </w:t>
      </w:r>
      <w:r w:rsidR="0074595A">
        <w:t>do centrali ppoż. w recepcji</w:t>
      </w:r>
      <w:r w:rsidR="00DC1808">
        <w:t>.</w:t>
      </w:r>
    </w:p>
    <w:p w14:paraId="26228721" w14:textId="09A76C05" w:rsidR="00DC05E9" w:rsidRDefault="00AC6F69" w:rsidP="00F071A8">
      <w:pPr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F33639">
        <w:t>p</w:t>
      </w:r>
      <w:r>
        <w:t>odłączenie</w:t>
      </w:r>
      <w:r w:rsidR="00F33639">
        <w:t xml:space="preserve"> autonomicznego systemu oddymiania </w:t>
      </w:r>
      <w:r>
        <w:t xml:space="preserve"> do miejsca wskazanego przez rzeczoznawcę ds.</w:t>
      </w:r>
      <w:r w:rsidR="002B5C10">
        <w:t xml:space="preserve"> zabezpieczeń przeciwpożarowych</w:t>
      </w:r>
      <w:r w:rsidR="00D97763">
        <w:t xml:space="preserve">, z możliwością wpięcia do centrali sygnalizacji pożaru </w:t>
      </w:r>
      <w:r w:rsidR="00F071A8">
        <w:t xml:space="preserve">                </w:t>
      </w:r>
      <w:r w:rsidR="006F64D6">
        <w:t xml:space="preserve">na recepcji </w:t>
      </w:r>
      <w:r w:rsidR="00D97763">
        <w:t>w kolejnym etapie robót</w:t>
      </w:r>
      <w:r w:rsidR="006F64D6">
        <w:t>.</w:t>
      </w:r>
    </w:p>
    <w:p w14:paraId="04E951E8" w14:textId="501F374F" w:rsidR="00AC6F69" w:rsidRDefault="00AC6F69" w:rsidP="00F071A8">
      <w:pPr>
        <w:numPr>
          <w:ilvl w:val="0"/>
          <w:numId w:val="3"/>
        </w:numPr>
        <w:spacing w:line="360" w:lineRule="auto"/>
        <w:jc w:val="both"/>
      </w:pPr>
      <w:r>
        <w:t>zakres prac obejmuje także</w:t>
      </w:r>
      <w:r w:rsidR="002B5C10">
        <w:t xml:space="preserve"> demontaż i montaż nowych drzwi wejściowych do baru na parterze budynku Agro obiektu hotelowego, do sali nr 10 w Agro obiekcie hotelowym oraz na korytarz obok recepcji</w:t>
      </w:r>
      <w:r w:rsidR="00E26760">
        <w:t xml:space="preserve">, </w:t>
      </w:r>
      <w:r w:rsidR="00BD6880">
        <w:t xml:space="preserve">a także demontaż i montaż drzwi wejściowych od strony budynku B-3, </w:t>
      </w:r>
      <w:r w:rsidR="00F071A8">
        <w:t xml:space="preserve">                                  </w:t>
      </w:r>
      <w:r w:rsidR="00BD6880">
        <w:t xml:space="preserve">z zainstalowaną zworą – należy zamontować nowe drzwi, z nową zworą elektromagnetyczną </w:t>
      </w:r>
      <w:r w:rsidR="00F071A8">
        <w:t xml:space="preserve">                      </w:t>
      </w:r>
      <w:r w:rsidR="00BD6880">
        <w:t>i możliwością otwarcia drzwi od środka.</w:t>
      </w:r>
      <w:r w:rsidR="002B5C10">
        <w:t xml:space="preserve"> Kolorystyka drzwi zgodna z drzwiami do sali nr 30,</w:t>
      </w:r>
      <w:r w:rsidR="00F071A8">
        <w:t xml:space="preserve">        </w:t>
      </w:r>
      <w:r w:rsidR="002B5C10">
        <w:t xml:space="preserve"> </w:t>
      </w:r>
      <w:r w:rsidR="002B5C10">
        <w:lastRenderedPageBreak/>
        <w:t>na parterze Agro obiektu hotelowego. Nowe drzwi muszą spełniać wymagania</w:t>
      </w:r>
      <w:r w:rsidR="00FA29FA">
        <w:t xml:space="preserve"> dotyczące szerokości wejść w budynkach użyteczności publicznej.</w:t>
      </w:r>
      <w:r w:rsidR="002B5C10">
        <w:t xml:space="preserve"> </w:t>
      </w:r>
    </w:p>
    <w:p w14:paraId="72E40075" w14:textId="04B73D77" w:rsidR="00167C4E" w:rsidRDefault="00AA3F94" w:rsidP="00F071A8">
      <w:pPr>
        <w:numPr>
          <w:ilvl w:val="0"/>
          <w:numId w:val="3"/>
        </w:numPr>
        <w:spacing w:line="360" w:lineRule="auto"/>
        <w:jc w:val="both"/>
      </w:pPr>
      <w:r>
        <w:t xml:space="preserve">zakres prac obejmuje </w:t>
      </w:r>
      <w:r w:rsidR="0074595A">
        <w:t xml:space="preserve">także </w:t>
      </w:r>
      <w:r>
        <w:t>demontaż</w:t>
      </w:r>
      <w:r w:rsidR="00DC1808">
        <w:t xml:space="preserve"> </w:t>
      </w:r>
      <w:r w:rsidR="003B5C91">
        <w:t xml:space="preserve">2 </w:t>
      </w:r>
      <w:r w:rsidR="00DC1808">
        <w:t xml:space="preserve">grzejników przy wejściu na klatkę schodową K-1 </w:t>
      </w:r>
      <w:r w:rsidR="00F071A8">
        <w:t xml:space="preserve">                        </w:t>
      </w:r>
      <w:r w:rsidR="00DC1808">
        <w:t>na parterze</w:t>
      </w:r>
      <w:r w:rsidR="003B5C91">
        <w:t xml:space="preserve"> oraz na </w:t>
      </w:r>
      <w:r w:rsidR="00DC1808">
        <w:t>I</w:t>
      </w:r>
      <w:r w:rsidR="003B5C91">
        <w:t xml:space="preserve"> piętrze (1 grzejnik na klatce schodowej i 1 na korytarzu) </w:t>
      </w:r>
      <w:r w:rsidR="00DC1808">
        <w:t xml:space="preserve">, </w:t>
      </w:r>
      <w:r w:rsidR="003B5C91">
        <w:t xml:space="preserve">na </w:t>
      </w:r>
      <w:r w:rsidR="00DC1808">
        <w:t xml:space="preserve">II </w:t>
      </w:r>
      <w:r w:rsidR="003B5C91">
        <w:t xml:space="preserve">piętrze (1 grzejnik na klatce schodowej i 1 na korytarzu) </w:t>
      </w:r>
      <w:r w:rsidR="00DC1808">
        <w:t xml:space="preserve">i </w:t>
      </w:r>
      <w:r w:rsidR="003B5C91">
        <w:t xml:space="preserve">na </w:t>
      </w:r>
      <w:r w:rsidR="00DC1808">
        <w:t xml:space="preserve">III </w:t>
      </w:r>
      <w:r w:rsidR="00167C4E">
        <w:t>piętrze</w:t>
      </w:r>
      <w:r w:rsidR="003B5C91">
        <w:t xml:space="preserve"> (1 grzejnik na klatce schodowej </w:t>
      </w:r>
      <w:r w:rsidR="00F071A8">
        <w:t xml:space="preserve">                </w:t>
      </w:r>
      <w:r w:rsidR="003B5C91">
        <w:t>i 1 na korytarzu)</w:t>
      </w:r>
      <w:r w:rsidR="00167C4E">
        <w:t>, montaż w ich miejsce nowych grzejników o mocy przeliczonej odpowiednio do kubatury danego pomieszczenia wraz z wymianą rur (podejścia do grzejnika), na rury tego samego rodzaju, wraz z wymianą zaworów odcinających</w:t>
      </w:r>
      <w:r w:rsidR="003B5C91">
        <w:t xml:space="preserve"> i montażem zaworów </w:t>
      </w:r>
      <w:r w:rsidR="00167C4E">
        <w:t>termostatycznych. Aby zrealizować zakres prac  konieczne może być wejście do kanału technologicznego na parterze w pokoju nr 11.</w:t>
      </w:r>
      <w:r w:rsidR="00847F9C">
        <w:t xml:space="preserve"> Zakres prac na klatce K-2 obejmuje także nowego montaż korytka kablowego zainstalowanego na półpiętrze klatki schodowej, w którym są przewody od kamery monitoringu i kamery parkingu. </w:t>
      </w:r>
      <w:r w:rsidR="002F12DF">
        <w:t>Zakres prac obejmuje położenie tynku mozaikowego (takiego jak na ścianach), za grzejnikiem na korytarzu III pietra.</w:t>
      </w:r>
    </w:p>
    <w:p w14:paraId="48A7839F" w14:textId="5C874A8C" w:rsidR="00AA3F94" w:rsidRDefault="00167C4E" w:rsidP="00F071A8">
      <w:pPr>
        <w:numPr>
          <w:ilvl w:val="0"/>
          <w:numId w:val="3"/>
        </w:numPr>
        <w:spacing w:line="360" w:lineRule="auto"/>
        <w:jc w:val="both"/>
      </w:pPr>
      <w:r>
        <w:t xml:space="preserve"> </w:t>
      </w:r>
      <w:r w:rsidR="00923023">
        <w:t>z</w:t>
      </w:r>
      <w:r>
        <w:t>akres prac obejmuje także demontaż</w:t>
      </w:r>
      <w:r w:rsidR="00AA3F94">
        <w:t xml:space="preserve"> 2 grzejników na parterze  przy wejściu na klatkę schodową K-2</w:t>
      </w:r>
      <w:r w:rsidR="003B5C91">
        <w:t>, 1 grzejnika na półpiętrze</w:t>
      </w:r>
      <w:r w:rsidR="00AA3F94">
        <w:t xml:space="preserve">  oraz montaż nowych grzejników o mocy przeliczonej odpowiednio do kubatury danego pomieszczenia</w:t>
      </w:r>
      <w:r w:rsidR="007F0F41">
        <w:t xml:space="preserve"> wraz z wymianą rur (podejścia do grzejnika), na rury tego samego rodzaju, wraz z wymianą zaworów odcinających</w:t>
      </w:r>
      <w:r w:rsidR="003B5C91">
        <w:t xml:space="preserve"> </w:t>
      </w:r>
      <w:r w:rsidR="007F0F41">
        <w:t>i regulacyjnych</w:t>
      </w:r>
      <w:r w:rsidR="00074B71">
        <w:t>.</w:t>
      </w:r>
      <w:r w:rsidR="00B117AB">
        <w:t xml:space="preserve"> </w:t>
      </w:r>
      <w:r w:rsidR="00074B71">
        <w:t>A</w:t>
      </w:r>
      <w:r w:rsidR="00B117AB">
        <w:t xml:space="preserve">by zrealizować </w:t>
      </w:r>
      <w:bookmarkStart w:id="1" w:name="_Hlk194576114"/>
      <w:r w:rsidR="00B117AB">
        <w:t xml:space="preserve">zakres prac </w:t>
      </w:r>
      <w:r w:rsidR="003B5C91">
        <w:t>może być</w:t>
      </w:r>
      <w:r w:rsidR="007F0F41">
        <w:t xml:space="preserve"> </w:t>
      </w:r>
      <w:r w:rsidR="00B117AB">
        <w:t xml:space="preserve">konieczne wejście </w:t>
      </w:r>
      <w:r w:rsidR="007F0F41">
        <w:t>do kanału technologicznego</w:t>
      </w:r>
      <w:r w:rsidR="00B117AB">
        <w:t xml:space="preserve"> na parterze na klatce schodowej K-2.</w:t>
      </w:r>
      <w:r w:rsidR="00074B71">
        <w:t xml:space="preserve"> W celu montażu nowego grzejnika na półpiętrze klatki schodowej może być konieczny demontaż szachtu z instalacją c.o.</w:t>
      </w:r>
      <w:r w:rsidR="00923023">
        <w:t xml:space="preserve"> przy wejściu do budynku od strony budynku B-3</w:t>
      </w:r>
      <w:r w:rsidR="00074B71">
        <w:t xml:space="preserve"> i ponowny montaż nowego szachtu po wykonaniu robót.</w:t>
      </w:r>
      <w:r w:rsidR="008E6D97">
        <w:t xml:space="preserve"> W celu montażu nowego grzejnika należy uwzględnić rozebranie szachtu w pokoju nr 16 i ponowny montaż nowego szachtu pod sufitem w pokoju nr 16.</w:t>
      </w:r>
      <w:r w:rsidR="002F12DF">
        <w:t xml:space="preserve"> Na klatce schodowej K-2 należy oczyścić i pomalować rury od hydrantu.</w:t>
      </w:r>
    </w:p>
    <w:bookmarkEnd w:id="1"/>
    <w:p w14:paraId="5F9DD9A0" w14:textId="73154EC7" w:rsidR="005F3F19" w:rsidRDefault="005B3557" w:rsidP="00F071A8">
      <w:pPr>
        <w:numPr>
          <w:ilvl w:val="0"/>
          <w:numId w:val="3"/>
        </w:numPr>
        <w:spacing w:line="360" w:lineRule="auto"/>
        <w:jc w:val="both"/>
      </w:pPr>
      <w:r>
        <w:t>utylizacja zdemontowanych materiałów, wywóz gruzu</w:t>
      </w:r>
      <w:r w:rsidR="005C1B8D">
        <w:t>.</w:t>
      </w:r>
    </w:p>
    <w:p w14:paraId="5251F613" w14:textId="0660FB99" w:rsidR="00971B05" w:rsidRPr="00971B05" w:rsidRDefault="00EA5852" w:rsidP="00F071A8">
      <w:pPr>
        <w:spacing w:line="360" w:lineRule="auto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Zamawiający</w:t>
      </w:r>
      <w:r w:rsidR="00971B05" w:rsidRPr="00971B05">
        <w:rPr>
          <w:color w:val="000000" w:themeColor="text1"/>
          <w:u w:val="single"/>
        </w:rPr>
        <w:t xml:space="preserve"> żąda</w:t>
      </w:r>
      <w:r>
        <w:rPr>
          <w:color w:val="000000" w:themeColor="text1"/>
          <w:u w:val="single"/>
        </w:rPr>
        <w:t xml:space="preserve"> odbycia </w:t>
      </w:r>
      <w:r w:rsidR="00971B05" w:rsidRPr="00971B05">
        <w:rPr>
          <w:color w:val="000000" w:themeColor="text1"/>
          <w:u w:val="single"/>
        </w:rPr>
        <w:t xml:space="preserve"> wizji lokalnej </w:t>
      </w:r>
      <w:r w:rsidR="00224F81">
        <w:rPr>
          <w:color w:val="000000" w:themeColor="text1"/>
          <w:u w:val="single"/>
        </w:rPr>
        <w:t xml:space="preserve"> w obecności Zamawiającego </w:t>
      </w:r>
      <w:r w:rsidR="00971B05" w:rsidRPr="00971B05">
        <w:rPr>
          <w:color w:val="000000" w:themeColor="text1"/>
          <w:u w:val="single"/>
        </w:rPr>
        <w:t>dla wykonawcy dokumentacji projektowo-kosztorysowej</w:t>
      </w:r>
      <w:r w:rsidR="00BD6D0A">
        <w:rPr>
          <w:color w:val="000000" w:themeColor="text1"/>
          <w:u w:val="single"/>
        </w:rPr>
        <w:t>.</w:t>
      </w:r>
    </w:p>
    <w:p w14:paraId="5F1C2FD9" w14:textId="77777777" w:rsidR="008D7295" w:rsidRPr="00D3246A" w:rsidRDefault="008D7295" w:rsidP="00F071A8">
      <w:pPr>
        <w:autoSpaceDE w:val="0"/>
        <w:autoSpaceDN w:val="0"/>
        <w:adjustRightInd w:val="0"/>
        <w:spacing w:line="360" w:lineRule="auto"/>
        <w:jc w:val="both"/>
      </w:pPr>
      <w:r w:rsidRPr="00D3246A">
        <w:t>Wykonawca zobowiązany jest do zdobycia wszelkich informacji, w tym dokonania wizji</w:t>
      </w:r>
    </w:p>
    <w:p w14:paraId="5764903E" w14:textId="77777777" w:rsidR="008D7295" w:rsidRPr="00D3246A" w:rsidRDefault="008D7295" w:rsidP="00F071A8">
      <w:pPr>
        <w:autoSpaceDE w:val="0"/>
        <w:autoSpaceDN w:val="0"/>
        <w:adjustRightInd w:val="0"/>
        <w:spacing w:line="360" w:lineRule="auto"/>
        <w:jc w:val="both"/>
      </w:pPr>
      <w:r w:rsidRPr="00D3246A">
        <w:t>lokalnej na terenie objętym zamówieniem, które mogą być konieczne do prawidłowej wyceny</w:t>
      </w:r>
    </w:p>
    <w:p w14:paraId="47FE7064" w14:textId="77777777" w:rsidR="008D7295" w:rsidRPr="00D3246A" w:rsidRDefault="008D7295" w:rsidP="00F071A8">
      <w:pPr>
        <w:autoSpaceDE w:val="0"/>
        <w:autoSpaceDN w:val="0"/>
        <w:adjustRightInd w:val="0"/>
        <w:spacing w:line="360" w:lineRule="auto"/>
        <w:jc w:val="both"/>
      </w:pPr>
      <w:r w:rsidRPr="00D3246A">
        <w:t>wartości usługi, gdyż wyklucza się możliwość roszczeń Wykonawcy związanych z błędnym</w:t>
      </w:r>
    </w:p>
    <w:p w14:paraId="0DECAA36" w14:textId="072A8C51" w:rsidR="0039638B" w:rsidRDefault="008D7295" w:rsidP="00F071A8">
      <w:pPr>
        <w:jc w:val="both"/>
      </w:pPr>
      <w:r w:rsidRPr="00D3246A">
        <w:rPr>
          <w:rFonts w:eastAsia="Calibri"/>
          <w:lang w:eastAsia="en-US"/>
        </w:rPr>
        <w:t>skalkulowaniem ceny lub pominięciem elementów niezbędnych do wykonania umowy.</w:t>
      </w:r>
    </w:p>
    <w:sectPr w:rsidR="0039638B" w:rsidSect="007A1F59">
      <w:foot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65233" w14:textId="77777777" w:rsidR="00C03D63" w:rsidRDefault="00C03D63" w:rsidP="00C65A96">
      <w:r>
        <w:separator/>
      </w:r>
    </w:p>
  </w:endnote>
  <w:endnote w:type="continuationSeparator" w:id="0">
    <w:p w14:paraId="44B5054E" w14:textId="77777777" w:rsidR="00C03D63" w:rsidRDefault="00C03D63" w:rsidP="00C6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7736525"/>
      <w:docPartObj>
        <w:docPartGallery w:val="Page Numbers (Bottom of Page)"/>
        <w:docPartUnique/>
      </w:docPartObj>
    </w:sdtPr>
    <w:sdtContent>
      <w:p w14:paraId="0F4CCF51" w14:textId="16717811" w:rsidR="00C65A96" w:rsidRDefault="00C65A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6C26DA" w14:textId="77777777" w:rsidR="00C65A96" w:rsidRDefault="00C65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D1604" w14:textId="77777777" w:rsidR="00C03D63" w:rsidRDefault="00C03D63" w:rsidP="00C65A96">
      <w:r>
        <w:separator/>
      </w:r>
    </w:p>
  </w:footnote>
  <w:footnote w:type="continuationSeparator" w:id="0">
    <w:p w14:paraId="72772C87" w14:textId="77777777" w:rsidR="00C03D63" w:rsidRDefault="00C03D63" w:rsidP="00C65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2276"/>
    <w:multiLevelType w:val="hybridMultilevel"/>
    <w:tmpl w:val="02F6F7F0"/>
    <w:lvl w:ilvl="0" w:tplc="42566F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8230FC"/>
    <w:multiLevelType w:val="hybridMultilevel"/>
    <w:tmpl w:val="7DB03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40739"/>
    <w:multiLevelType w:val="hybridMultilevel"/>
    <w:tmpl w:val="ACE2E2B8"/>
    <w:lvl w:ilvl="0" w:tplc="CC42B52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424A8D"/>
    <w:multiLevelType w:val="hybridMultilevel"/>
    <w:tmpl w:val="8C24D0D4"/>
    <w:lvl w:ilvl="0" w:tplc="698CA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11854">
    <w:abstractNumId w:val="3"/>
  </w:num>
  <w:num w:numId="2" w16cid:durableId="1652099930">
    <w:abstractNumId w:val="0"/>
  </w:num>
  <w:num w:numId="3" w16cid:durableId="1898315797">
    <w:abstractNumId w:val="1"/>
  </w:num>
  <w:num w:numId="4" w16cid:durableId="404183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95"/>
    <w:rsid w:val="00012C39"/>
    <w:rsid w:val="00016021"/>
    <w:rsid w:val="00031C60"/>
    <w:rsid w:val="00053D71"/>
    <w:rsid w:val="00064F18"/>
    <w:rsid w:val="00071610"/>
    <w:rsid w:val="00074B71"/>
    <w:rsid w:val="00076FF9"/>
    <w:rsid w:val="000A0085"/>
    <w:rsid w:val="000A3FB3"/>
    <w:rsid w:val="000A74A6"/>
    <w:rsid w:val="001260F3"/>
    <w:rsid w:val="00160E13"/>
    <w:rsid w:val="00167C4E"/>
    <w:rsid w:val="001C4796"/>
    <w:rsid w:val="001C7CCA"/>
    <w:rsid w:val="00221445"/>
    <w:rsid w:val="00224F81"/>
    <w:rsid w:val="00234155"/>
    <w:rsid w:val="00260277"/>
    <w:rsid w:val="00260D65"/>
    <w:rsid w:val="00272882"/>
    <w:rsid w:val="002B5C10"/>
    <w:rsid w:val="002B669E"/>
    <w:rsid w:val="002C51B1"/>
    <w:rsid w:val="002F12DF"/>
    <w:rsid w:val="00332D56"/>
    <w:rsid w:val="00334B42"/>
    <w:rsid w:val="003420A3"/>
    <w:rsid w:val="00352B96"/>
    <w:rsid w:val="00366E88"/>
    <w:rsid w:val="00373B44"/>
    <w:rsid w:val="003758F2"/>
    <w:rsid w:val="00390348"/>
    <w:rsid w:val="0039638B"/>
    <w:rsid w:val="003A1558"/>
    <w:rsid w:val="003B5C91"/>
    <w:rsid w:val="003C4376"/>
    <w:rsid w:val="00451548"/>
    <w:rsid w:val="004975B4"/>
    <w:rsid w:val="004A5B76"/>
    <w:rsid w:val="004C0876"/>
    <w:rsid w:val="004C2932"/>
    <w:rsid w:val="004E692E"/>
    <w:rsid w:val="004F1DE9"/>
    <w:rsid w:val="004F5942"/>
    <w:rsid w:val="00507CB6"/>
    <w:rsid w:val="00511337"/>
    <w:rsid w:val="0053041D"/>
    <w:rsid w:val="00541329"/>
    <w:rsid w:val="00542372"/>
    <w:rsid w:val="00561B7D"/>
    <w:rsid w:val="00573C17"/>
    <w:rsid w:val="005B0D5F"/>
    <w:rsid w:val="005B3557"/>
    <w:rsid w:val="005C1B8D"/>
    <w:rsid w:val="005D6C36"/>
    <w:rsid w:val="005F3AEF"/>
    <w:rsid w:val="005F3F19"/>
    <w:rsid w:val="006126CA"/>
    <w:rsid w:val="006134AA"/>
    <w:rsid w:val="0062104A"/>
    <w:rsid w:val="0063592D"/>
    <w:rsid w:val="006553F7"/>
    <w:rsid w:val="0066694C"/>
    <w:rsid w:val="0069212B"/>
    <w:rsid w:val="006A4A7C"/>
    <w:rsid w:val="006F64D6"/>
    <w:rsid w:val="00710E16"/>
    <w:rsid w:val="00717219"/>
    <w:rsid w:val="00736477"/>
    <w:rsid w:val="0074595A"/>
    <w:rsid w:val="00747D5A"/>
    <w:rsid w:val="00792FE8"/>
    <w:rsid w:val="007958F6"/>
    <w:rsid w:val="007A1F59"/>
    <w:rsid w:val="007B1FBE"/>
    <w:rsid w:val="007E3734"/>
    <w:rsid w:val="007F0F41"/>
    <w:rsid w:val="00836153"/>
    <w:rsid w:val="00836251"/>
    <w:rsid w:val="008366FB"/>
    <w:rsid w:val="00846BEC"/>
    <w:rsid w:val="00847F9C"/>
    <w:rsid w:val="00862540"/>
    <w:rsid w:val="00863455"/>
    <w:rsid w:val="00866179"/>
    <w:rsid w:val="008A6396"/>
    <w:rsid w:val="008A66B0"/>
    <w:rsid w:val="008A78A6"/>
    <w:rsid w:val="008C283A"/>
    <w:rsid w:val="008D7295"/>
    <w:rsid w:val="008E6D97"/>
    <w:rsid w:val="008F40DD"/>
    <w:rsid w:val="00923023"/>
    <w:rsid w:val="00941173"/>
    <w:rsid w:val="00941EA3"/>
    <w:rsid w:val="00971B05"/>
    <w:rsid w:val="009A7211"/>
    <w:rsid w:val="009C0B23"/>
    <w:rsid w:val="009D4671"/>
    <w:rsid w:val="009F5635"/>
    <w:rsid w:val="00A03496"/>
    <w:rsid w:val="00A4552B"/>
    <w:rsid w:val="00A45B4E"/>
    <w:rsid w:val="00A727EC"/>
    <w:rsid w:val="00A72EEF"/>
    <w:rsid w:val="00A73E38"/>
    <w:rsid w:val="00AA3F94"/>
    <w:rsid w:val="00AC6F69"/>
    <w:rsid w:val="00B117AB"/>
    <w:rsid w:val="00B37C8A"/>
    <w:rsid w:val="00B85374"/>
    <w:rsid w:val="00BA452C"/>
    <w:rsid w:val="00BB3CDD"/>
    <w:rsid w:val="00BB626A"/>
    <w:rsid w:val="00BD6880"/>
    <w:rsid w:val="00BD6D0A"/>
    <w:rsid w:val="00BD7746"/>
    <w:rsid w:val="00BF0751"/>
    <w:rsid w:val="00BF58E9"/>
    <w:rsid w:val="00BF7B6D"/>
    <w:rsid w:val="00C03D63"/>
    <w:rsid w:val="00C04802"/>
    <w:rsid w:val="00C2104F"/>
    <w:rsid w:val="00C35EC1"/>
    <w:rsid w:val="00C64E72"/>
    <w:rsid w:val="00C65A96"/>
    <w:rsid w:val="00C6617D"/>
    <w:rsid w:val="00C83278"/>
    <w:rsid w:val="00CA6F74"/>
    <w:rsid w:val="00CC1A36"/>
    <w:rsid w:val="00CF5E48"/>
    <w:rsid w:val="00D033BA"/>
    <w:rsid w:val="00D03FB9"/>
    <w:rsid w:val="00D418AD"/>
    <w:rsid w:val="00D4635E"/>
    <w:rsid w:val="00D51629"/>
    <w:rsid w:val="00D52804"/>
    <w:rsid w:val="00D77BD4"/>
    <w:rsid w:val="00D91B78"/>
    <w:rsid w:val="00D97763"/>
    <w:rsid w:val="00DC05E9"/>
    <w:rsid w:val="00DC1808"/>
    <w:rsid w:val="00DC32B5"/>
    <w:rsid w:val="00DD726E"/>
    <w:rsid w:val="00DF663B"/>
    <w:rsid w:val="00E26760"/>
    <w:rsid w:val="00E46D6B"/>
    <w:rsid w:val="00E47165"/>
    <w:rsid w:val="00E822CA"/>
    <w:rsid w:val="00E838E6"/>
    <w:rsid w:val="00E94631"/>
    <w:rsid w:val="00EA5852"/>
    <w:rsid w:val="00EB2BDD"/>
    <w:rsid w:val="00EE12FC"/>
    <w:rsid w:val="00EF0A4E"/>
    <w:rsid w:val="00EF2919"/>
    <w:rsid w:val="00F0485A"/>
    <w:rsid w:val="00F071A8"/>
    <w:rsid w:val="00F152E9"/>
    <w:rsid w:val="00F33639"/>
    <w:rsid w:val="00F36D52"/>
    <w:rsid w:val="00F40D50"/>
    <w:rsid w:val="00F509E5"/>
    <w:rsid w:val="00F85997"/>
    <w:rsid w:val="00FA0B9F"/>
    <w:rsid w:val="00FA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A766"/>
  <w15:docId w15:val="{A7967823-B7C6-4968-B18A-38164378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7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7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2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2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2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2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2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2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2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29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29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2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2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2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2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2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2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2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29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29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295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C210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5A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A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5A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A9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2515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AKedzia</dc:creator>
  <cp:lastModifiedBy>MBak</cp:lastModifiedBy>
  <cp:revision>2</cp:revision>
  <dcterms:created xsi:type="dcterms:W3CDTF">2025-04-08T12:30:00Z</dcterms:created>
  <dcterms:modified xsi:type="dcterms:W3CDTF">2025-04-08T12:30:00Z</dcterms:modified>
</cp:coreProperties>
</file>