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A1A20" w14:textId="77777777" w:rsidR="006A5EA5" w:rsidRPr="00CD6F56" w:rsidRDefault="006A5EA5" w:rsidP="006A5EA5">
      <w:pPr>
        <w:jc w:val="right"/>
        <w:rPr>
          <w:b/>
          <w:sz w:val="28"/>
          <w:szCs w:val="28"/>
        </w:rPr>
      </w:pPr>
      <w:r w:rsidRPr="00CD6F56">
        <w:rPr>
          <w:b/>
          <w:sz w:val="28"/>
          <w:szCs w:val="28"/>
        </w:rPr>
        <w:t>PROJEKT</w:t>
      </w:r>
    </w:p>
    <w:p w14:paraId="04792EB2" w14:textId="77777777" w:rsidR="006A5EA5" w:rsidRPr="00CD6F56" w:rsidRDefault="006A5EA5">
      <w:pPr>
        <w:jc w:val="center"/>
        <w:rPr>
          <w:b/>
          <w:sz w:val="28"/>
          <w:szCs w:val="28"/>
        </w:rPr>
      </w:pPr>
    </w:p>
    <w:p w14:paraId="380119D0" w14:textId="77777777" w:rsidR="0076260B" w:rsidRPr="00CD6F56" w:rsidRDefault="0076260B">
      <w:pPr>
        <w:jc w:val="center"/>
        <w:rPr>
          <w:b/>
          <w:sz w:val="28"/>
          <w:szCs w:val="28"/>
        </w:rPr>
      </w:pPr>
      <w:r w:rsidRPr="00CD6F56">
        <w:rPr>
          <w:b/>
          <w:sz w:val="28"/>
          <w:szCs w:val="28"/>
        </w:rPr>
        <w:t>UMOWA Nr ……….</w:t>
      </w:r>
    </w:p>
    <w:p w14:paraId="1D480E6A" w14:textId="77777777" w:rsidR="006F5A90" w:rsidRPr="00CD6F56" w:rsidRDefault="006F5A90">
      <w:pPr>
        <w:jc w:val="center"/>
        <w:rPr>
          <w:b/>
          <w:sz w:val="28"/>
          <w:szCs w:val="28"/>
        </w:rPr>
      </w:pPr>
    </w:p>
    <w:p w14:paraId="705DC7C8" w14:textId="77777777" w:rsidR="0076260B" w:rsidRPr="00CD6F56" w:rsidRDefault="00013D33">
      <w:pPr>
        <w:rPr>
          <w:b/>
        </w:rPr>
      </w:pPr>
      <w:r w:rsidRPr="00CD6F56">
        <w:t>zawarta w</w:t>
      </w:r>
      <w:r w:rsidR="0076260B" w:rsidRPr="00CD6F56">
        <w:t xml:space="preserve"> dniu .......................... w Kostrzynie nad Odrą pomiędzy :</w:t>
      </w:r>
    </w:p>
    <w:p w14:paraId="58C6243D" w14:textId="77777777" w:rsidR="00013D33" w:rsidRPr="00CD6F56" w:rsidRDefault="0076260B">
      <w:pPr>
        <w:jc w:val="both"/>
      </w:pPr>
      <w:r w:rsidRPr="00CD6F56">
        <w:rPr>
          <w:b/>
        </w:rPr>
        <w:t>Miastem Kostrzyn nad Odrą</w:t>
      </w:r>
      <w:r w:rsidR="00013D33" w:rsidRPr="00CD6F56">
        <w:rPr>
          <w:b/>
        </w:rPr>
        <w:t>,</w:t>
      </w:r>
      <w:r w:rsidRPr="00CD6F56">
        <w:t xml:space="preserve"> ul</w:t>
      </w:r>
      <w:r w:rsidR="00013D33" w:rsidRPr="00CD6F56">
        <w:t>.</w:t>
      </w:r>
      <w:r w:rsidRPr="00CD6F56">
        <w:t xml:space="preserve"> Graniczna 2, 66-470 Kostrzyn nad Odrą,</w:t>
      </w:r>
      <w:r w:rsidR="00013D33" w:rsidRPr="00CD6F56">
        <w:t xml:space="preserve"> </w:t>
      </w:r>
    </w:p>
    <w:p w14:paraId="4469173F" w14:textId="77777777" w:rsidR="0076260B" w:rsidRPr="00CD6F56" w:rsidRDefault="0076260B">
      <w:pPr>
        <w:jc w:val="both"/>
        <w:rPr>
          <w:b/>
        </w:rPr>
      </w:pPr>
      <w:r w:rsidRPr="00CD6F56">
        <w:t>NIP 599-27-71-328, reprezentowanym przez :</w:t>
      </w:r>
    </w:p>
    <w:p w14:paraId="0EAD929F" w14:textId="77777777" w:rsidR="0076260B" w:rsidRPr="00CD6F56" w:rsidRDefault="0076260B">
      <w:r w:rsidRPr="00CD6F56">
        <w:rPr>
          <w:b/>
        </w:rPr>
        <w:t xml:space="preserve">Burmistrza Miasta </w:t>
      </w:r>
      <w:r w:rsidR="00E1276A" w:rsidRPr="00CD6F56">
        <w:rPr>
          <w:b/>
        </w:rPr>
        <w:t>–</w:t>
      </w:r>
      <w:r w:rsidRPr="00CD6F56">
        <w:rPr>
          <w:b/>
        </w:rPr>
        <w:t xml:space="preserve"> </w:t>
      </w:r>
      <w:r w:rsidR="00E1276A" w:rsidRPr="00CD6F56">
        <w:rPr>
          <w:b/>
        </w:rPr>
        <w:t xml:space="preserve">dr </w:t>
      </w:r>
      <w:r w:rsidRPr="00CD6F56">
        <w:rPr>
          <w:b/>
        </w:rPr>
        <w:t>Andrzeja L</w:t>
      </w:r>
      <w:r w:rsidR="00013D33" w:rsidRPr="00CD6F56">
        <w:rPr>
          <w:b/>
        </w:rPr>
        <w:t>udwika</w:t>
      </w:r>
      <w:r w:rsidRPr="00CD6F56">
        <w:rPr>
          <w:b/>
        </w:rPr>
        <w:t xml:space="preserve"> </w:t>
      </w:r>
      <w:proofErr w:type="spellStart"/>
      <w:r w:rsidRPr="00CD6F56">
        <w:rPr>
          <w:b/>
        </w:rPr>
        <w:t>Kunta</w:t>
      </w:r>
      <w:proofErr w:type="spellEnd"/>
      <w:r w:rsidRPr="00CD6F56">
        <w:rPr>
          <w:b/>
        </w:rPr>
        <w:t xml:space="preserve"> </w:t>
      </w:r>
    </w:p>
    <w:p w14:paraId="33DEA339" w14:textId="77777777" w:rsidR="00013D33" w:rsidRPr="00CD6F56" w:rsidRDefault="0076260B">
      <w:r w:rsidRPr="00CD6F56">
        <w:t xml:space="preserve">przy kontrasygnacie </w:t>
      </w:r>
      <w:r w:rsidRPr="00CD6F56">
        <w:rPr>
          <w:b/>
        </w:rPr>
        <w:t>Skarbnika Miasta</w:t>
      </w:r>
      <w:r w:rsidRPr="00CD6F56">
        <w:t xml:space="preserve"> </w:t>
      </w:r>
      <w:r w:rsidRPr="00CD6F56">
        <w:rPr>
          <w:b/>
        </w:rPr>
        <w:t xml:space="preserve">– </w:t>
      </w:r>
      <w:r w:rsidR="00E1276A" w:rsidRPr="00CD6F56">
        <w:rPr>
          <w:b/>
        </w:rPr>
        <w:t>mgr</w:t>
      </w:r>
      <w:r w:rsidR="00E1276A" w:rsidRPr="00CD6F56">
        <w:t xml:space="preserve"> </w:t>
      </w:r>
      <w:r w:rsidRPr="00CD6F56">
        <w:rPr>
          <w:b/>
          <w:bCs/>
        </w:rPr>
        <w:t xml:space="preserve">Mirelli </w:t>
      </w:r>
      <w:proofErr w:type="spellStart"/>
      <w:r w:rsidRPr="00CD6F56">
        <w:rPr>
          <w:b/>
          <w:bCs/>
        </w:rPr>
        <w:t>Ławońskiej</w:t>
      </w:r>
      <w:proofErr w:type="spellEnd"/>
      <w:r w:rsidR="00013D33" w:rsidRPr="00CD6F56">
        <w:t xml:space="preserve"> </w:t>
      </w:r>
    </w:p>
    <w:p w14:paraId="7F2883CA" w14:textId="77777777" w:rsidR="0076260B" w:rsidRPr="00CD6F56" w:rsidRDefault="00013D33">
      <w:r w:rsidRPr="00CD6F56">
        <w:t>zwanym w dalszej części umowy „</w:t>
      </w:r>
      <w:r w:rsidRPr="00CD6F56">
        <w:rPr>
          <w:b/>
        </w:rPr>
        <w:t>Zamawiającym”</w:t>
      </w:r>
      <w:bookmarkStart w:id="0" w:name="_GoBack"/>
      <w:bookmarkEnd w:id="0"/>
    </w:p>
    <w:p w14:paraId="5054E487" w14:textId="77777777" w:rsidR="0076260B" w:rsidRPr="00CD6F56" w:rsidRDefault="0076260B">
      <w:r w:rsidRPr="00CD6F56">
        <w:t xml:space="preserve">a </w:t>
      </w:r>
    </w:p>
    <w:p w14:paraId="63CFEA87" w14:textId="77777777" w:rsidR="00013D33" w:rsidRPr="00CD6F56" w:rsidRDefault="0076260B">
      <w:pPr>
        <w:jc w:val="both"/>
      </w:pPr>
      <w:r w:rsidRPr="00CD6F56">
        <w:t>przedsiębiorcą …................... prowadzącym firmę …..........................mającą  swoją siedzibę w …............................., działającym w oparciu o wpis do Centralnej Ewidencji i Informacji o Działalności Gospodarczej</w:t>
      </w:r>
      <w:r w:rsidR="00013D33" w:rsidRPr="00CD6F56">
        <w:t>/</w:t>
      </w:r>
      <w:r w:rsidRPr="00CD6F56">
        <w:t>Krajowego Rejestru Sądowego</w:t>
      </w:r>
      <w:r w:rsidR="00013D33" w:rsidRPr="00CD6F56">
        <w:t xml:space="preserve"> nr KRS ………,</w:t>
      </w:r>
      <w:r w:rsidRPr="00CD6F56">
        <w:t xml:space="preserve"> posiadającym NIP:................., REGON: …........... </w:t>
      </w:r>
    </w:p>
    <w:p w14:paraId="3A6534EE" w14:textId="77777777" w:rsidR="0076260B" w:rsidRPr="00CD6F56" w:rsidRDefault="0076260B">
      <w:pPr>
        <w:jc w:val="both"/>
        <w:rPr>
          <w:b/>
        </w:rPr>
      </w:pPr>
      <w:r w:rsidRPr="00CD6F56">
        <w:t xml:space="preserve">zwanym </w:t>
      </w:r>
      <w:r w:rsidR="00013D33" w:rsidRPr="00CD6F56">
        <w:t>w dalszej części umowy</w:t>
      </w:r>
      <w:r w:rsidRPr="00CD6F56">
        <w:t xml:space="preserve"> </w:t>
      </w:r>
      <w:r w:rsidRPr="00CD6F56">
        <w:rPr>
          <w:b/>
          <w:bCs/>
        </w:rPr>
        <w:t>„Wykonawcą”</w:t>
      </w:r>
      <w:r w:rsidRPr="00CD6F56">
        <w:t>.</w:t>
      </w:r>
    </w:p>
    <w:p w14:paraId="57AC59EA" w14:textId="77777777" w:rsidR="0076260B" w:rsidRPr="00CD6F56" w:rsidRDefault="0076260B">
      <w:pPr>
        <w:rPr>
          <w:b/>
        </w:rPr>
      </w:pPr>
    </w:p>
    <w:p w14:paraId="0A023C7B" w14:textId="77777777" w:rsidR="0076260B" w:rsidRPr="00CD6F56" w:rsidRDefault="0076260B">
      <w:pPr>
        <w:jc w:val="center"/>
      </w:pPr>
      <w:r w:rsidRPr="00CD6F56">
        <w:t>§ 1</w:t>
      </w:r>
    </w:p>
    <w:p w14:paraId="12D6DF54" w14:textId="77777777" w:rsidR="00D870F0" w:rsidRPr="00CD6F56" w:rsidRDefault="0076260B" w:rsidP="00D870F0">
      <w:pPr>
        <w:jc w:val="both"/>
      </w:pPr>
      <w:r w:rsidRPr="00CD6F56">
        <w:t xml:space="preserve">W wyniku przeprowadzonego </w:t>
      </w:r>
      <w:r w:rsidR="00013D33" w:rsidRPr="00CD6F56">
        <w:t xml:space="preserve">postępowania w trybie </w:t>
      </w:r>
      <w:r w:rsidRPr="00CD6F56">
        <w:t xml:space="preserve">zapytania ofertowego </w:t>
      </w:r>
      <w:r w:rsidR="00013D33" w:rsidRPr="00CD6F56">
        <w:rPr>
          <w:b/>
        </w:rPr>
        <w:t xml:space="preserve">Zamawiający </w:t>
      </w:r>
      <w:r w:rsidR="00013D33" w:rsidRPr="00CD6F56">
        <w:t xml:space="preserve">zamawia, a </w:t>
      </w:r>
      <w:r w:rsidRPr="00CD6F56">
        <w:rPr>
          <w:b/>
        </w:rPr>
        <w:t>Wykonawca</w:t>
      </w:r>
      <w:r w:rsidRPr="00CD6F56">
        <w:t xml:space="preserve"> zobowiązuje się do wykonania na rzecz </w:t>
      </w:r>
      <w:r w:rsidRPr="00CD6F56">
        <w:rPr>
          <w:b/>
        </w:rPr>
        <w:t>Zamawiającego</w:t>
      </w:r>
      <w:r w:rsidRPr="00CD6F56">
        <w:t xml:space="preserve"> prac polegających na e</w:t>
      </w:r>
      <w:r w:rsidR="00D870F0" w:rsidRPr="00CD6F56">
        <w:t xml:space="preserve">ksploatacji i dozorze kotłowni </w:t>
      </w:r>
      <w:r w:rsidRPr="00CD6F56">
        <w:t>gazowych w budynkach należących do Miasta Kostrzyn nad Odrą</w:t>
      </w:r>
      <w:r w:rsidR="00143191" w:rsidRPr="00CD6F56">
        <w:t xml:space="preserve"> położonych w</w:t>
      </w:r>
      <w:r w:rsidR="00D870F0" w:rsidRPr="00CD6F56">
        <w:t xml:space="preserve">: </w:t>
      </w:r>
    </w:p>
    <w:p w14:paraId="5842462C" w14:textId="77777777" w:rsidR="0076260B" w:rsidRPr="00CD6F56" w:rsidRDefault="00143191" w:rsidP="00D870F0">
      <w:pPr>
        <w:numPr>
          <w:ilvl w:val="0"/>
          <w:numId w:val="3"/>
        </w:numPr>
        <w:jc w:val="both"/>
      </w:pPr>
      <w:r w:rsidRPr="00CD6F56">
        <w:t>budyn</w:t>
      </w:r>
      <w:r w:rsidR="0076260B" w:rsidRPr="00CD6F56">
        <w:t>k</w:t>
      </w:r>
      <w:r w:rsidRPr="00CD6F56">
        <w:t>u</w:t>
      </w:r>
      <w:r w:rsidR="0076260B" w:rsidRPr="00CD6F56">
        <w:t xml:space="preserve"> mieszkalny</w:t>
      </w:r>
      <w:r w:rsidRPr="00CD6F56">
        <w:t>m</w:t>
      </w:r>
      <w:r w:rsidR="0076260B" w:rsidRPr="00CD6F56">
        <w:t xml:space="preserve"> przy ul. K. St. Wyszyńskiego 51 - </w:t>
      </w:r>
      <w:r w:rsidRPr="00CD6F56">
        <w:t>w</w:t>
      </w:r>
      <w:r w:rsidR="0076260B" w:rsidRPr="00CD6F56">
        <w:t xml:space="preserve"> skład </w:t>
      </w:r>
      <w:r w:rsidR="00013D33" w:rsidRPr="00CD6F56">
        <w:t>której</w:t>
      </w:r>
      <w:r w:rsidRPr="00CD6F56">
        <w:t xml:space="preserve"> </w:t>
      </w:r>
      <w:r w:rsidR="00123CE7" w:rsidRPr="00CD6F56">
        <w:t>wchodzą 2 </w:t>
      </w:r>
      <w:r w:rsidR="0076260B" w:rsidRPr="00CD6F56">
        <w:t xml:space="preserve">piece na gaz ziemny BUDERUS LOGANO Plus o mocy nominalnej 2 x 200 kW </w:t>
      </w:r>
      <w:r w:rsidR="00123CE7" w:rsidRPr="00CD6F56">
        <w:t xml:space="preserve">– eksploatacja </w:t>
      </w:r>
      <w:r w:rsidR="0076260B" w:rsidRPr="00CD6F56">
        <w:t>w zakresie ciepłej wody użytkowej przez cały okres obowiązywania umowy oraz centralnego ogrzewania przez okres sezonu grzewczego,</w:t>
      </w:r>
    </w:p>
    <w:p w14:paraId="018AE9B8" w14:textId="77777777" w:rsidR="0076260B" w:rsidRPr="00CD6F56" w:rsidRDefault="00123CE7" w:rsidP="00D870F0">
      <w:pPr>
        <w:numPr>
          <w:ilvl w:val="0"/>
          <w:numId w:val="3"/>
        </w:numPr>
        <w:jc w:val="both"/>
      </w:pPr>
      <w:r w:rsidRPr="00CD6F56">
        <w:t>budyn</w:t>
      </w:r>
      <w:r w:rsidR="0076260B" w:rsidRPr="00CD6F56">
        <w:t>k</w:t>
      </w:r>
      <w:r w:rsidRPr="00CD6F56">
        <w:t>u</w:t>
      </w:r>
      <w:r w:rsidR="0076260B" w:rsidRPr="00CD6F56">
        <w:t xml:space="preserve"> użytkowy</w:t>
      </w:r>
      <w:r w:rsidRPr="00CD6F56">
        <w:t>m</w:t>
      </w:r>
      <w:r w:rsidR="0076260B" w:rsidRPr="00CD6F56">
        <w:t xml:space="preserve"> przy ul. Kościuszki 3</w:t>
      </w:r>
      <w:r w:rsidRPr="00CD6F56">
        <w:t xml:space="preserve"> - </w:t>
      </w:r>
      <w:r w:rsidR="0076260B" w:rsidRPr="00CD6F56">
        <w:t xml:space="preserve">w skład której wchodzi piec na gaz ziemny BUDERUS o mocy nominalnej 45 kW </w:t>
      </w:r>
      <w:r w:rsidRPr="00CD6F56">
        <w:t>- eksploatacja w zakresie centralnego ogrzewania przez okres sezonu grzewczego</w:t>
      </w:r>
      <w:r w:rsidR="0076260B" w:rsidRPr="00CD6F56">
        <w:t>.</w:t>
      </w:r>
    </w:p>
    <w:p w14:paraId="4934E241" w14:textId="77777777" w:rsidR="0076260B" w:rsidRPr="00CD6F56" w:rsidRDefault="0076260B">
      <w:pPr>
        <w:jc w:val="center"/>
      </w:pPr>
    </w:p>
    <w:p w14:paraId="0CD8AA1D" w14:textId="77777777" w:rsidR="0076260B" w:rsidRPr="00CD6F56" w:rsidRDefault="0076260B">
      <w:pPr>
        <w:jc w:val="center"/>
      </w:pPr>
      <w:r w:rsidRPr="00CD6F56">
        <w:t>§ 2</w:t>
      </w:r>
    </w:p>
    <w:p w14:paraId="6F02D8F3" w14:textId="5AE50F56" w:rsidR="000311A0" w:rsidRPr="00CD6F56" w:rsidRDefault="00C73467" w:rsidP="000311A0">
      <w:pPr>
        <w:jc w:val="both"/>
        <w:rPr>
          <w:b/>
          <w:bCs/>
        </w:rPr>
      </w:pPr>
      <w:r w:rsidRPr="00CD6F56">
        <w:t xml:space="preserve">Termin realizacji przedmiotu umowy Strony ustalają </w:t>
      </w:r>
      <w:r w:rsidR="000311A0" w:rsidRPr="00CD6F56">
        <w:t xml:space="preserve">na czas określony, tj. </w:t>
      </w:r>
      <w:r w:rsidR="000311A0" w:rsidRPr="00CD6F56">
        <w:rPr>
          <w:b/>
          <w:bCs/>
        </w:rPr>
        <w:t>od dnia 1 lipca 202</w:t>
      </w:r>
      <w:r w:rsidR="00887C1D" w:rsidRPr="00CD6F56">
        <w:rPr>
          <w:b/>
          <w:bCs/>
        </w:rPr>
        <w:t>5</w:t>
      </w:r>
      <w:r w:rsidR="000311A0" w:rsidRPr="00CD6F56">
        <w:rPr>
          <w:b/>
          <w:bCs/>
        </w:rPr>
        <w:t>r. do dnia 30 czerwca 202</w:t>
      </w:r>
      <w:r w:rsidR="00887C1D" w:rsidRPr="00CD6F56">
        <w:rPr>
          <w:b/>
          <w:bCs/>
        </w:rPr>
        <w:t>7</w:t>
      </w:r>
      <w:r w:rsidR="000311A0" w:rsidRPr="00CD6F56">
        <w:rPr>
          <w:b/>
          <w:bCs/>
        </w:rPr>
        <w:t>r.</w:t>
      </w:r>
    </w:p>
    <w:p w14:paraId="5B49C7E1" w14:textId="77777777" w:rsidR="0076260B" w:rsidRPr="00CD6F56" w:rsidRDefault="0076260B">
      <w:pPr>
        <w:jc w:val="both"/>
      </w:pPr>
    </w:p>
    <w:p w14:paraId="3885E844" w14:textId="77777777" w:rsidR="0076260B" w:rsidRPr="00CD6F56" w:rsidRDefault="0076260B">
      <w:pPr>
        <w:jc w:val="center"/>
      </w:pPr>
      <w:r w:rsidRPr="00CD6F56">
        <w:t>§ 3</w:t>
      </w:r>
    </w:p>
    <w:p w14:paraId="042C5744" w14:textId="77777777" w:rsidR="00D870F0" w:rsidRPr="00CD6F56" w:rsidRDefault="0076260B" w:rsidP="00D870F0">
      <w:pPr>
        <w:numPr>
          <w:ilvl w:val="0"/>
          <w:numId w:val="5"/>
        </w:numPr>
      </w:pPr>
      <w:r w:rsidRPr="00CD6F56">
        <w:t>Zakres eksploatacji i dozoru kotłowni obejmuje w szczególności:</w:t>
      </w:r>
    </w:p>
    <w:p w14:paraId="341C8805" w14:textId="0FE27858" w:rsidR="0076260B" w:rsidRPr="00CD6F56" w:rsidRDefault="0076260B" w:rsidP="00D870F0">
      <w:pPr>
        <w:numPr>
          <w:ilvl w:val="1"/>
          <w:numId w:val="5"/>
        </w:numPr>
        <w:jc w:val="both"/>
      </w:pPr>
      <w:r w:rsidRPr="00CD6F56">
        <w:t>dokonywanie przeglądów</w:t>
      </w:r>
      <w:r w:rsidR="00D870F0" w:rsidRPr="00CD6F56">
        <w:t>, oględzin i konserwacji</w:t>
      </w:r>
      <w:r w:rsidR="00E1276A" w:rsidRPr="00CD6F56">
        <w:t xml:space="preserve"> </w:t>
      </w:r>
      <w:r w:rsidRPr="00CD6F56">
        <w:t>urządzeń i instalacji gazowych oraz</w:t>
      </w:r>
      <w:r w:rsidR="00E1276A" w:rsidRPr="00CD6F56">
        <w:t xml:space="preserve"> </w:t>
      </w:r>
      <w:r w:rsidRPr="00CD6F56">
        <w:t xml:space="preserve">technologicznych w obrębie pomieszczenia </w:t>
      </w:r>
      <w:r w:rsidR="00E1276A" w:rsidRPr="00CD6F56">
        <w:t xml:space="preserve">  </w:t>
      </w:r>
      <w:r w:rsidRPr="00CD6F56">
        <w:t>kotłowni gazowej, w regularnych okresach</w:t>
      </w:r>
      <w:r w:rsidR="00E1276A" w:rsidRPr="00CD6F56">
        <w:t xml:space="preserve"> </w:t>
      </w:r>
      <w:r w:rsidRPr="00CD6F56">
        <w:t>przewidzianych przez producenta urządzeń bądź wykonawcę instalacji,</w:t>
      </w:r>
    </w:p>
    <w:p w14:paraId="459B0A1F" w14:textId="77777777" w:rsidR="0076260B" w:rsidRPr="00CD6F56" w:rsidRDefault="0076260B" w:rsidP="00D870F0">
      <w:pPr>
        <w:numPr>
          <w:ilvl w:val="1"/>
          <w:numId w:val="5"/>
        </w:numPr>
        <w:jc w:val="both"/>
      </w:pPr>
      <w:r w:rsidRPr="00CD6F56">
        <w:t>dokonywanie rocznego przeglądu i czyszczenia kotłów po zakończeniu sezonu grzewczego zgodnie z dokumentacją techniczno-ruchową i wymogami producenta urządzeń,</w:t>
      </w:r>
    </w:p>
    <w:p w14:paraId="67E02D16" w14:textId="77777777" w:rsidR="0076260B" w:rsidRPr="00CD6F56" w:rsidRDefault="0076260B" w:rsidP="00D870F0">
      <w:pPr>
        <w:numPr>
          <w:ilvl w:val="1"/>
          <w:numId w:val="5"/>
        </w:numPr>
        <w:jc w:val="both"/>
      </w:pPr>
      <w:r w:rsidRPr="00CD6F56">
        <w:t xml:space="preserve">dozorowanie prawidłowości pracy kotłowni </w:t>
      </w:r>
      <w:r w:rsidR="00D870F0" w:rsidRPr="00CD6F56">
        <w:t>zgodnie z zaleceniami wykonawcy</w:t>
      </w:r>
      <w:r w:rsidRPr="00CD6F56">
        <w:t xml:space="preserve"> kotłow</w:t>
      </w:r>
      <w:r w:rsidR="00180D32" w:rsidRPr="00CD6F56">
        <w:t>ni oraz dokumentacją techniczno-</w:t>
      </w:r>
      <w:r w:rsidRPr="00CD6F56">
        <w:t>r</w:t>
      </w:r>
      <w:r w:rsidR="00D870F0" w:rsidRPr="00CD6F56">
        <w:t>uchową zainstalowanych urządzeń,</w:t>
      </w:r>
    </w:p>
    <w:p w14:paraId="1E2E9F6D" w14:textId="77777777" w:rsidR="0076260B" w:rsidRPr="00CD6F56" w:rsidRDefault="0076260B" w:rsidP="00D870F0">
      <w:pPr>
        <w:numPr>
          <w:ilvl w:val="1"/>
          <w:numId w:val="5"/>
        </w:numPr>
        <w:jc w:val="both"/>
      </w:pPr>
      <w:r w:rsidRPr="00CD6F56">
        <w:t>usuwan</w:t>
      </w:r>
      <w:r w:rsidR="00180D32" w:rsidRPr="00CD6F56">
        <w:t xml:space="preserve">ie drobnych usterek czy awarii, </w:t>
      </w:r>
      <w:r w:rsidR="00E61235" w:rsidRPr="00CD6F56">
        <w:t xml:space="preserve">przy czym </w:t>
      </w:r>
      <w:r w:rsidRPr="00CD6F56">
        <w:t xml:space="preserve">koszt materiałów ponosi </w:t>
      </w:r>
      <w:r w:rsidRPr="00CD6F56">
        <w:rPr>
          <w:b/>
          <w:bCs/>
        </w:rPr>
        <w:t>Zamawiający</w:t>
      </w:r>
      <w:r w:rsidRPr="00CD6F56">
        <w:t>,</w:t>
      </w:r>
    </w:p>
    <w:p w14:paraId="7DA6EACA" w14:textId="77777777" w:rsidR="0076260B" w:rsidRPr="00CD6F56" w:rsidRDefault="0076260B" w:rsidP="00D870F0">
      <w:pPr>
        <w:numPr>
          <w:ilvl w:val="1"/>
          <w:numId w:val="5"/>
        </w:numPr>
        <w:jc w:val="both"/>
      </w:pPr>
      <w:r w:rsidRPr="00CD6F56">
        <w:t>zapewnienie przeglądu gazowego kotłowni (1 raz w roku),</w:t>
      </w:r>
    </w:p>
    <w:p w14:paraId="078A518E" w14:textId="77777777" w:rsidR="00B00AE6" w:rsidRPr="00CD6F56" w:rsidRDefault="00B00AE6" w:rsidP="00D870F0">
      <w:pPr>
        <w:numPr>
          <w:ilvl w:val="1"/>
          <w:numId w:val="5"/>
        </w:numPr>
        <w:jc w:val="both"/>
      </w:pPr>
      <w:r w:rsidRPr="00CD6F56">
        <w:lastRenderedPageBreak/>
        <w:t>zapewnienie obsługi kominiarskiej przewodów spalinowych i wentylacyjnych kotłowni  (2 razy do roku).</w:t>
      </w:r>
    </w:p>
    <w:p w14:paraId="606765F6" w14:textId="3B0B06C0" w:rsidR="0076260B" w:rsidRPr="00CD6F56" w:rsidRDefault="0076260B" w:rsidP="00D870F0">
      <w:pPr>
        <w:numPr>
          <w:ilvl w:val="0"/>
          <w:numId w:val="5"/>
        </w:numPr>
        <w:jc w:val="both"/>
      </w:pPr>
      <w:r w:rsidRPr="00CD6F56">
        <w:rPr>
          <w:b/>
          <w:bCs/>
        </w:rPr>
        <w:t>Wykonawca</w:t>
      </w:r>
      <w:r w:rsidRPr="00CD6F56">
        <w:t xml:space="preserve"> zobowiązany jest przygotować oraz brać</w:t>
      </w:r>
      <w:r w:rsidR="00D870F0" w:rsidRPr="00CD6F56">
        <w:t xml:space="preserve"> udział w okresowych odbiorach </w:t>
      </w:r>
      <w:r w:rsidRPr="00CD6F56">
        <w:t>przez inspektora Urzędu Dozoru Technicznego kotłowni gazowej  przy ul</w:t>
      </w:r>
      <w:r w:rsidR="002407E4" w:rsidRPr="00CD6F56">
        <w:t>.</w:t>
      </w:r>
      <w:r w:rsidRPr="00CD6F56">
        <w:t xml:space="preserve"> K. St.</w:t>
      </w:r>
      <w:r w:rsidR="00C73467" w:rsidRPr="00CD6F56">
        <w:t xml:space="preserve"> </w:t>
      </w:r>
      <w:r w:rsidR="00D870F0" w:rsidRPr="00CD6F56">
        <w:t>Wyszyńskiego 51 w styczniu 202</w:t>
      </w:r>
      <w:r w:rsidR="00CD6F56" w:rsidRPr="00CD6F56">
        <w:t>6</w:t>
      </w:r>
      <w:r w:rsidR="00D870F0" w:rsidRPr="00CD6F56">
        <w:t xml:space="preserve"> </w:t>
      </w:r>
      <w:r w:rsidRPr="00CD6F56">
        <w:t>r</w:t>
      </w:r>
      <w:r w:rsidR="00C8549C" w:rsidRPr="00CD6F56">
        <w:t xml:space="preserve"> i </w:t>
      </w:r>
      <w:r w:rsidR="00CD6F56" w:rsidRPr="00CD6F56">
        <w:t xml:space="preserve">styczniu </w:t>
      </w:r>
      <w:r w:rsidR="00C8549C" w:rsidRPr="00CD6F56">
        <w:t>20</w:t>
      </w:r>
      <w:r w:rsidR="00D870F0" w:rsidRPr="00CD6F56">
        <w:t>2</w:t>
      </w:r>
      <w:r w:rsidR="00CD6F56" w:rsidRPr="00CD6F56">
        <w:t>7</w:t>
      </w:r>
      <w:r w:rsidR="00D870F0" w:rsidRPr="00CD6F56">
        <w:t xml:space="preserve"> </w:t>
      </w:r>
      <w:r w:rsidR="00C8549C" w:rsidRPr="00CD6F56">
        <w:t>r</w:t>
      </w:r>
      <w:r w:rsidRPr="00CD6F56">
        <w:t>.</w:t>
      </w:r>
    </w:p>
    <w:p w14:paraId="79BF831A" w14:textId="77777777" w:rsidR="00D870F0" w:rsidRPr="00CD6F56" w:rsidRDefault="0076260B" w:rsidP="00D870F0">
      <w:pPr>
        <w:numPr>
          <w:ilvl w:val="0"/>
          <w:numId w:val="5"/>
        </w:numPr>
        <w:jc w:val="both"/>
      </w:pPr>
      <w:r w:rsidRPr="00CD6F56">
        <w:rPr>
          <w:b/>
          <w:bCs/>
        </w:rPr>
        <w:t xml:space="preserve">Wykonawca </w:t>
      </w:r>
      <w:r w:rsidRPr="00CD6F56">
        <w:t>zobowiązany jest do prowadzenia książki ruchu kotłowni, w której  należy wpisywać wszystkie kontrole, przeglądy, awarię itp.</w:t>
      </w:r>
    </w:p>
    <w:p w14:paraId="43157C7F" w14:textId="77777777" w:rsidR="0076260B" w:rsidRPr="00CD6F56" w:rsidRDefault="0076260B" w:rsidP="00D870F0">
      <w:pPr>
        <w:numPr>
          <w:ilvl w:val="0"/>
          <w:numId w:val="5"/>
        </w:numPr>
        <w:jc w:val="both"/>
      </w:pPr>
      <w:r w:rsidRPr="00CD6F56">
        <w:rPr>
          <w:b/>
        </w:rPr>
        <w:t>Zamawiający</w:t>
      </w:r>
      <w:r w:rsidRPr="00CD6F56">
        <w:t xml:space="preserve"> ma prawo wglądu do prowadzonej dokumentacji na każde żądanie.</w:t>
      </w:r>
    </w:p>
    <w:p w14:paraId="2A55FE50" w14:textId="77777777" w:rsidR="0076260B" w:rsidRPr="00CD6F56" w:rsidRDefault="0076260B" w:rsidP="00D870F0">
      <w:pPr>
        <w:numPr>
          <w:ilvl w:val="0"/>
          <w:numId w:val="5"/>
        </w:numPr>
        <w:jc w:val="both"/>
      </w:pPr>
      <w:r w:rsidRPr="00CD6F56">
        <w:rPr>
          <w:b/>
        </w:rPr>
        <w:t>Wykonawca</w:t>
      </w:r>
      <w:r w:rsidRPr="00CD6F56">
        <w:t xml:space="preserve"> upoważniony jest do:</w:t>
      </w:r>
    </w:p>
    <w:p w14:paraId="400A054D" w14:textId="77777777" w:rsidR="0076260B" w:rsidRPr="00CD6F56" w:rsidRDefault="00D870F0" w:rsidP="00D870F0">
      <w:pPr>
        <w:numPr>
          <w:ilvl w:val="0"/>
          <w:numId w:val="7"/>
        </w:numPr>
      </w:pPr>
      <w:r w:rsidRPr="00CD6F56">
        <w:t>wejścia na teren kotłowni,</w:t>
      </w:r>
    </w:p>
    <w:p w14:paraId="5B7A2453" w14:textId="77777777" w:rsidR="0076260B" w:rsidRPr="00CD6F56" w:rsidRDefault="00D870F0" w:rsidP="00D870F0">
      <w:pPr>
        <w:numPr>
          <w:ilvl w:val="0"/>
          <w:numId w:val="7"/>
        </w:numPr>
      </w:pPr>
      <w:r w:rsidRPr="00CD6F56">
        <w:t>d</w:t>
      </w:r>
      <w:r w:rsidR="0076260B" w:rsidRPr="00CD6F56">
        <w:t xml:space="preserve">okonywania nastaw programów grzewczych w uzgodnieniu z </w:t>
      </w:r>
      <w:r w:rsidR="0076260B" w:rsidRPr="00CD6F56">
        <w:rPr>
          <w:b/>
        </w:rPr>
        <w:t>Zamawiającym.</w:t>
      </w:r>
    </w:p>
    <w:p w14:paraId="77D07DAF" w14:textId="77777777" w:rsidR="0076260B" w:rsidRPr="00CD6F56" w:rsidRDefault="0076260B"/>
    <w:p w14:paraId="1472943E" w14:textId="77777777" w:rsidR="0076260B" w:rsidRPr="00CD6F56" w:rsidRDefault="0076260B">
      <w:pPr>
        <w:jc w:val="center"/>
      </w:pPr>
      <w:r w:rsidRPr="00CD6F56">
        <w:t>§ 4</w:t>
      </w:r>
    </w:p>
    <w:p w14:paraId="0AADD722" w14:textId="77777777" w:rsidR="0076260B" w:rsidRPr="00CD6F56" w:rsidRDefault="0076260B" w:rsidP="004958DE">
      <w:pPr>
        <w:numPr>
          <w:ilvl w:val="0"/>
          <w:numId w:val="8"/>
        </w:numPr>
        <w:jc w:val="both"/>
      </w:pPr>
      <w:r w:rsidRPr="00CD6F56">
        <w:rPr>
          <w:b/>
        </w:rPr>
        <w:t xml:space="preserve">Wykonawca </w:t>
      </w:r>
      <w:r w:rsidR="00180D32" w:rsidRPr="00CD6F56">
        <w:t>o</w:t>
      </w:r>
      <w:r w:rsidRPr="00CD6F56">
        <w:t>świadcza, że posiada wymagane uprawnienia, wiedzę i doświadczenie do wykonywania czynności wynikających z niniejs</w:t>
      </w:r>
      <w:r w:rsidR="004958DE" w:rsidRPr="00CD6F56">
        <w:t xml:space="preserve">zej umowy i dysponuje na okres </w:t>
      </w:r>
      <w:r w:rsidRPr="00CD6F56">
        <w:t>obowiązywania umowy osobami  posiadającymi uprawnienia:</w:t>
      </w:r>
    </w:p>
    <w:p w14:paraId="4A22E734" w14:textId="77777777" w:rsidR="00EC203A" w:rsidRPr="00CD6F56" w:rsidRDefault="0076260B" w:rsidP="00EC203A">
      <w:pPr>
        <w:numPr>
          <w:ilvl w:val="0"/>
          <w:numId w:val="9"/>
        </w:numPr>
        <w:jc w:val="both"/>
      </w:pPr>
      <w:r w:rsidRPr="00CD6F56">
        <w:t>dozorowe w zakresie konserwacji i remontów, urządzeń należących do Grupy 2 urządzenia wytwarzające, przetwarzające, przesyłające i zużywające ciepło oraz inne urządzenia energetyczne dla następujących urządzeń i instalacji : kotły cieplne na paliwo gazowe o mocy powyżej 50 kW,</w:t>
      </w:r>
    </w:p>
    <w:p w14:paraId="380C840B" w14:textId="77777777" w:rsidR="0076260B" w:rsidRPr="00CD6F56" w:rsidRDefault="0076260B" w:rsidP="00EC203A">
      <w:pPr>
        <w:numPr>
          <w:ilvl w:val="0"/>
          <w:numId w:val="9"/>
        </w:numPr>
        <w:jc w:val="both"/>
      </w:pPr>
      <w:r w:rsidRPr="00CD6F56">
        <w:t xml:space="preserve"> dozorowe w zakresie konserwacji i remontów, urządzeń należących do Grupy 3</w:t>
      </w:r>
      <w:r w:rsidR="00EC203A" w:rsidRPr="00CD6F56">
        <w:t xml:space="preserve"> </w:t>
      </w:r>
      <w:r w:rsidRPr="00CD6F56">
        <w:t xml:space="preserve">urządzenia, instalacje i sieci gazowe  wytwarzające, przetwarzające, przesyłające,   magazynujące i zużywające paliwa gazowe dla urządzeń i instalacji gazowych o ciśnieniu nie wyższym niż 5 </w:t>
      </w:r>
      <w:proofErr w:type="spellStart"/>
      <w:r w:rsidRPr="00CD6F56">
        <w:t>kPa</w:t>
      </w:r>
      <w:proofErr w:type="spellEnd"/>
      <w:r w:rsidRPr="00CD6F56">
        <w:t>,</w:t>
      </w:r>
    </w:p>
    <w:p w14:paraId="53325EC8" w14:textId="77777777" w:rsidR="0076260B" w:rsidRPr="00CD6F56" w:rsidRDefault="0076260B" w:rsidP="00EC203A">
      <w:pPr>
        <w:numPr>
          <w:ilvl w:val="0"/>
          <w:numId w:val="9"/>
        </w:numPr>
        <w:jc w:val="both"/>
      </w:pPr>
      <w:r w:rsidRPr="00CD6F56">
        <w:t>eksploatacyjne w zakresie konserwacji i remont</w:t>
      </w:r>
      <w:r w:rsidR="00EC203A" w:rsidRPr="00CD6F56">
        <w:t xml:space="preserve">ów, urządzeń instalacji i sieci </w:t>
      </w:r>
      <w:r w:rsidRPr="00CD6F56">
        <w:t xml:space="preserve">należących do Grupy 3 urządzenia, instalacje i sieci gazowe  wytwarzające, przetwarzające magazynujące i zużywające paliwa gazowe dla urządzeń i instalacji gazowych o ciśnieniu nie wyższym niż 5 </w:t>
      </w:r>
      <w:proofErr w:type="spellStart"/>
      <w:r w:rsidRPr="00CD6F56">
        <w:t>kPa</w:t>
      </w:r>
      <w:proofErr w:type="spellEnd"/>
      <w:r w:rsidRPr="00CD6F56">
        <w:t>.</w:t>
      </w:r>
    </w:p>
    <w:p w14:paraId="4E6AEEC1" w14:textId="77777777" w:rsidR="0076260B" w:rsidRPr="00CD6F56" w:rsidRDefault="0076260B" w:rsidP="00EC203A">
      <w:pPr>
        <w:numPr>
          <w:ilvl w:val="0"/>
          <w:numId w:val="10"/>
        </w:numPr>
        <w:spacing w:line="100" w:lineRule="atLeast"/>
        <w:jc w:val="both"/>
      </w:pPr>
      <w:r w:rsidRPr="00CD6F56">
        <w:rPr>
          <w:b/>
          <w:bCs/>
        </w:rPr>
        <w:t xml:space="preserve">Wykonawca </w:t>
      </w:r>
      <w:r w:rsidRPr="00CD6F56">
        <w:t>będzie pełnił całodobowe pogotowie awaryjne pod nr tel. ….......(dojazd nie dłużej niż 3 godz. od chwili powiadomienia).</w:t>
      </w:r>
    </w:p>
    <w:p w14:paraId="549D913D" w14:textId="4785CD0D" w:rsidR="00DF2CAF" w:rsidRPr="00CD6F56" w:rsidRDefault="00DF2CAF" w:rsidP="00DF2CAF">
      <w:pPr>
        <w:numPr>
          <w:ilvl w:val="0"/>
          <w:numId w:val="10"/>
        </w:numPr>
        <w:jc w:val="both"/>
      </w:pPr>
      <w:r w:rsidRPr="00CD6F56">
        <w:rPr>
          <w:b/>
          <w:bCs/>
        </w:rPr>
        <w:t>Wykonawca</w:t>
      </w:r>
      <w:r w:rsidRPr="00CD6F56">
        <w:t xml:space="preserve"> zobowiązuje się do wykonania przedmiotu umowy z zachowaniem należytej  staranności, zgodnie z obowiązującymi w tym zakresie przepisami prawa.</w:t>
      </w:r>
    </w:p>
    <w:p w14:paraId="093AFAC9" w14:textId="77777777" w:rsidR="00DF2CAF" w:rsidRPr="00CD6F56" w:rsidRDefault="00DF2CAF" w:rsidP="00DF2CAF">
      <w:pPr>
        <w:spacing w:line="100" w:lineRule="atLeast"/>
        <w:jc w:val="both"/>
      </w:pPr>
    </w:p>
    <w:p w14:paraId="7756429E" w14:textId="77777777" w:rsidR="0076260B" w:rsidRPr="00CD6F56" w:rsidRDefault="0076260B"/>
    <w:p w14:paraId="4346A5CD" w14:textId="77777777" w:rsidR="0076260B" w:rsidRPr="00CD6F56" w:rsidRDefault="0076260B">
      <w:pPr>
        <w:jc w:val="center"/>
      </w:pPr>
      <w:r w:rsidRPr="00CD6F56">
        <w:t>§ 5</w:t>
      </w:r>
    </w:p>
    <w:p w14:paraId="085393CD" w14:textId="77777777" w:rsidR="00C81F6E" w:rsidRPr="00CD6F56" w:rsidRDefault="00C8549C" w:rsidP="00C8549C">
      <w:pPr>
        <w:numPr>
          <w:ilvl w:val="0"/>
          <w:numId w:val="11"/>
        </w:numPr>
        <w:jc w:val="both"/>
      </w:pPr>
      <w:r w:rsidRPr="00CD6F56">
        <w:rPr>
          <w:b/>
        </w:rPr>
        <w:t>Wykonawcy</w:t>
      </w:r>
      <w:r w:rsidRPr="00CD6F56">
        <w:t xml:space="preserve"> z tytułu realizacji przedmiotu umowy przysługuje wynagrodzenie                             w wysokości …………: zł netto plus należny podatek VAT w wysokości ……. , co s</w:t>
      </w:r>
      <w:r w:rsidR="00C81F6E" w:rsidRPr="00CD6F56">
        <w:t>tanowi wartość brutto ……………. zł.</w:t>
      </w:r>
    </w:p>
    <w:p w14:paraId="0959C949" w14:textId="77777777" w:rsidR="00C81F6E" w:rsidRPr="00CD6F56" w:rsidRDefault="00C8549C" w:rsidP="00C81F6E">
      <w:pPr>
        <w:numPr>
          <w:ilvl w:val="0"/>
          <w:numId w:val="11"/>
        </w:numPr>
        <w:jc w:val="both"/>
      </w:pPr>
      <w:r w:rsidRPr="00CD6F56">
        <w:rPr>
          <w:bCs/>
        </w:rPr>
        <w:t>Wynagrodzenie, o którym mowa w ust.</w:t>
      </w:r>
      <w:r w:rsidR="00180D32" w:rsidRPr="00CD6F56">
        <w:rPr>
          <w:bCs/>
        </w:rPr>
        <w:t xml:space="preserve"> </w:t>
      </w:r>
      <w:r w:rsidR="00C81F6E" w:rsidRPr="00CD6F56">
        <w:rPr>
          <w:bCs/>
        </w:rPr>
        <w:t>1</w:t>
      </w:r>
      <w:r w:rsidR="00180D32" w:rsidRPr="00CD6F56">
        <w:rPr>
          <w:bCs/>
        </w:rPr>
        <w:t>,</w:t>
      </w:r>
      <w:r w:rsidR="00C81F6E" w:rsidRPr="00CD6F56">
        <w:rPr>
          <w:bCs/>
        </w:rPr>
        <w:t xml:space="preserve"> płatne będzie miesięcznie w 24</w:t>
      </w:r>
      <w:r w:rsidRPr="00CD6F56">
        <w:rPr>
          <w:bCs/>
        </w:rPr>
        <w:t xml:space="preserve"> </w:t>
      </w:r>
      <w:r w:rsidR="00C81F6E" w:rsidRPr="00CD6F56">
        <w:rPr>
          <w:bCs/>
        </w:rPr>
        <w:t xml:space="preserve">częściach, których </w:t>
      </w:r>
      <w:r w:rsidRPr="00CD6F56">
        <w:rPr>
          <w:bCs/>
        </w:rPr>
        <w:t xml:space="preserve">wysokość stanowi suma zryczałtowanej miesięcznej opłaty za </w:t>
      </w:r>
      <w:r w:rsidR="00E61235" w:rsidRPr="00CD6F56">
        <w:rPr>
          <w:lang w:eastAsia="pl-PL"/>
        </w:rPr>
        <w:t>eksploatację</w:t>
      </w:r>
      <w:r w:rsidRPr="00CD6F56">
        <w:rPr>
          <w:lang w:eastAsia="pl-PL"/>
        </w:rPr>
        <w:t xml:space="preserve"> i dozór kotłowni gazowych</w:t>
      </w:r>
      <w:r w:rsidRPr="00CD6F56">
        <w:rPr>
          <w:sz w:val="19"/>
          <w:szCs w:val="19"/>
          <w:lang w:eastAsia="pl-PL"/>
        </w:rPr>
        <w:t xml:space="preserve"> </w:t>
      </w:r>
      <w:r w:rsidRPr="00CD6F56">
        <w:rPr>
          <w:bCs/>
        </w:rPr>
        <w:t xml:space="preserve">określonych w ofercie </w:t>
      </w:r>
      <w:r w:rsidRPr="00CD6F56">
        <w:rPr>
          <w:b/>
          <w:bCs/>
        </w:rPr>
        <w:t xml:space="preserve">Wykonawcy, </w:t>
      </w:r>
      <w:r w:rsidRPr="00CD6F56">
        <w:rPr>
          <w:bCs/>
        </w:rPr>
        <w:t>a wynoszących:</w:t>
      </w:r>
    </w:p>
    <w:p w14:paraId="548BB6A2" w14:textId="77777777" w:rsidR="00C8549C" w:rsidRPr="00CD6F56" w:rsidRDefault="00180D32" w:rsidP="00C81F6E">
      <w:pPr>
        <w:numPr>
          <w:ilvl w:val="0"/>
          <w:numId w:val="12"/>
        </w:numPr>
        <w:jc w:val="both"/>
      </w:pPr>
      <w:r w:rsidRPr="00CD6F56">
        <w:rPr>
          <w:bCs/>
        </w:rPr>
        <w:t>za eksploatację</w:t>
      </w:r>
      <w:r w:rsidR="00C8549C" w:rsidRPr="00CD6F56">
        <w:rPr>
          <w:bCs/>
        </w:rPr>
        <w:t xml:space="preserve"> i dozór kotłowni gazowej w budy</w:t>
      </w:r>
      <w:r w:rsidR="00C81F6E" w:rsidRPr="00CD6F56">
        <w:rPr>
          <w:bCs/>
        </w:rPr>
        <w:t xml:space="preserve">nku przy ul. Kardynała Stefana </w:t>
      </w:r>
      <w:r w:rsidR="00C8549C" w:rsidRPr="00CD6F56">
        <w:rPr>
          <w:bCs/>
        </w:rPr>
        <w:t>Wyszyńskiego 51 - ……………. zł netto/miesiąc,</w:t>
      </w:r>
    </w:p>
    <w:p w14:paraId="0EEA38C6" w14:textId="77777777" w:rsidR="00C81F6E" w:rsidRPr="00CD6F56" w:rsidRDefault="00C8549C" w:rsidP="00C81F6E">
      <w:pPr>
        <w:numPr>
          <w:ilvl w:val="0"/>
          <w:numId w:val="12"/>
        </w:numPr>
        <w:jc w:val="both"/>
      </w:pPr>
      <w:r w:rsidRPr="00CD6F56">
        <w:rPr>
          <w:bCs/>
        </w:rPr>
        <w:t>za ek</w:t>
      </w:r>
      <w:r w:rsidR="00180D32" w:rsidRPr="00CD6F56">
        <w:rPr>
          <w:bCs/>
        </w:rPr>
        <w:t>sploatację</w:t>
      </w:r>
      <w:r w:rsidRPr="00CD6F56">
        <w:rPr>
          <w:bCs/>
        </w:rPr>
        <w:t xml:space="preserve"> i dozór kotłowni gazowej w budynku przy ul. Kościuszki 3 -  </w:t>
      </w:r>
      <w:r w:rsidR="00C81F6E" w:rsidRPr="00CD6F56">
        <w:rPr>
          <w:bCs/>
        </w:rPr>
        <w:t>…………….. zł netto /miesiąc.</w:t>
      </w:r>
    </w:p>
    <w:p w14:paraId="4A90C830" w14:textId="21930FCC" w:rsidR="00C8549C" w:rsidRPr="00CD6F56" w:rsidRDefault="00C8549C" w:rsidP="00C81F6E">
      <w:pPr>
        <w:numPr>
          <w:ilvl w:val="0"/>
          <w:numId w:val="15"/>
        </w:numPr>
        <w:jc w:val="both"/>
        <w:rPr>
          <w:bCs/>
        </w:rPr>
      </w:pPr>
      <w:r w:rsidRPr="00CD6F56">
        <w:rPr>
          <w:b/>
          <w:bCs/>
        </w:rPr>
        <w:t xml:space="preserve">Wykonawcy </w:t>
      </w:r>
      <w:r w:rsidRPr="00CD6F56">
        <w:rPr>
          <w:bCs/>
        </w:rPr>
        <w:t>w ramach kwoty określonej w ust.</w:t>
      </w:r>
      <w:r w:rsidR="00180D32" w:rsidRPr="00CD6F56">
        <w:rPr>
          <w:bCs/>
        </w:rPr>
        <w:t xml:space="preserve"> </w:t>
      </w:r>
      <w:r w:rsidRPr="00CD6F56">
        <w:rPr>
          <w:bCs/>
        </w:rPr>
        <w:t>1 przysługuje dodatkowe wynagrodzenie z tytułu</w:t>
      </w:r>
      <w:r w:rsidRPr="00CD6F56">
        <w:rPr>
          <w:b/>
          <w:bCs/>
        </w:rPr>
        <w:t xml:space="preserve"> </w:t>
      </w:r>
      <w:r w:rsidR="00245011" w:rsidRPr="00CD6F56">
        <w:rPr>
          <w:lang w:eastAsia="pl-PL"/>
        </w:rPr>
        <w:t>przygotowania oraz udziału w okresowym odbiorze przez inspektora Urzędu Dozoru Technicznego kotłowni gazowej  przy ul. Wyszyńskiego 51</w:t>
      </w:r>
      <w:r w:rsidR="00180D32" w:rsidRPr="00CD6F56">
        <w:rPr>
          <w:lang w:eastAsia="pl-PL"/>
        </w:rPr>
        <w:t>,</w:t>
      </w:r>
      <w:r w:rsidR="00245011" w:rsidRPr="00CD6F56">
        <w:rPr>
          <w:lang w:eastAsia="pl-PL"/>
        </w:rPr>
        <w:t xml:space="preserve"> </w:t>
      </w:r>
      <w:r w:rsidRPr="00CD6F56">
        <w:t>w wysokości …....... zł</w:t>
      </w:r>
      <w:r w:rsidR="00245011" w:rsidRPr="00CD6F56">
        <w:t xml:space="preserve"> netto/ 1</w:t>
      </w:r>
      <w:r w:rsidR="00C81F6E" w:rsidRPr="00CD6F56">
        <w:t xml:space="preserve"> </w:t>
      </w:r>
      <w:r w:rsidR="00245011" w:rsidRPr="00CD6F56">
        <w:t>usługa.</w:t>
      </w:r>
    </w:p>
    <w:p w14:paraId="2F5CC57C" w14:textId="77777777" w:rsidR="00C81F6E" w:rsidRPr="00CD6F56" w:rsidRDefault="00245011" w:rsidP="00C81F6E">
      <w:pPr>
        <w:numPr>
          <w:ilvl w:val="0"/>
          <w:numId w:val="15"/>
        </w:numPr>
        <w:jc w:val="both"/>
        <w:rPr>
          <w:bCs/>
        </w:rPr>
      </w:pPr>
      <w:r w:rsidRPr="00CD6F56">
        <w:lastRenderedPageBreak/>
        <w:t xml:space="preserve">Koszty materiałów użytych podczas wymiany lub naprawy uszkodzonych urządzeń lub   instalacji obciążają </w:t>
      </w:r>
      <w:r w:rsidRPr="00CD6F56">
        <w:rPr>
          <w:b/>
        </w:rPr>
        <w:t>Zamawiającego</w:t>
      </w:r>
      <w:r w:rsidRPr="00CD6F56">
        <w:t xml:space="preserve"> i będą rozliczane odrębnie po uprzednim przedstawieniu do akceptacji </w:t>
      </w:r>
      <w:r w:rsidRPr="00CD6F56">
        <w:rPr>
          <w:b/>
        </w:rPr>
        <w:t>Zamawiającemu</w:t>
      </w:r>
      <w:r w:rsidRPr="00CD6F56">
        <w:t xml:space="preserve"> ich kalkulacji obejmujących koszty materiałów i części niezbędnych do przeprowadzenia na</w:t>
      </w:r>
      <w:r w:rsidR="00C81F6E" w:rsidRPr="00CD6F56">
        <w:t>prawy  lub ich wymiany wraz z </w:t>
      </w:r>
      <w:r w:rsidRPr="00CD6F56">
        <w:t>robocizną.</w:t>
      </w:r>
    </w:p>
    <w:p w14:paraId="1510FD0B" w14:textId="77777777" w:rsidR="00245011" w:rsidRPr="00CD6F56" w:rsidRDefault="00245011" w:rsidP="00245011">
      <w:pPr>
        <w:numPr>
          <w:ilvl w:val="0"/>
          <w:numId w:val="15"/>
        </w:numPr>
        <w:jc w:val="both"/>
        <w:rPr>
          <w:bCs/>
        </w:rPr>
      </w:pPr>
      <w:r w:rsidRPr="00CD6F56">
        <w:t xml:space="preserve"> Koszty uprzednio nie przedstawione przez </w:t>
      </w:r>
      <w:r w:rsidRPr="00CD6F56">
        <w:rPr>
          <w:b/>
        </w:rPr>
        <w:t>Wykonawcę</w:t>
      </w:r>
      <w:r w:rsidR="00C81F6E" w:rsidRPr="00CD6F56">
        <w:t xml:space="preserve"> i nie zatwierdzone przez    </w:t>
      </w:r>
      <w:r w:rsidRPr="00CD6F56">
        <w:rPr>
          <w:b/>
          <w:bCs/>
        </w:rPr>
        <w:t>Zamawiającego</w:t>
      </w:r>
      <w:r w:rsidRPr="00CD6F56">
        <w:t xml:space="preserve"> nie obciążają </w:t>
      </w:r>
      <w:r w:rsidRPr="00CD6F56">
        <w:rPr>
          <w:b/>
        </w:rPr>
        <w:t>Zamawiającego.</w:t>
      </w:r>
    </w:p>
    <w:p w14:paraId="47C83E0D" w14:textId="77777777" w:rsidR="00C8549C" w:rsidRPr="00CD6F56" w:rsidRDefault="00C8549C" w:rsidP="00245011">
      <w:pPr>
        <w:numPr>
          <w:ilvl w:val="0"/>
          <w:numId w:val="15"/>
        </w:numPr>
        <w:jc w:val="both"/>
        <w:rPr>
          <w:bCs/>
        </w:rPr>
      </w:pPr>
      <w:r w:rsidRPr="00CD6F56">
        <w:t>Ceny jednostkowe podane w ofercie są cenami stałymi przez cały okres</w:t>
      </w:r>
      <w:r w:rsidR="00245011" w:rsidRPr="00CD6F56">
        <w:t xml:space="preserve"> </w:t>
      </w:r>
      <w:r w:rsidRPr="00CD6F56">
        <w:t xml:space="preserve">obowiązywania umowy i obejmują wszystkie narzuty i koszty </w:t>
      </w:r>
      <w:r w:rsidRPr="00CD6F56">
        <w:rPr>
          <w:b/>
        </w:rPr>
        <w:t>Wykonawcy</w:t>
      </w:r>
      <w:r w:rsidRPr="00CD6F56">
        <w:t>, w tym koszty transportu.</w:t>
      </w:r>
    </w:p>
    <w:p w14:paraId="68015542" w14:textId="77777777" w:rsidR="00032A85" w:rsidRPr="00CD6F56" w:rsidRDefault="00C8549C" w:rsidP="00032A85">
      <w:pPr>
        <w:numPr>
          <w:ilvl w:val="0"/>
          <w:numId w:val="15"/>
        </w:numPr>
        <w:jc w:val="both"/>
        <w:rPr>
          <w:bCs/>
        </w:rPr>
      </w:pPr>
      <w:r w:rsidRPr="00CD6F56">
        <w:t xml:space="preserve">Wynagrodzenie, o którym mowa w § </w:t>
      </w:r>
      <w:r w:rsidR="00F539F5" w:rsidRPr="00CD6F56">
        <w:t>5</w:t>
      </w:r>
      <w:r w:rsidRPr="00CD6F56">
        <w:t xml:space="preserve"> ust. 1</w:t>
      </w:r>
      <w:r w:rsidR="00180D32" w:rsidRPr="00CD6F56">
        <w:t>,</w:t>
      </w:r>
      <w:r w:rsidRPr="00CD6F56">
        <w:t xml:space="preserve"> będzie płatne na podstawie prawidłowo wystawionej faktury VAT na konto </w:t>
      </w:r>
      <w:r w:rsidRPr="00CD6F56">
        <w:rPr>
          <w:b/>
          <w:bCs/>
        </w:rPr>
        <w:t>Wykonawcy</w:t>
      </w:r>
      <w:r w:rsidRPr="00CD6F56">
        <w:t xml:space="preserve"> nr:..................................</w:t>
      </w:r>
    </w:p>
    <w:p w14:paraId="1630AB55" w14:textId="77777777" w:rsidR="00F541EC" w:rsidRPr="00CD6F56" w:rsidRDefault="00F541EC" w:rsidP="00F541EC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right="72"/>
        <w:jc w:val="both"/>
        <w:rPr>
          <w:spacing w:val="-5"/>
        </w:rPr>
      </w:pPr>
      <w:r w:rsidRPr="00CD6F56">
        <w:rPr>
          <w:b/>
          <w:spacing w:val="-5"/>
        </w:rPr>
        <w:t>Wykonawca</w:t>
      </w:r>
      <w:r w:rsidRPr="00CD6F56">
        <w:rPr>
          <w:spacing w:val="-5"/>
        </w:rPr>
        <w:t xml:space="preserve"> oświadcza, że wskazany w ust. </w:t>
      </w:r>
      <w:r w:rsidR="00E61235" w:rsidRPr="00CD6F56">
        <w:rPr>
          <w:spacing w:val="-5"/>
        </w:rPr>
        <w:t>7</w:t>
      </w:r>
      <w:r w:rsidRPr="00CD6F56">
        <w:rPr>
          <w:spacing w:val="-5"/>
        </w:rPr>
        <w:t xml:space="preserve"> numer rachunku bankowego należy do </w:t>
      </w:r>
      <w:r w:rsidRPr="00CD6F56">
        <w:rPr>
          <w:b/>
          <w:spacing w:val="-5"/>
        </w:rPr>
        <w:t xml:space="preserve">Wykonawcy </w:t>
      </w:r>
      <w:r w:rsidRPr="00CD6F56">
        <w:rPr>
          <w:spacing w:val="-5"/>
        </w:rPr>
        <w:t xml:space="preserve">i został do niego utworzony wydzielony rachunek VAT na cele prowadzonej działalności gospodarczej oraz jest numerem właściwym dla dokonania rozliczeń na zasadach podzielonej płatności ( </w:t>
      </w:r>
      <w:proofErr w:type="spellStart"/>
      <w:r w:rsidRPr="00CD6F56">
        <w:rPr>
          <w:spacing w:val="-5"/>
        </w:rPr>
        <w:t>split</w:t>
      </w:r>
      <w:proofErr w:type="spellEnd"/>
      <w:r w:rsidRPr="00CD6F56">
        <w:rPr>
          <w:spacing w:val="-5"/>
        </w:rPr>
        <w:t xml:space="preserve"> </w:t>
      </w:r>
      <w:proofErr w:type="spellStart"/>
      <w:r w:rsidRPr="00CD6F56">
        <w:rPr>
          <w:spacing w:val="-5"/>
        </w:rPr>
        <w:t>payment</w:t>
      </w:r>
      <w:proofErr w:type="spellEnd"/>
      <w:r w:rsidRPr="00CD6F56">
        <w:rPr>
          <w:spacing w:val="-5"/>
        </w:rPr>
        <w:t xml:space="preserve"> ), zgodnie z przepisami ustawy z dnia 11 marca 2004 r. o podatku od towarów i usług </w:t>
      </w:r>
      <w:r w:rsidR="00887C1D" w:rsidRPr="00CD6F56">
        <w:rPr>
          <w:spacing w:val="-5"/>
        </w:rPr>
        <w:t>.</w:t>
      </w:r>
    </w:p>
    <w:p w14:paraId="64299400" w14:textId="77777777" w:rsidR="00887C1D" w:rsidRPr="00CD6F56" w:rsidRDefault="0076260B" w:rsidP="00032A85">
      <w:pPr>
        <w:numPr>
          <w:ilvl w:val="0"/>
          <w:numId w:val="15"/>
        </w:numPr>
        <w:jc w:val="both"/>
        <w:rPr>
          <w:bCs/>
        </w:rPr>
      </w:pPr>
      <w:r w:rsidRPr="00CD6F56">
        <w:t>Fakturę należy wystawić na</w:t>
      </w:r>
      <w:r w:rsidR="00887C1D" w:rsidRPr="00CD6F56">
        <w:t>:</w:t>
      </w:r>
    </w:p>
    <w:p w14:paraId="2A1F9FB7" w14:textId="77777777" w:rsidR="00887C1D" w:rsidRPr="00CD6F56" w:rsidRDefault="00887C1D" w:rsidP="00887C1D">
      <w:pPr>
        <w:ind w:left="284"/>
        <w:jc w:val="both"/>
        <w:rPr>
          <w:b/>
          <w:bCs/>
        </w:rPr>
      </w:pPr>
      <w:r w:rsidRPr="00CD6F56">
        <w:rPr>
          <w:b/>
          <w:bCs/>
        </w:rPr>
        <w:t>Miasto Kostrzyn nad Odrą</w:t>
      </w:r>
    </w:p>
    <w:p w14:paraId="1A3EEF8C" w14:textId="77777777" w:rsidR="00887C1D" w:rsidRPr="00CD6F56" w:rsidRDefault="00887C1D" w:rsidP="00887C1D">
      <w:pPr>
        <w:ind w:left="284"/>
        <w:jc w:val="both"/>
        <w:rPr>
          <w:b/>
          <w:bCs/>
        </w:rPr>
      </w:pPr>
      <w:r w:rsidRPr="00CD6F56">
        <w:rPr>
          <w:b/>
          <w:bCs/>
        </w:rPr>
        <w:t xml:space="preserve">ul. Graniczna 2 </w:t>
      </w:r>
    </w:p>
    <w:p w14:paraId="7B788CF2" w14:textId="77777777" w:rsidR="00887C1D" w:rsidRPr="00CD6F56" w:rsidRDefault="00887C1D" w:rsidP="00887C1D">
      <w:pPr>
        <w:ind w:left="284"/>
        <w:jc w:val="both"/>
        <w:rPr>
          <w:b/>
          <w:bCs/>
        </w:rPr>
      </w:pPr>
      <w:r w:rsidRPr="00CD6F56">
        <w:rPr>
          <w:b/>
          <w:bCs/>
        </w:rPr>
        <w:t xml:space="preserve">66-470 Kostrzyn nad Odrą, </w:t>
      </w:r>
    </w:p>
    <w:p w14:paraId="5AC41DDE" w14:textId="77777777" w:rsidR="00887C1D" w:rsidRPr="00CD6F56" w:rsidRDefault="00887C1D" w:rsidP="00887C1D">
      <w:pPr>
        <w:ind w:left="284"/>
        <w:jc w:val="both"/>
      </w:pPr>
      <w:r w:rsidRPr="00CD6F56">
        <w:rPr>
          <w:b/>
          <w:bCs/>
        </w:rPr>
        <w:t xml:space="preserve"> NIP: 599-277-13-28</w:t>
      </w:r>
      <w:r w:rsidRPr="00CD6F56">
        <w:t xml:space="preserve"> </w:t>
      </w:r>
    </w:p>
    <w:p w14:paraId="30BAB487" w14:textId="77777777" w:rsidR="0076260B" w:rsidRPr="00CD6F56" w:rsidRDefault="0076260B">
      <w:pPr>
        <w:jc w:val="both"/>
      </w:pPr>
    </w:p>
    <w:p w14:paraId="05AC6195" w14:textId="77777777" w:rsidR="0076260B" w:rsidRPr="00CD6F56" w:rsidRDefault="00245011">
      <w:pPr>
        <w:jc w:val="center"/>
      </w:pPr>
      <w:r w:rsidRPr="00CD6F56">
        <w:t>§ 6</w:t>
      </w:r>
    </w:p>
    <w:p w14:paraId="41284FFE" w14:textId="77777777" w:rsidR="006E6E00" w:rsidRPr="00CD6F56" w:rsidRDefault="006E6E00" w:rsidP="002F019F">
      <w:pPr>
        <w:numPr>
          <w:ilvl w:val="0"/>
          <w:numId w:val="16"/>
        </w:numPr>
        <w:jc w:val="both"/>
        <w:rPr>
          <w:b/>
        </w:rPr>
      </w:pPr>
      <w:r w:rsidRPr="00CD6F56">
        <w:rPr>
          <w:b/>
        </w:rPr>
        <w:t xml:space="preserve">Wykonawca </w:t>
      </w:r>
      <w:r w:rsidRPr="00CD6F56">
        <w:t>zobowiązuje się natychmiast reagować o każdej porze doby na wezwanie</w:t>
      </w:r>
      <w:r w:rsidRPr="00CD6F56">
        <w:rPr>
          <w:b/>
        </w:rPr>
        <w:t xml:space="preserve"> Zamawiającego</w:t>
      </w:r>
      <w:r w:rsidRPr="00CD6F56">
        <w:t xml:space="preserve"> odnośnie nieprawidłowej pracy kotłowni (nie dłużnej niż 3 godziny od chwili zgłoszenia awarii).</w:t>
      </w:r>
    </w:p>
    <w:p w14:paraId="4291AC53" w14:textId="77777777" w:rsidR="0076260B" w:rsidRPr="00CD6F56" w:rsidRDefault="0076260B" w:rsidP="002F019F">
      <w:pPr>
        <w:numPr>
          <w:ilvl w:val="0"/>
          <w:numId w:val="16"/>
        </w:numPr>
        <w:jc w:val="both"/>
      </w:pPr>
      <w:r w:rsidRPr="00CD6F56">
        <w:rPr>
          <w:b/>
        </w:rPr>
        <w:t>Wykonawca</w:t>
      </w:r>
      <w:r w:rsidRPr="00CD6F56">
        <w:t xml:space="preserve"> nie ponosi odpowiedzialności za szkody spowodowane przerwami w ruchu</w:t>
      </w:r>
    </w:p>
    <w:p w14:paraId="698CB8F4" w14:textId="77777777" w:rsidR="00032A85" w:rsidRPr="00CD6F56" w:rsidRDefault="0076260B" w:rsidP="002F019F">
      <w:pPr>
        <w:jc w:val="both"/>
      </w:pPr>
      <w:r w:rsidRPr="00CD6F56">
        <w:t xml:space="preserve">     kotłowni wynikającymi z tytułu:</w:t>
      </w:r>
    </w:p>
    <w:p w14:paraId="56A04972" w14:textId="77777777" w:rsidR="0076260B" w:rsidRPr="00CD6F56" w:rsidRDefault="00032A85" w:rsidP="002F019F">
      <w:pPr>
        <w:numPr>
          <w:ilvl w:val="0"/>
          <w:numId w:val="17"/>
        </w:numPr>
        <w:jc w:val="both"/>
      </w:pPr>
      <w:r w:rsidRPr="00CD6F56">
        <w:t>wystąpienia sił wyższych,</w:t>
      </w:r>
    </w:p>
    <w:p w14:paraId="5E2E8E54" w14:textId="77777777" w:rsidR="0076260B" w:rsidRPr="00CD6F56" w:rsidRDefault="00032A85" w:rsidP="002F019F">
      <w:pPr>
        <w:numPr>
          <w:ilvl w:val="0"/>
          <w:numId w:val="17"/>
        </w:numPr>
        <w:jc w:val="both"/>
      </w:pPr>
      <w:r w:rsidRPr="00CD6F56">
        <w:t>w</w:t>
      </w:r>
      <w:r w:rsidR="0076260B" w:rsidRPr="00CD6F56">
        <w:t xml:space="preserve">ystąpienia awarii zainstalowanych urządzeń z przyczyn niezależnych od </w:t>
      </w:r>
      <w:r w:rsidRPr="00CD6F56">
        <w:rPr>
          <w:b/>
        </w:rPr>
        <w:t>Wykonawcy,</w:t>
      </w:r>
    </w:p>
    <w:p w14:paraId="3B170648" w14:textId="77777777" w:rsidR="0076260B" w:rsidRPr="00CD6F56" w:rsidRDefault="00032A85" w:rsidP="002F019F">
      <w:pPr>
        <w:numPr>
          <w:ilvl w:val="0"/>
          <w:numId w:val="17"/>
        </w:numPr>
        <w:jc w:val="both"/>
      </w:pPr>
      <w:r w:rsidRPr="00CD6F56">
        <w:t>p</w:t>
      </w:r>
      <w:r w:rsidR="0076260B" w:rsidRPr="00CD6F56">
        <w:t>rzerw w dostawie energii elektrycznej, wody lub gazu,</w:t>
      </w:r>
    </w:p>
    <w:p w14:paraId="7D58C2DB" w14:textId="77777777" w:rsidR="0076260B" w:rsidRPr="00CD6F56" w:rsidRDefault="00032A85" w:rsidP="002F019F">
      <w:pPr>
        <w:numPr>
          <w:ilvl w:val="0"/>
          <w:numId w:val="17"/>
        </w:numPr>
        <w:jc w:val="both"/>
      </w:pPr>
      <w:r w:rsidRPr="00CD6F56">
        <w:t>w</w:t>
      </w:r>
      <w:r w:rsidR="0076260B" w:rsidRPr="00CD6F56">
        <w:t xml:space="preserve">cześniej uzgodnionych z </w:t>
      </w:r>
      <w:r w:rsidR="0076260B" w:rsidRPr="00CD6F56">
        <w:rPr>
          <w:b/>
        </w:rPr>
        <w:t xml:space="preserve">Zamawiającym </w:t>
      </w:r>
      <w:r w:rsidR="0076260B" w:rsidRPr="00CD6F56">
        <w:t>przerw w ruchu kotłowni.</w:t>
      </w:r>
    </w:p>
    <w:p w14:paraId="51384F6F" w14:textId="77777777" w:rsidR="0076260B" w:rsidRPr="00CD6F56" w:rsidRDefault="0076260B" w:rsidP="002F019F">
      <w:pPr>
        <w:numPr>
          <w:ilvl w:val="0"/>
          <w:numId w:val="19"/>
        </w:numPr>
        <w:jc w:val="both"/>
      </w:pPr>
      <w:r w:rsidRPr="00CD6F56">
        <w:rPr>
          <w:b/>
        </w:rPr>
        <w:t>Wykonawca</w:t>
      </w:r>
      <w:r w:rsidRPr="00CD6F56">
        <w:t xml:space="preserve"> ponosi odpowiedzialność za wszelkie szkody na mieniu i osobach powstałe  </w:t>
      </w:r>
      <w:r w:rsidR="00032A85" w:rsidRPr="00CD6F56">
        <w:t>w</w:t>
      </w:r>
      <w:r w:rsidRPr="00CD6F56">
        <w:t>skutek działania</w:t>
      </w:r>
      <w:r w:rsidR="00180D32" w:rsidRPr="00CD6F56">
        <w:t>,</w:t>
      </w:r>
      <w:r w:rsidRPr="00CD6F56">
        <w:t xml:space="preserve"> bądź zaniechania w związku z realizacją przedmiotu niniejszej umowy.</w:t>
      </w:r>
    </w:p>
    <w:p w14:paraId="784C232C" w14:textId="77777777" w:rsidR="002F019F" w:rsidRPr="00CD6F56" w:rsidRDefault="002F019F" w:rsidP="002F019F">
      <w:pPr>
        <w:pStyle w:val="Style7"/>
        <w:widowControl/>
        <w:numPr>
          <w:ilvl w:val="0"/>
          <w:numId w:val="19"/>
        </w:numPr>
        <w:tabs>
          <w:tab w:val="left" w:pos="346"/>
        </w:tabs>
        <w:spacing w:before="58" w:line="250" w:lineRule="exact"/>
        <w:ind w:right="48"/>
        <w:rPr>
          <w:rStyle w:val="FontStyle51"/>
          <w:rFonts w:ascii="Times New Roman" w:hAnsi="Times New Roman" w:cs="Times New Roman"/>
          <w:sz w:val="24"/>
          <w:szCs w:val="24"/>
        </w:rPr>
      </w:pPr>
      <w:r w:rsidRPr="00CD6F56">
        <w:rPr>
          <w:rStyle w:val="FontStyle51"/>
          <w:rFonts w:ascii="Times New Roman" w:hAnsi="Times New Roman" w:cs="Times New Roman"/>
          <w:sz w:val="24"/>
          <w:szCs w:val="24"/>
        </w:rPr>
        <w:t xml:space="preserve">Wykonawca zobowiązany jest posiadać przez cały okres trwania umowy ubezpieczenia od odpowiedzialności cywilnej w zakresie prowadzonej działalności związanej z przedmiotem umowy na kwotę nie mniejszą niż 100.000,00 zł (słownie: sto tysięcy złotych). </w:t>
      </w:r>
    </w:p>
    <w:p w14:paraId="1BEE44A0" w14:textId="77777777" w:rsidR="002F019F" w:rsidRPr="00CD6F56" w:rsidRDefault="002F019F" w:rsidP="002F019F">
      <w:pPr>
        <w:pStyle w:val="Style7"/>
        <w:widowControl/>
        <w:numPr>
          <w:ilvl w:val="0"/>
          <w:numId w:val="19"/>
        </w:numPr>
        <w:tabs>
          <w:tab w:val="left" w:pos="346"/>
        </w:tabs>
        <w:spacing w:before="58" w:line="250" w:lineRule="exact"/>
        <w:ind w:right="48"/>
        <w:rPr>
          <w:rStyle w:val="FontStyle51"/>
          <w:rFonts w:ascii="Times New Roman" w:hAnsi="Times New Roman" w:cs="Times New Roman"/>
          <w:sz w:val="24"/>
          <w:szCs w:val="24"/>
        </w:rPr>
      </w:pPr>
      <w:r w:rsidRPr="00CD6F56">
        <w:rPr>
          <w:rStyle w:val="FontStyle51"/>
          <w:rFonts w:ascii="Times New Roman" w:hAnsi="Times New Roman" w:cs="Times New Roman"/>
          <w:sz w:val="24"/>
          <w:szCs w:val="24"/>
        </w:rPr>
        <w:t>Kopię  polisy  wraz  z  dowodem  uiszczenia  składki  ubezpieczeniowej Wykonawca ma  obowiązek przedłożyć Zamawiającemu najpóźniej do dnia podpisania niniejszej umowy.</w:t>
      </w:r>
    </w:p>
    <w:p w14:paraId="1ECB687F" w14:textId="77777777" w:rsidR="002F019F" w:rsidRPr="00CD6F56" w:rsidRDefault="002F019F" w:rsidP="002F019F">
      <w:pPr>
        <w:pStyle w:val="Style7"/>
        <w:widowControl/>
        <w:tabs>
          <w:tab w:val="left" w:pos="346"/>
        </w:tabs>
        <w:spacing w:before="58" w:line="250" w:lineRule="exact"/>
        <w:ind w:right="48" w:firstLine="0"/>
        <w:rPr>
          <w:rStyle w:val="FontStyle51"/>
          <w:rFonts w:ascii="Times New Roman" w:hAnsi="Times New Roman" w:cs="Times New Roman"/>
          <w:sz w:val="24"/>
          <w:szCs w:val="24"/>
        </w:rPr>
      </w:pPr>
    </w:p>
    <w:p w14:paraId="7C7496B7" w14:textId="77777777" w:rsidR="00032A85" w:rsidRPr="00CD6F56" w:rsidRDefault="006E6E00" w:rsidP="00032A85">
      <w:pPr>
        <w:jc w:val="center"/>
      </w:pPr>
      <w:r w:rsidRPr="00CD6F56">
        <w:t>§ 7</w:t>
      </w:r>
    </w:p>
    <w:p w14:paraId="1FC6EEBB" w14:textId="77777777" w:rsidR="000B2F5D" w:rsidRPr="00CD6F56" w:rsidRDefault="000B2F5D" w:rsidP="000B2F5D">
      <w:pPr>
        <w:widowControl w:val="0"/>
        <w:jc w:val="both"/>
      </w:pPr>
      <w:r w:rsidRPr="00CD6F56">
        <w:t xml:space="preserve">Strony ustalają, że formą odszkodowania będą kary umowne z następujących tytułów: </w:t>
      </w:r>
    </w:p>
    <w:p w14:paraId="2DC14657" w14:textId="77777777" w:rsidR="000B2F5D" w:rsidRPr="00CD6F56" w:rsidRDefault="000B2F5D" w:rsidP="000B2F5D">
      <w:pPr>
        <w:widowControl w:val="0"/>
        <w:numPr>
          <w:ilvl w:val="3"/>
          <w:numId w:val="23"/>
        </w:numPr>
        <w:tabs>
          <w:tab w:val="left" w:pos="360"/>
        </w:tabs>
        <w:jc w:val="both"/>
      </w:pPr>
      <w:r w:rsidRPr="00CD6F56">
        <w:rPr>
          <w:b/>
        </w:rPr>
        <w:t>Wykonawca</w:t>
      </w:r>
      <w:r w:rsidRPr="00CD6F56">
        <w:t xml:space="preserve"> zapłaci </w:t>
      </w:r>
      <w:r w:rsidRPr="00CD6F56">
        <w:rPr>
          <w:b/>
          <w:bCs/>
        </w:rPr>
        <w:t>Zamawiającemu</w:t>
      </w:r>
      <w:r w:rsidRPr="00CD6F56">
        <w:t xml:space="preserve"> kary umowne:</w:t>
      </w:r>
    </w:p>
    <w:p w14:paraId="6AB4393E" w14:textId="77777777" w:rsidR="000B2F5D" w:rsidRPr="00CD6F56" w:rsidRDefault="000B2F5D" w:rsidP="000B2F5D">
      <w:pPr>
        <w:widowControl w:val="0"/>
        <w:numPr>
          <w:ilvl w:val="0"/>
          <w:numId w:val="24"/>
        </w:numPr>
        <w:tabs>
          <w:tab w:val="left" w:pos="360"/>
        </w:tabs>
        <w:jc w:val="both"/>
      </w:pPr>
      <w:r w:rsidRPr="00CD6F56">
        <w:t xml:space="preserve">w przypadku odstąpienia przez jedną ze stron od umowy z przyczyn leżących po stronie </w:t>
      </w:r>
      <w:r w:rsidRPr="00CD6F56">
        <w:rPr>
          <w:b/>
          <w:bCs/>
        </w:rPr>
        <w:t xml:space="preserve">Wykonawcy - </w:t>
      </w:r>
      <w:r w:rsidRPr="00CD6F56">
        <w:t xml:space="preserve">w wysokości 20% </w:t>
      </w:r>
      <w:r w:rsidR="000C4F1C" w:rsidRPr="00CD6F56">
        <w:t>wartości umowy brutto</w:t>
      </w:r>
      <w:r w:rsidRPr="00CD6F56">
        <w:t xml:space="preserve">, o </w:t>
      </w:r>
      <w:r w:rsidR="006E6E00" w:rsidRPr="00CD6F56">
        <w:t>któr</w:t>
      </w:r>
      <w:r w:rsidR="000C4F1C" w:rsidRPr="00CD6F56">
        <w:t>ej</w:t>
      </w:r>
      <w:r w:rsidR="006E6E00" w:rsidRPr="00CD6F56">
        <w:t xml:space="preserve"> mowa w § 5</w:t>
      </w:r>
      <w:r w:rsidRPr="00CD6F56">
        <w:t xml:space="preserve"> ust. 1.</w:t>
      </w:r>
    </w:p>
    <w:p w14:paraId="18701E75" w14:textId="706BCE40" w:rsidR="00DF2CAF" w:rsidRPr="00CD6F56" w:rsidRDefault="00DF2CAF" w:rsidP="00DF2CAF">
      <w:pPr>
        <w:widowControl w:val="0"/>
        <w:numPr>
          <w:ilvl w:val="0"/>
          <w:numId w:val="24"/>
        </w:numPr>
        <w:tabs>
          <w:tab w:val="left" w:pos="360"/>
        </w:tabs>
        <w:jc w:val="both"/>
      </w:pPr>
      <w:r w:rsidRPr="00CD6F56">
        <w:t xml:space="preserve">w przypadku nie wykonania przedmiotu umowy przez </w:t>
      </w:r>
      <w:r w:rsidRPr="00CD6F56">
        <w:rPr>
          <w:b/>
          <w:bCs/>
        </w:rPr>
        <w:t xml:space="preserve">Wykonawcę </w:t>
      </w:r>
      <w:r w:rsidRPr="00CD6F56">
        <w:t>z przyczyn  leżących po Jego stronie - w wysokości 20 % wynagrodzenia brutto, o którym mowa w § 5 ust. 1,</w:t>
      </w:r>
    </w:p>
    <w:p w14:paraId="1F04DDDC" w14:textId="77777777" w:rsidR="00FD2D69" w:rsidRPr="00CD6F56" w:rsidRDefault="000B2F5D" w:rsidP="00E52F17">
      <w:pPr>
        <w:widowControl w:val="0"/>
        <w:numPr>
          <w:ilvl w:val="0"/>
          <w:numId w:val="24"/>
        </w:numPr>
        <w:tabs>
          <w:tab w:val="left" w:pos="360"/>
        </w:tabs>
        <w:jc w:val="both"/>
      </w:pPr>
      <w:r w:rsidRPr="00CD6F56">
        <w:t>w</w:t>
      </w:r>
      <w:r w:rsidR="006E6E00" w:rsidRPr="00CD6F56">
        <w:t xml:space="preserve"> przypadku </w:t>
      </w:r>
      <w:r w:rsidRPr="00CD6F56">
        <w:t xml:space="preserve">opóźnienia w wykonaniu przedmiotu umowy z przyczyn leżących po stronie </w:t>
      </w:r>
      <w:r w:rsidRPr="00CD6F56">
        <w:rPr>
          <w:b/>
          <w:bCs/>
        </w:rPr>
        <w:t xml:space="preserve">Wykonawcy - </w:t>
      </w:r>
      <w:r w:rsidRPr="00CD6F56">
        <w:t>w</w:t>
      </w:r>
      <w:r w:rsidR="00180D32" w:rsidRPr="00CD6F56">
        <w:t xml:space="preserve"> wysokości 0,5 %</w:t>
      </w:r>
      <w:r w:rsidR="000C4F1C" w:rsidRPr="00CD6F56">
        <w:t xml:space="preserve"> wartości umowy brutto</w:t>
      </w:r>
      <w:r w:rsidRPr="00CD6F56">
        <w:t>, o któr</w:t>
      </w:r>
      <w:r w:rsidR="000C4F1C" w:rsidRPr="00CD6F56">
        <w:t>ej</w:t>
      </w:r>
      <w:r w:rsidRPr="00CD6F56">
        <w:t xml:space="preserve"> mowa </w:t>
      </w:r>
      <w:r w:rsidR="006E6E00" w:rsidRPr="00CD6F56">
        <w:t>w § 5</w:t>
      </w:r>
      <w:r w:rsidRPr="00CD6F56">
        <w:t xml:space="preserve"> ust. 1, </w:t>
      </w:r>
      <w:r w:rsidR="006E6E00" w:rsidRPr="00CD6F56">
        <w:t xml:space="preserve">za </w:t>
      </w:r>
      <w:r w:rsidR="006E6E00" w:rsidRPr="00CD6F56">
        <w:lastRenderedPageBreak/>
        <w:t xml:space="preserve">każdy dzień nieuzasadnionego postoju kotłowni, </w:t>
      </w:r>
    </w:p>
    <w:p w14:paraId="18C00EB3" w14:textId="77777777" w:rsidR="000B2F5D" w:rsidRPr="00CD6F56" w:rsidRDefault="00EF1583" w:rsidP="00E52F17">
      <w:pPr>
        <w:widowControl w:val="0"/>
        <w:numPr>
          <w:ilvl w:val="0"/>
          <w:numId w:val="24"/>
        </w:numPr>
        <w:tabs>
          <w:tab w:val="left" w:pos="360"/>
        </w:tabs>
        <w:jc w:val="both"/>
      </w:pPr>
      <w:r w:rsidRPr="00CD6F56">
        <w:t xml:space="preserve">w przypadku </w:t>
      </w:r>
      <w:r w:rsidR="006E6E00" w:rsidRPr="00CD6F56">
        <w:t xml:space="preserve">braku podjęcia działań </w:t>
      </w:r>
      <w:r w:rsidRPr="00CD6F56">
        <w:t>w celu usunięcia awarii</w:t>
      </w:r>
      <w:r w:rsidR="00180D32" w:rsidRPr="00CD6F56">
        <w:t xml:space="preserve"> –</w:t>
      </w:r>
      <w:r w:rsidR="006E6E00" w:rsidRPr="00CD6F56">
        <w:t xml:space="preserve"> w wysokości 5 % </w:t>
      </w:r>
      <w:r w:rsidR="000C4F1C" w:rsidRPr="00CD6F56">
        <w:t xml:space="preserve">wartości umowy brutto </w:t>
      </w:r>
      <w:r w:rsidR="006E6E00" w:rsidRPr="00CD6F56">
        <w:t>określone</w:t>
      </w:r>
      <w:r w:rsidR="000C4F1C" w:rsidRPr="00CD6F56">
        <w:t xml:space="preserve">j </w:t>
      </w:r>
      <w:r w:rsidR="006E6E00" w:rsidRPr="00CD6F56">
        <w:t xml:space="preserve">w </w:t>
      </w:r>
      <w:r w:rsidR="006E6E00" w:rsidRPr="00CD6F56">
        <w:rPr>
          <w:bCs/>
        </w:rPr>
        <w:t>§ 5</w:t>
      </w:r>
      <w:r w:rsidR="00BC3E60" w:rsidRPr="00CD6F56">
        <w:rPr>
          <w:bCs/>
        </w:rPr>
        <w:t xml:space="preserve"> ust. 1.</w:t>
      </w:r>
    </w:p>
    <w:p w14:paraId="1B00B156" w14:textId="77777777" w:rsidR="000B2F5D" w:rsidRPr="00CD6F56" w:rsidRDefault="000B2F5D" w:rsidP="000B2F5D">
      <w:pPr>
        <w:numPr>
          <w:ilvl w:val="6"/>
          <w:numId w:val="23"/>
        </w:numPr>
        <w:jc w:val="both"/>
      </w:pPr>
      <w:r w:rsidRPr="00CD6F56">
        <w:t xml:space="preserve">Jeżeli kara umowna nie pokrywa poniesionej szkody </w:t>
      </w:r>
      <w:r w:rsidRPr="00CD6F56">
        <w:rPr>
          <w:b/>
          <w:bCs/>
        </w:rPr>
        <w:t xml:space="preserve">Zamawiający </w:t>
      </w:r>
      <w:r w:rsidRPr="00CD6F56">
        <w:t>może dochodzić odszkodowania uzupełniającego.</w:t>
      </w:r>
    </w:p>
    <w:p w14:paraId="049FEE96" w14:textId="46C8772D" w:rsidR="000B2F5D" w:rsidRPr="00CD6F56" w:rsidRDefault="000B2F5D" w:rsidP="000B2F5D">
      <w:pPr>
        <w:numPr>
          <w:ilvl w:val="6"/>
          <w:numId w:val="23"/>
        </w:numPr>
        <w:jc w:val="both"/>
      </w:pPr>
      <w:r w:rsidRPr="00CD6F56">
        <w:rPr>
          <w:b/>
        </w:rPr>
        <w:t xml:space="preserve">Zamawiający </w:t>
      </w:r>
      <w:r w:rsidRPr="00CD6F56">
        <w:t xml:space="preserve">zapłaci </w:t>
      </w:r>
      <w:r w:rsidRPr="00CD6F56">
        <w:rPr>
          <w:b/>
        </w:rPr>
        <w:t>Wykonawcy</w:t>
      </w:r>
      <w:r w:rsidRPr="00CD6F56">
        <w:t xml:space="preserve"> karę umowną w przypadku odstąpienia przez jedną ze stron od umowy z przyczyn zależnych od </w:t>
      </w:r>
      <w:r w:rsidRPr="00CD6F56">
        <w:rPr>
          <w:b/>
        </w:rPr>
        <w:t>Zamawiającego</w:t>
      </w:r>
      <w:r w:rsidRPr="00CD6F56">
        <w:t>, w wysokości 20% wartości</w:t>
      </w:r>
      <w:r w:rsidR="000C4F1C" w:rsidRPr="00CD6F56">
        <w:t xml:space="preserve"> umowy brutto</w:t>
      </w:r>
      <w:r w:rsidR="006E6E00" w:rsidRPr="00CD6F56">
        <w:t>, o któr</w:t>
      </w:r>
      <w:r w:rsidR="000C4F1C" w:rsidRPr="00CD6F56">
        <w:t>ej</w:t>
      </w:r>
      <w:r w:rsidR="006E6E00" w:rsidRPr="00CD6F56">
        <w:t xml:space="preserve"> mowa w § 5 </w:t>
      </w:r>
      <w:r w:rsidRPr="00CD6F56">
        <w:t xml:space="preserve">ust. 1, z zastrzeżeniem postanowień </w:t>
      </w:r>
      <w:r w:rsidR="006E6E00" w:rsidRPr="00CD6F56">
        <w:t xml:space="preserve">§ </w:t>
      </w:r>
      <w:r w:rsidR="00E61235" w:rsidRPr="00CD6F56">
        <w:t>8</w:t>
      </w:r>
      <w:r w:rsidRPr="00CD6F56">
        <w:t xml:space="preserve"> </w:t>
      </w:r>
      <w:r w:rsidR="00D4117C" w:rsidRPr="00CD6F56">
        <w:t xml:space="preserve">ust. 1 </w:t>
      </w:r>
      <w:r w:rsidRPr="00CD6F56">
        <w:t>umowy.</w:t>
      </w:r>
    </w:p>
    <w:p w14:paraId="0690A8C4" w14:textId="77777777" w:rsidR="000B2F5D" w:rsidRPr="00CD6F56" w:rsidRDefault="000B2F5D" w:rsidP="000B2F5D">
      <w:pPr>
        <w:numPr>
          <w:ilvl w:val="6"/>
          <w:numId w:val="23"/>
        </w:numPr>
        <w:jc w:val="both"/>
      </w:pPr>
      <w:r w:rsidRPr="00CD6F56">
        <w:t xml:space="preserve">Strony zobowiązane są do zapłaty kary umownej w terminie 14 dni od dnia otrzymania noty obciążeniowej. W przypadku uchybienia przez </w:t>
      </w:r>
      <w:r w:rsidRPr="00CD6F56">
        <w:rPr>
          <w:b/>
        </w:rPr>
        <w:t>Wykonawcę</w:t>
      </w:r>
      <w:r w:rsidRPr="00CD6F56">
        <w:t xml:space="preserve"> temu terminowi, </w:t>
      </w:r>
      <w:r w:rsidRPr="00CD6F56">
        <w:rPr>
          <w:b/>
        </w:rPr>
        <w:t>Zamawiający</w:t>
      </w:r>
      <w:r w:rsidRPr="00CD6F56">
        <w:t xml:space="preserve"> ma prawo potrącić kwotę wynikającą z noty obciążeniowej z wynagrodzenia </w:t>
      </w:r>
      <w:r w:rsidRPr="00CD6F56">
        <w:rPr>
          <w:b/>
        </w:rPr>
        <w:t>Wykonawcy</w:t>
      </w:r>
      <w:r w:rsidRPr="00CD6F56">
        <w:t xml:space="preserve">, na co </w:t>
      </w:r>
      <w:r w:rsidRPr="00CD6F56">
        <w:rPr>
          <w:b/>
        </w:rPr>
        <w:t>Wykonawca</w:t>
      </w:r>
      <w:r w:rsidRPr="00CD6F56">
        <w:t xml:space="preserve"> wyraża zgodę.</w:t>
      </w:r>
    </w:p>
    <w:p w14:paraId="76A72A7C" w14:textId="77777777" w:rsidR="000B2F5D" w:rsidRPr="00CD6F56" w:rsidRDefault="000B2F5D" w:rsidP="000B2F5D">
      <w:pPr>
        <w:numPr>
          <w:ilvl w:val="6"/>
          <w:numId w:val="23"/>
        </w:numPr>
        <w:jc w:val="both"/>
      </w:pPr>
      <w:r w:rsidRPr="00CD6F56">
        <w:t xml:space="preserve">Roszczenie o zapłatę kar umownych z tytułu opóźnienia, ustalonych za każdy rozpoczęty </w:t>
      </w:r>
    </w:p>
    <w:p w14:paraId="0615DB99" w14:textId="77777777" w:rsidR="000B2F5D" w:rsidRPr="00CD6F56" w:rsidRDefault="000B2F5D" w:rsidP="000B2F5D">
      <w:pPr>
        <w:jc w:val="both"/>
      </w:pPr>
      <w:r w:rsidRPr="00CD6F56">
        <w:t xml:space="preserve">    dzień opóźnienia staje się wymagalne:</w:t>
      </w:r>
    </w:p>
    <w:p w14:paraId="0F963C80" w14:textId="77777777" w:rsidR="000B2F5D" w:rsidRPr="00CD6F56" w:rsidRDefault="000B2F5D" w:rsidP="000B2F5D">
      <w:pPr>
        <w:widowControl w:val="0"/>
        <w:numPr>
          <w:ilvl w:val="0"/>
          <w:numId w:val="25"/>
        </w:numPr>
        <w:jc w:val="both"/>
      </w:pPr>
      <w:r w:rsidRPr="00CD6F56">
        <w:t>za pierwszy rozpoczęty dzień opóźnienia - w tym dniu,</w:t>
      </w:r>
    </w:p>
    <w:p w14:paraId="119BABA8" w14:textId="77777777" w:rsidR="000B2F5D" w:rsidRPr="00CD6F56" w:rsidRDefault="000B2F5D" w:rsidP="000B2F5D">
      <w:pPr>
        <w:widowControl w:val="0"/>
        <w:numPr>
          <w:ilvl w:val="0"/>
          <w:numId w:val="25"/>
        </w:numPr>
        <w:jc w:val="both"/>
      </w:pPr>
      <w:r w:rsidRPr="00CD6F56">
        <w:t xml:space="preserve">za każdy następny rozpoczęty dzień opóźnienia - odpowiednio w każdym z tych dni. </w:t>
      </w:r>
    </w:p>
    <w:p w14:paraId="1C150581" w14:textId="77777777" w:rsidR="00BC3E60" w:rsidRPr="00CD6F56" w:rsidRDefault="00BC3E60" w:rsidP="00BC3E60">
      <w:pPr>
        <w:numPr>
          <w:ilvl w:val="6"/>
          <w:numId w:val="23"/>
        </w:numPr>
        <w:jc w:val="both"/>
      </w:pPr>
      <w:r w:rsidRPr="00CD6F56">
        <w:t xml:space="preserve">W przypadku zwłoki w zapłacie faktur </w:t>
      </w:r>
      <w:r w:rsidRPr="00CD6F56">
        <w:rPr>
          <w:b/>
          <w:bCs/>
        </w:rPr>
        <w:t xml:space="preserve">Wykonawcy </w:t>
      </w:r>
      <w:r w:rsidRPr="00CD6F56">
        <w:t xml:space="preserve">przysługuje prawo do naliczenia </w:t>
      </w:r>
      <w:r w:rsidRPr="00CD6F56">
        <w:rPr>
          <w:shd w:val="clear" w:color="auto" w:fill="FFFFFF"/>
        </w:rPr>
        <w:t>odsetek ustawowych</w:t>
      </w:r>
      <w:r w:rsidRPr="00CD6F56">
        <w:t>.</w:t>
      </w:r>
    </w:p>
    <w:p w14:paraId="04F33B33" w14:textId="013C0338" w:rsidR="007A3417" w:rsidRPr="00CD6F56" w:rsidRDefault="007A3417" w:rsidP="00D4117C">
      <w:pPr>
        <w:ind w:left="567"/>
        <w:jc w:val="both"/>
      </w:pPr>
      <w:r w:rsidRPr="00CD6F56">
        <w:t xml:space="preserve">. </w:t>
      </w:r>
    </w:p>
    <w:p w14:paraId="0232D971" w14:textId="77777777" w:rsidR="007A3417" w:rsidRPr="00CD6F56" w:rsidRDefault="007A3417" w:rsidP="007A3417">
      <w:pPr>
        <w:jc w:val="center"/>
      </w:pPr>
      <w:r w:rsidRPr="00CD6F56">
        <w:t xml:space="preserve">§ </w:t>
      </w:r>
      <w:r w:rsidR="00DF0562" w:rsidRPr="00CD6F56">
        <w:t>8</w:t>
      </w:r>
    </w:p>
    <w:p w14:paraId="09E441EF" w14:textId="77777777" w:rsidR="00D4117C" w:rsidRPr="00CD6F56" w:rsidRDefault="00D4117C" w:rsidP="00D4117C">
      <w:pPr>
        <w:numPr>
          <w:ilvl w:val="0"/>
          <w:numId w:val="27"/>
        </w:numPr>
        <w:jc w:val="both"/>
        <w:rPr>
          <w:b/>
        </w:rPr>
      </w:pPr>
      <w:r w:rsidRPr="00CD6F56">
        <w:rPr>
          <w:b/>
        </w:rPr>
        <w:t>Zamawiający</w:t>
      </w:r>
      <w:r w:rsidRPr="00CD6F56">
        <w:t xml:space="preserve"> może odstąpić od umowy w razie zaistnienia istotnej zmiany okoliczności powodującej, że wykonanie umowy nie leży w interesie publicznym, czego nie można było przewidzieć w chwili zawarcia umowy </w:t>
      </w:r>
      <w:r w:rsidRPr="00CD6F56">
        <w:rPr>
          <w:shd w:val="clear" w:color="auto" w:fill="FFFFFF"/>
        </w:rPr>
        <w:t>lub dalsze wykonywanie umowy może zagrozić podstawowemu interesowi bezpieczeństwa państwa lub bezpieczeństwu publicznemu</w:t>
      </w:r>
      <w:r w:rsidRPr="00CD6F56">
        <w:t>, przy czym odstąpienie od umowy w tym trybie może nastąpić w terminie 30 dni od powzięcia wiadomości o tych okolicznościach.</w:t>
      </w:r>
    </w:p>
    <w:p w14:paraId="14C22C18" w14:textId="77777777" w:rsidR="00D4117C" w:rsidRPr="00CD6F56" w:rsidRDefault="00D4117C" w:rsidP="00D4117C">
      <w:pPr>
        <w:numPr>
          <w:ilvl w:val="0"/>
          <w:numId w:val="27"/>
        </w:numPr>
        <w:jc w:val="both"/>
      </w:pPr>
      <w:r w:rsidRPr="00CD6F56">
        <w:rPr>
          <w:b/>
        </w:rPr>
        <w:t>Zamawiający</w:t>
      </w:r>
      <w:r w:rsidRPr="00CD6F56">
        <w:t xml:space="preserve"> może odstąpić od umowy w terminie 30 dni od powzięcia wiadomości, w przypadku gdy:</w:t>
      </w:r>
    </w:p>
    <w:p w14:paraId="78224605" w14:textId="77777777" w:rsidR="00D4117C" w:rsidRPr="00CD6F56" w:rsidRDefault="00D4117C" w:rsidP="00D4117C">
      <w:pPr>
        <w:numPr>
          <w:ilvl w:val="1"/>
          <w:numId w:val="27"/>
        </w:numPr>
        <w:jc w:val="both"/>
      </w:pPr>
      <w:r w:rsidRPr="00CD6F56">
        <w:t xml:space="preserve">zostanie złożony wniosek o ogłoszenie upadłości, o postępowanie restrukturyzacyjne, likwidację lub rozwiązanie </w:t>
      </w:r>
      <w:r w:rsidRPr="00CD6F56">
        <w:rPr>
          <w:b/>
        </w:rPr>
        <w:t>Wykonawcy</w:t>
      </w:r>
      <w:r w:rsidRPr="00CD6F56">
        <w:t>,</w:t>
      </w:r>
    </w:p>
    <w:p w14:paraId="55E51B96" w14:textId="77777777" w:rsidR="00D4117C" w:rsidRPr="00CD6F56" w:rsidRDefault="00D4117C" w:rsidP="00D4117C">
      <w:pPr>
        <w:numPr>
          <w:ilvl w:val="1"/>
          <w:numId w:val="27"/>
        </w:numPr>
        <w:jc w:val="both"/>
        <w:rPr>
          <w:b/>
        </w:rPr>
      </w:pPr>
      <w:r w:rsidRPr="00CD6F56">
        <w:t xml:space="preserve">zostanie zajęty majątek </w:t>
      </w:r>
      <w:r w:rsidRPr="00CD6F56">
        <w:rPr>
          <w:b/>
        </w:rPr>
        <w:t>Wykonawcy</w:t>
      </w:r>
      <w:r w:rsidRPr="00CD6F56">
        <w:t xml:space="preserve"> w postępowaniu egzekucyjnym,</w:t>
      </w:r>
    </w:p>
    <w:p w14:paraId="51602760" w14:textId="77777777" w:rsidR="00D4117C" w:rsidRPr="00CD6F56" w:rsidRDefault="00D4117C" w:rsidP="00D4117C">
      <w:pPr>
        <w:numPr>
          <w:ilvl w:val="1"/>
          <w:numId w:val="27"/>
        </w:numPr>
        <w:jc w:val="both"/>
      </w:pPr>
      <w:r w:rsidRPr="00CD6F56">
        <w:rPr>
          <w:b/>
        </w:rPr>
        <w:t>Wykonawca</w:t>
      </w:r>
      <w:r w:rsidRPr="00CD6F56">
        <w:t xml:space="preserve"> bez uzasadnionej przyczyny nie rozpoczął realizacji przedmiotu umowy w terminie 14 dni od dnia jej zawarcia, ,</w:t>
      </w:r>
    </w:p>
    <w:p w14:paraId="70D37E91" w14:textId="77777777" w:rsidR="00D4117C" w:rsidRPr="00CD6F56" w:rsidRDefault="00D4117C" w:rsidP="00D4117C">
      <w:pPr>
        <w:numPr>
          <w:ilvl w:val="1"/>
          <w:numId w:val="27"/>
        </w:numPr>
        <w:jc w:val="both"/>
      </w:pPr>
      <w:r w:rsidRPr="00CD6F56">
        <w:rPr>
          <w:b/>
        </w:rPr>
        <w:t>Wykonawca</w:t>
      </w:r>
      <w:r w:rsidRPr="00CD6F56">
        <w:t xml:space="preserve"> bez uzasadnionej przyczyny przerwał realizację robót i przerwa ta trwa dłużej niż 10 dni i pomimo dodatkowego pisemnego wezwania </w:t>
      </w:r>
      <w:r w:rsidRPr="00CD6F56">
        <w:rPr>
          <w:b/>
        </w:rPr>
        <w:t>Zamawiającego</w:t>
      </w:r>
      <w:r w:rsidRPr="00CD6F56">
        <w:t xml:space="preserve"> nie podejmuje ich w okresie 7 dni od dnia doręczenia </w:t>
      </w:r>
      <w:r w:rsidRPr="00CD6F56">
        <w:rPr>
          <w:b/>
        </w:rPr>
        <w:t>Wykonawcy</w:t>
      </w:r>
      <w:r w:rsidRPr="00CD6F56">
        <w:t xml:space="preserve"> wezwania </w:t>
      </w:r>
      <w:r w:rsidRPr="00CD6F56">
        <w:rPr>
          <w:b/>
        </w:rPr>
        <w:t>Zamawiającego,</w:t>
      </w:r>
    </w:p>
    <w:p w14:paraId="7CAB61B4" w14:textId="77777777" w:rsidR="00D4117C" w:rsidRPr="00CD6F56" w:rsidRDefault="00D4117C" w:rsidP="00D4117C">
      <w:pPr>
        <w:numPr>
          <w:ilvl w:val="1"/>
          <w:numId w:val="27"/>
        </w:numPr>
        <w:jc w:val="both"/>
      </w:pPr>
      <w:r w:rsidRPr="00CD6F56">
        <w:rPr>
          <w:b/>
        </w:rPr>
        <w:t>Wykonawca</w:t>
      </w:r>
      <w:r w:rsidRPr="00CD6F56">
        <w:t xml:space="preserve"> pozostaje w zwłoce z realizacją przedmiotu umowy tak dalece, iż wątpliwe jest zakończenie prac w terminie określonym w § 2 niniejszej umowy,</w:t>
      </w:r>
    </w:p>
    <w:p w14:paraId="55D03F49" w14:textId="77777777" w:rsidR="00D4117C" w:rsidRPr="00CD6F56" w:rsidRDefault="00D4117C" w:rsidP="00D4117C">
      <w:pPr>
        <w:numPr>
          <w:ilvl w:val="1"/>
          <w:numId w:val="27"/>
        </w:numPr>
        <w:jc w:val="both"/>
      </w:pPr>
      <w:r w:rsidRPr="00CD6F56">
        <w:rPr>
          <w:b/>
        </w:rPr>
        <w:t>Wykonawca</w:t>
      </w:r>
      <w:r w:rsidRPr="00CD6F56">
        <w:t xml:space="preserve"> z przyczyn zawinionych nie wykonuje umowy lub wykonuje ją nienależycie i pomimo pisemnego wezwania </w:t>
      </w:r>
      <w:r w:rsidRPr="00CD6F56">
        <w:rPr>
          <w:b/>
        </w:rPr>
        <w:t>Wykonawcy</w:t>
      </w:r>
      <w:r w:rsidRPr="00CD6F56">
        <w:t xml:space="preserve"> do podjęcia wykonywania lub należytego wykonywania umowy w wyznaczonym terminie, nie zadośćuczyni żądaniu </w:t>
      </w:r>
      <w:r w:rsidRPr="00CD6F56">
        <w:rPr>
          <w:b/>
        </w:rPr>
        <w:t>Zamawiającego,</w:t>
      </w:r>
    </w:p>
    <w:p w14:paraId="3118A7F7" w14:textId="77777777" w:rsidR="00D4117C" w:rsidRPr="00CD6F56" w:rsidRDefault="00D4117C" w:rsidP="00D4117C">
      <w:pPr>
        <w:numPr>
          <w:ilvl w:val="1"/>
          <w:numId w:val="27"/>
        </w:numPr>
        <w:jc w:val="both"/>
      </w:pPr>
      <w:r w:rsidRPr="00CD6F56">
        <w:rPr>
          <w:rStyle w:val="FontStyle51"/>
          <w:rFonts w:ascii="Times New Roman" w:hAnsi="Times New Roman" w:cs="Times New Roman"/>
          <w:b/>
          <w:sz w:val="24"/>
          <w:szCs w:val="24"/>
        </w:rPr>
        <w:t>Wykonawca</w:t>
      </w:r>
      <w:r w:rsidRPr="00CD6F56">
        <w:rPr>
          <w:rStyle w:val="FontStyle51"/>
          <w:rFonts w:ascii="Times New Roman" w:hAnsi="Times New Roman" w:cs="Times New Roman"/>
          <w:sz w:val="24"/>
          <w:szCs w:val="24"/>
        </w:rPr>
        <w:t xml:space="preserve"> posłużył się podrobionymi, przerobionymi, sfałszowanymi dokumentami niezbędnymi do zawarcia umowy</w:t>
      </w:r>
    </w:p>
    <w:p w14:paraId="19F07D68" w14:textId="77777777" w:rsidR="00D4117C" w:rsidRPr="00CD6F56" w:rsidRDefault="00D4117C" w:rsidP="00D4117C">
      <w:pPr>
        <w:numPr>
          <w:ilvl w:val="0"/>
          <w:numId w:val="27"/>
        </w:numPr>
        <w:jc w:val="both"/>
      </w:pPr>
      <w:r w:rsidRPr="00CD6F56">
        <w:t xml:space="preserve">Stwierdzenie nienależytego wykonania zamówienia nastąpi na podstawie pisemnej notatki sporządzonej przez </w:t>
      </w:r>
      <w:r w:rsidRPr="00CD6F56">
        <w:rPr>
          <w:b/>
        </w:rPr>
        <w:t xml:space="preserve">Zamawiającego </w:t>
      </w:r>
      <w:r w:rsidRPr="00CD6F56">
        <w:t xml:space="preserve">i podpisanej przez </w:t>
      </w:r>
      <w:r w:rsidRPr="00CD6F56">
        <w:rPr>
          <w:b/>
        </w:rPr>
        <w:t>Wykonawcę</w:t>
      </w:r>
      <w:r w:rsidRPr="00CD6F56">
        <w:t xml:space="preserve">. W przypadku odmowy podpisania notatki przez </w:t>
      </w:r>
      <w:r w:rsidRPr="00CD6F56">
        <w:rPr>
          <w:b/>
        </w:rPr>
        <w:t>Wykonawcę</w:t>
      </w:r>
      <w:r w:rsidRPr="00CD6F56">
        <w:t xml:space="preserve">, </w:t>
      </w:r>
      <w:r w:rsidRPr="00CD6F56">
        <w:rPr>
          <w:b/>
        </w:rPr>
        <w:t xml:space="preserve">Zamawiający </w:t>
      </w:r>
      <w:r w:rsidRPr="00CD6F56">
        <w:t xml:space="preserve">odnotuje ten fakt w notatce, której kopię wyśle </w:t>
      </w:r>
      <w:r w:rsidRPr="00CD6F56">
        <w:rPr>
          <w:b/>
        </w:rPr>
        <w:t>Wykonawcy</w:t>
      </w:r>
      <w:r w:rsidRPr="00CD6F56">
        <w:t>.</w:t>
      </w:r>
    </w:p>
    <w:p w14:paraId="3AAC9531" w14:textId="692F97B2" w:rsidR="00D4117C" w:rsidRPr="00CD6F56" w:rsidRDefault="00D4117C" w:rsidP="00D4117C">
      <w:pPr>
        <w:pStyle w:val="Akapitzlist"/>
        <w:numPr>
          <w:ilvl w:val="0"/>
          <w:numId w:val="27"/>
        </w:numPr>
        <w:jc w:val="both"/>
      </w:pPr>
      <w:r w:rsidRPr="00CD6F56">
        <w:rPr>
          <w:rStyle w:val="FontStyle51"/>
          <w:rFonts w:ascii="Times New Roman" w:hAnsi="Times New Roman" w:cs="Times New Roman"/>
          <w:sz w:val="24"/>
          <w:szCs w:val="24"/>
        </w:rPr>
        <w:lastRenderedPageBreak/>
        <w:t xml:space="preserve">Jeżeli </w:t>
      </w:r>
      <w:r w:rsidRPr="00CD6F56">
        <w:rPr>
          <w:rStyle w:val="FontStyle51"/>
          <w:rFonts w:ascii="Times New Roman" w:hAnsi="Times New Roman" w:cs="Times New Roman"/>
          <w:b/>
          <w:sz w:val="24"/>
          <w:szCs w:val="24"/>
        </w:rPr>
        <w:t>Zamawiający</w:t>
      </w:r>
      <w:r w:rsidRPr="00CD6F56">
        <w:rPr>
          <w:rStyle w:val="FontStyle51"/>
          <w:rFonts w:ascii="Times New Roman" w:hAnsi="Times New Roman" w:cs="Times New Roman"/>
          <w:sz w:val="24"/>
          <w:szCs w:val="24"/>
        </w:rPr>
        <w:t xml:space="preserve"> złoży oświadczenie o odstąpieniu od umowy lub jej części to odstępuje od umowy w części jeszcze niewykonanej</w:t>
      </w:r>
    </w:p>
    <w:p w14:paraId="3C0C40F8" w14:textId="77777777" w:rsidR="000B2F5D" w:rsidRPr="00CD6F56" w:rsidRDefault="000B2F5D" w:rsidP="00D4117C">
      <w:pPr>
        <w:jc w:val="both"/>
      </w:pPr>
    </w:p>
    <w:p w14:paraId="33A70545" w14:textId="77777777" w:rsidR="00D4117C" w:rsidRPr="00CD6F56" w:rsidRDefault="00D4117C" w:rsidP="000B2F5D">
      <w:pPr>
        <w:jc w:val="center"/>
      </w:pPr>
    </w:p>
    <w:p w14:paraId="3D254F19" w14:textId="1390C374" w:rsidR="000B2F5D" w:rsidRPr="00CD6F56" w:rsidRDefault="006E6E00" w:rsidP="000B2F5D">
      <w:pPr>
        <w:jc w:val="center"/>
      </w:pPr>
      <w:r w:rsidRPr="00CD6F56">
        <w:t xml:space="preserve">§ </w:t>
      </w:r>
      <w:r w:rsidR="00DF0562" w:rsidRPr="00CD6F56">
        <w:t>9</w:t>
      </w:r>
    </w:p>
    <w:p w14:paraId="52E27BA5" w14:textId="77777777" w:rsidR="00D4117C" w:rsidRPr="00CD6F56" w:rsidRDefault="00D4117C" w:rsidP="00D4117C">
      <w:pPr>
        <w:jc w:val="both"/>
        <w:rPr>
          <w:spacing w:val="-2"/>
        </w:rPr>
      </w:pPr>
      <w:r w:rsidRPr="00CD6F56">
        <w:rPr>
          <w:spacing w:val="-2"/>
        </w:rPr>
        <w:t>1.</w:t>
      </w:r>
      <w:r w:rsidRPr="00CD6F56">
        <w:t xml:space="preserve"> </w:t>
      </w:r>
      <w:r w:rsidRPr="00CD6F56">
        <w:rPr>
          <w:spacing w:val="-2"/>
        </w:rPr>
        <w:t>Zmiana postanowień zawartej umowy może nastąpić za zgodą obu stron wyrażoną na piśmie, w formie aneksu do umowy, pod rygorem nieważności. Zmiany nie mogą naruszać postanowień zawartych w art. 454 i art. 455 ustawy Prawo zamówień publicznych.</w:t>
      </w:r>
    </w:p>
    <w:p w14:paraId="55AE3F2F" w14:textId="77777777" w:rsidR="00D4117C" w:rsidRPr="00CD6F56" w:rsidRDefault="00D4117C" w:rsidP="00D4117C">
      <w:pPr>
        <w:jc w:val="both"/>
        <w:rPr>
          <w:spacing w:val="-2"/>
        </w:rPr>
      </w:pPr>
      <w:r w:rsidRPr="00CD6F56">
        <w:rPr>
          <w:spacing w:val="-2"/>
        </w:rPr>
        <w:t>2. Strony mogą dokonać zmian postanowień umowy w zakresie dotyczącym zmiany terminu  wykonania przedmiotu umowy w przypadku:</w:t>
      </w:r>
    </w:p>
    <w:p w14:paraId="18BACA8A" w14:textId="77777777" w:rsidR="00D4117C" w:rsidRPr="00CD6F56" w:rsidRDefault="00D4117C" w:rsidP="00D4117C">
      <w:pPr>
        <w:jc w:val="both"/>
        <w:rPr>
          <w:spacing w:val="-2"/>
        </w:rPr>
      </w:pPr>
      <w:r w:rsidRPr="00CD6F56">
        <w:rPr>
          <w:spacing w:val="-2"/>
        </w:rPr>
        <w:t>1) działania siły wyższej, przez którą należy rozumieć zdarzenie niezależne od żadnej ze Stron, zewnętrzne, niemożliwe do zapobieżenia, które nastąpiło po dniu wejścia w życie umowy, w szczególności klęski żywiołowe, strajki generalne lub lokalne, wojny, akty terroryzmu, ujawnienie niewybuchów, mające bezpośredni wpływ na terminowość wykonania przedmiotu umowy,</w:t>
      </w:r>
    </w:p>
    <w:p w14:paraId="50F8C927" w14:textId="77777777" w:rsidR="00D4117C" w:rsidRPr="00CD6F56" w:rsidRDefault="00D4117C" w:rsidP="00D4117C">
      <w:pPr>
        <w:jc w:val="both"/>
        <w:rPr>
          <w:spacing w:val="-2"/>
        </w:rPr>
      </w:pPr>
      <w:r w:rsidRPr="00CD6F56">
        <w:rPr>
          <w:spacing w:val="-2"/>
        </w:rPr>
        <w:t>2) działań osób trzecich uniemożliwiających wykonanie prac, które to działania nie są konsekwencją winy którejkolwiek ze Stron,</w:t>
      </w:r>
    </w:p>
    <w:p w14:paraId="7349BFC5" w14:textId="77777777" w:rsidR="00D4117C" w:rsidRPr="00CD6F56" w:rsidRDefault="00D4117C" w:rsidP="00D4117C">
      <w:pPr>
        <w:jc w:val="both"/>
        <w:rPr>
          <w:spacing w:val="-2"/>
        </w:rPr>
      </w:pPr>
      <w:r w:rsidRPr="00CD6F56">
        <w:rPr>
          <w:spacing w:val="-2"/>
        </w:rPr>
        <w:t xml:space="preserve">3) wystąpienia okoliczności, których Strony umowy nie były w stanie przewidzieć, pomimo zachowania należytej staranności; </w:t>
      </w:r>
    </w:p>
    <w:p w14:paraId="6F4EEA44" w14:textId="77777777" w:rsidR="00D4117C" w:rsidRPr="00CD6F56" w:rsidRDefault="00D4117C" w:rsidP="00D4117C">
      <w:pPr>
        <w:jc w:val="both"/>
        <w:rPr>
          <w:spacing w:val="-2"/>
        </w:rPr>
      </w:pPr>
      <w:r w:rsidRPr="00CD6F56">
        <w:rPr>
          <w:spacing w:val="-2"/>
        </w:rPr>
        <w:t xml:space="preserve">4) niemożności wykonywania prac z powodu braku dostępności do miejsc niezbędnych do ich wykonania z przyczyn niezawinionych przez </w:t>
      </w:r>
      <w:r w:rsidRPr="00CD6F56">
        <w:rPr>
          <w:b/>
          <w:spacing w:val="-2"/>
        </w:rPr>
        <w:t>Wykonawcę.</w:t>
      </w:r>
    </w:p>
    <w:p w14:paraId="417E1CBA" w14:textId="77777777" w:rsidR="00D4117C" w:rsidRPr="00CD6F56" w:rsidRDefault="00D4117C" w:rsidP="00D4117C">
      <w:pPr>
        <w:jc w:val="both"/>
      </w:pPr>
      <w:r w:rsidRPr="00CD6F56">
        <w:t>5) zmiany ustawowych stawek podatku od towarów i usług (VAT), jeżeli zmiany te będą miały wpływ na koszty wykonania zamówienia przez Wykonawcę. W takim przypadku wynagrodzenie należne Wykonawcy zostanie odpowiednio zmienione w stosunku wynikającym ze zmienionej stawki podatku od towarów i usług (VAT). Zmiana wysokości wynagrodzenia należnego Wykonawcy będzie odnosić się wyłącznie do części przedmiotu umowy zrealizowanej po dniu wejścia w życie przepisów zmieniających stawkę podatku od towarów i usług oraz wyłącznie do części przedmiotu umowy, do której zastosowanie znajdzie zmiana stawki podatku od towarów i usług. Wartość wynagrodzenia netto nie zmieni się, a wartość wynagrodzenia brutto zostanie wyliczona na podstawie nowych przepisów,</w:t>
      </w:r>
    </w:p>
    <w:p w14:paraId="1E20E650" w14:textId="77777777" w:rsidR="00D4117C" w:rsidRPr="00CD6F56" w:rsidRDefault="00D4117C" w:rsidP="00D4117C">
      <w:pPr>
        <w:widowControl w:val="0"/>
        <w:autoSpaceDE w:val="0"/>
        <w:autoSpaceDN w:val="0"/>
        <w:adjustRightInd w:val="0"/>
        <w:jc w:val="both"/>
        <w:rPr>
          <w:rStyle w:val="FontStyle51"/>
          <w:rFonts w:ascii="Times New Roman" w:hAnsi="Times New Roman" w:cs="Times New Roman"/>
          <w:sz w:val="24"/>
          <w:szCs w:val="24"/>
        </w:rPr>
      </w:pPr>
      <w:r w:rsidRPr="00CD6F56">
        <w:rPr>
          <w:rStyle w:val="FontStyle51"/>
          <w:rFonts w:ascii="Times New Roman" w:hAnsi="Times New Roman" w:cs="Times New Roman"/>
          <w:sz w:val="24"/>
          <w:szCs w:val="24"/>
        </w:rPr>
        <w:t xml:space="preserve">6) w zakresie wprowadzenia zmian o charakterze informacyjnym niezbędnym dla sprawnej realizacji umowy, w szczególności zmian dotyczących danych </w:t>
      </w:r>
      <w:r w:rsidRPr="00CD6F56">
        <w:rPr>
          <w:rStyle w:val="FontStyle51"/>
          <w:rFonts w:ascii="Times New Roman" w:hAnsi="Times New Roman" w:cs="Times New Roman"/>
          <w:b/>
          <w:sz w:val="24"/>
          <w:szCs w:val="24"/>
        </w:rPr>
        <w:t>Wykonawcy</w:t>
      </w:r>
      <w:r w:rsidRPr="00CD6F56">
        <w:rPr>
          <w:rStyle w:val="FontStyle51"/>
          <w:rFonts w:ascii="Times New Roman" w:hAnsi="Times New Roman" w:cs="Times New Roman"/>
          <w:sz w:val="24"/>
          <w:szCs w:val="24"/>
        </w:rPr>
        <w:t xml:space="preserve">, nazwy, zmiany numeru rachunku bankowego stron, zmiany osób upoważnionych do kontaktów, adresu siedziby wraz z numerami telefonu, faksu, poczty elektronicznej etc., </w:t>
      </w:r>
    </w:p>
    <w:p w14:paraId="680FEDA3" w14:textId="77777777" w:rsidR="00D4117C" w:rsidRPr="00CD6F56" w:rsidRDefault="00D4117C" w:rsidP="00D4117C">
      <w:pPr>
        <w:jc w:val="both"/>
        <w:rPr>
          <w:rStyle w:val="FontStyle51"/>
          <w:rFonts w:ascii="Times New Roman" w:hAnsi="Times New Roman" w:cs="Times New Roman"/>
          <w:sz w:val="24"/>
          <w:szCs w:val="24"/>
        </w:rPr>
      </w:pPr>
      <w:r w:rsidRPr="00CD6F56">
        <w:rPr>
          <w:rStyle w:val="FontStyle51"/>
          <w:rFonts w:ascii="Times New Roman" w:hAnsi="Times New Roman" w:cs="Times New Roman"/>
          <w:sz w:val="24"/>
          <w:szCs w:val="24"/>
        </w:rPr>
        <w:t xml:space="preserve">2. </w:t>
      </w:r>
      <w:r w:rsidRPr="00CD6F56">
        <w:rPr>
          <w:rStyle w:val="FontStyle55"/>
          <w:rFonts w:ascii="Times New Roman" w:hAnsi="Times New Roman" w:cs="Times New Roman"/>
          <w:sz w:val="24"/>
          <w:szCs w:val="24"/>
        </w:rPr>
        <w:t xml:space="preserve">Podstawą wprowadzenia zmiany jest pisemne wystąpienie Strony, która jest inicjatorem    jej wprowadzenia. </w:t>
      </w:r>
      <w:r w:rsidRPr="00CD6F56">
        <w:rPr>
          <w:rStyle w:val="FontStyle51"/>
          <w:rFonts w:ascii="Times New Roman" w:hAnsi="Times New Roman" w:cs="Times New Roman"/>
          <w:sz w:val="24"/>
          <w:szCs w:val="24"/>
        </w:rPr>
        <w:t xml:space="preserve">        </w:t>
      </w:r>
    </w:p>
    <w:p w14:paraId="4F2CAABE" w14:textId="77777777" w:rsidR="00D4117C" w:rsidRPr="00CD6F56" w:rsidRDefault="00D4117C" w:rsidP="00D4117C">
      <w:pPr>
        <w:jc w:val="both"/>
        <w:rPr>
          <w:rStyle w:val="FontStyle51"/>
          <w:rFonts w:ascii="Times New Roman" w:hAnsi="Times New Roman" w:cs="Times New Roman"/>
          <w:sz w:val="24"/>
          <w:szCs w:val="24"/>
        </w:rPr>
      </w:pPr>
    </w:p>
    <w:p w14:paraId="6F303D43" w14:textId="0D4FC01D" w:rsidR="00D4117C" w:rsidRPr="00CD6F56" w:rsidRDefault="00D4117C" w:rsidP="00D4117C">
      <w:pPr>
        <w:jc w:val="center"/>
        <w:rPr>
          <w:rStyle w:val="FontStyle51"/>
          <w:rFonts w:ascii="Times New Roman" w:hAnsi="Times New Roman" w:cs="Times New Roman"/>
          <w:sz w:val="24"/>
          <w:szCs w:val="24"/>
        </w:rPr>
      </w:pPr>
      <w:r w:rsidRPr="00CD6F56">
        <w:rPr>
          <w:rStyle w:val="FontStyle51"/>
          <w:rFonts w:ascii="Times New Roman" w:hAnsi="Times New Roman" w:cs="Times New Roman"/>
          <w:sz w:val="24"/>
          <w:szCs w:val="24"/>
        </w:rPr>
        <w:t>§ 10</w:t>
      </w:r>
    </w:p>
    <w:p w14:paraId="2C58672A" w14:textId="77777777" w:rsidR="00D4117C" w:rsidRPr="00CD6F56" w:rsidRDefault="00D4117C" w:rsidP="00D4117C">
      <w:pPr>
        <w:shd w:val="clear" w:color="auto" w:fill="FFFFFF"/>
        <w:jc w:val="both"/>
        <w:rPr>
          <w:bCs/>
        </w:rPr>
      </w:pPr>
      <w:r w:rsidRPr="00CD6F56">
        <w:rPr>
          <w:bCs/>
        </w:rPr>
        <w:t xml:space="preserve">1. </w:t>
      </w:r>
      <w:r w:rsidRPr="00CD6F56">
        <w:rPr>
          <w:b/>
          <w:bCs/>
        </w:rPr>
        <w:t xml:space="preserve">Zamawiający i Wykonawca </w:t>
      </w:r>
      <w:r w:rsidRPr="00CD6F56">
        <w:rPr>
          <w:bCs/>
        </w:rPr>
        <w:t xml:space="preserve">zobowiązują się do ochrony przetwarzanych danych osobowych, do których mają dostęp w związku z wykonywaniem Umowy na podstawie dokumentacji przekazanej przez </w:t>
      </w:r>
      <w:r w:rsidRPr="00CD6F56">
        <w:rPr>
          <w:b/>
          <w:bCs/>
        </w:rPr>
        <w:t xml:space="preserve">Zamawiającego </w:t>
      </w:r>
      <w:r w:rsidRPr="00CD6F56">
        <w:rPr>
          <w:bCs/>
        </w:rPr>
        <w:t>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CD6F56">
        <w:rPr>
          <w:bCs/>
        </w:rPr>
        <w:t>Dz.Urz</w:t>
      </w:r>
      <w:proofErr w:type="spellEnd"/>
      <w:r w:rsidRPr="00CD6F56">
        <w:rPr>
          <w:bCs/>
        </w:rPr>
        <w:t>. UE L 119, s. 1)- dalej RODO.</w:t>
      </w:r>
    </w:p>
    <w:p w14:paraId="567A7858" w14:textId="77777777" w:rsidR="00D4117C" w:rsidRPr="00CD6F56" w:rsidRDefault="00D4117C" w:rsidP="00D4117C">
      <w:pPr>
        <w:shd w:val="clear" w:color="auto" w:fill="FFFFFF"/>
        <w:jc w:val="both"/>
        <w:rPr>
          <w:bCs/>
        </w:rPr>
      </w:pPr>
      <w:r w:rsidRPr="00CD6F56">
        <w:rPr>
          <w:bCs/>
        </w:rPr>
        <w:t xml:space="preserve">2. Strony zobowiążą swój personel do zabezpieczenia danych, o których mowa w ust. 1, </w:t>
      </w:r>
    </w:p>
    <w:p w14:paraId="3367A9C0" w14:textId="77777777" w:rsidR="00D4117C" w:rsidRPr="00CD6F56" w:rsidRDefault="00D4117C" w:rsidP="00D4117C">
      <w:pPr>
        <w:shd w:val="clear" w:color="auto" w:fill="FFFFFF"/>
        <w:jc w:val="both"/>
        <w:rPr>
          <w:bCs/>
        </w:rPr>
      </w:pPr>
      <w:r w:rsidRPr="00CD6F56">
        <w:rPr>
          <w:bCs/>
        </w:rPr>
        <w:t>w poufności, także po ustaniu zatrudnienia.</w:t>
      </w:r>
    </w:p>
    <w:p w14:paraId="2AE8062A" w14:textId="77777777" w:rsidR="00D4117C" w:rsidRPr="00CD6F56" w:rsidRDefault="00D4117C" w:rsidP="00D4117C">
      <w:pPr>
        <w:shd w:val="clear" w:color="auto" w:fill="FFFFFF"/>
        <w:jc w:val="both"/>
        <w:rPr>
          <w:bCs/>
        </w:rPr>
      </w:pPr>
      <w:r w:rsidRPr="00CD6F56">
        <w:rPr>
          <w:bCs/>
        </w:rPr>
        <w:lastRenderedPageBreak/>
        <w:t>3. Strony zobowiązują się zapewnić właściwą ochronę danych osobowych przed udostępnieniem ich osobom nieupoważnionym, zabraniem przez osobę nieuprawnioną, uszkodzeniem lub zniszczeniem.</w:t>
      </w:r>
    </w:p>
    <w:p w14:paraId="224143D0" w14:textId="77777777" w:rsidR="00D4117C" w:rsidRPr="00CD6F56" w:rsidRDefault="00D4117C" w:rsidP="00D4117C">
      <w:pPr>
        <w:shd w:val="clear" w:color="auto" w:fill="FFFFFF"/>
        <w:jc w:val="both"/>
        <w:rPr>
          <w:bCs/>
        </w:rPr>
      </w:pPr>
      <w:r w:rsidRPr="00CD6F56">
        <w:rPr>
          <w:bCs/>
        </w:rPr>
        <w:t>4. W przypadku naruszenia przepisów  dotyczących danych  osobowych przez którąkolwiek ze Stron lub ich jego pracowników, bądź osoby im podległe, Strony ponoszą względem siebie pełną odpowiedzialność odszkodowawczą z tego tytułu.</w:t>
      </w:r>
    </w:p>
    <w:p w14:paraId="3CD35223" w14:textId="77777777" w:rsidR="00D4117C" w:rsidRPr="00CD6F56" w:rsidRDefault="00D4117C" w:rsidP="00D4117C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CD6F56">
        <w:rPr>
          <w:bCs/>
        </w:rPr>
        <w:t>5</w:t>
      </w:r>
      <w:r w:rsidRPr="00CD6F56">
        <w:rPr>
          <w:b/>
          <w:bCs/>
        </w:rPr>
        <w:t>.Wykonawca</w:t>
      </w:r>
      <w:r w:rsidRPr="00CD6F56">
        <w:rPr>
          <w:bCs/>
        </w:rPr>
        <w:t xml:space="preserve"> oświadcza, iż zobowiązuje się do wykonania w imieniu </w:t>
      </w:r>
      <w:r w:rsidRPr="00CD6F56">
        <w:rPr>
          <w:b/>
          <w:bCs/>
        </w:rPr>
        <w:t>Zamawiającego</w:t>
      </w:r>
      <w:r w:rsidRPr="00CD6F56">
        <w:rPr>
          <w:bCs/>
        </w:rPr>
        <w:t xml:space="preserve"> obowiązku informacyjnego, o którym mowa w art. 14 ust. 1 i 2 RODO wobec reprezentantów oraz pracowników </w:t>
      </w:r>
      <w:r w:rsidRPr="00CD6F56">
        <w:rPr>
          <w:b/>
          <w:bCs/>
        </w:rPr>
        <w:t>Wykonawcy</w:t>
      </w:r>
      <w:r w:rsidRPr="00CD6F56">
        <w:rPr>
          <w:bCs/>
        </w:rPr>
        <w:t xml:space="preserve">, których dane zostały udostępnione </w:t>
      </w:r>
      <w:r w:rsidRPr="00CD6F56">
        <w:rPr>
          <w:b/>
          <w:bCs/>
        </w:rPr>
        <w:t>Zamawiającemu</w:t>
      </w:r>
      <w:r w:rsidRPr="00CD6F56">
        <w:rPr>
          <w:bCs/>
        </w:rPr>
        <w:t xml:space="preserve"> w celu zapewnienia prawidłowej realizacji Umowy. </w:t>
      </w:r>
      <w:r w:rsidRPr="00CD6F56">
        <w:rPr>
          <w:b/>
          <w:bCs/>
        </w:rPr>
        <w:t>Zamawiający</w:t>
      </w:r>
      <w:r w:rsidRPr="00CD6F56">
        <w:rPr>
          <w:bCs/>
        </w:rPr>
        <w:t xml:space="preserve"> zapewni </w:t>
      </w:r>
      <w:r w:rsidRPr="00CD6F56">
        <w:rPr>
          <w:b/>
          <w:bCs/>
        </w:rPr>
        <w:t>Wykonawcy</w:t>
      </w:r>
      <w:r w:rsidRPr="00CD6F56">
        <w:rPr>
          <w:bCs/>
        </w:rPr>
        <w:t xml:space="preserve"> wsparcie do wykonania obowiązku informacyjnego wynikającego z przepisów przywołanych na wstępie pierwszego zdania.</w:t>
      </w:r>
    </w:p>
    <w:p w14:paraId="1202DED0" w14:textId="4759E587" w:rsidR="00D4117C" w:rsidRPr="00CD6F56" w:rsidRDefault="00D4117C" w:rsidP="00D4117C">
      <w:pPr>
        <w:jc w:val="both"/>
      </w:pPr>
      <w:r w:rsidRPr="00CD6F56">
        <w:t xml:space="preserve">6. </w:t>
      </w:r>
      <w:r w:rsidRPr="00CD6F56">
        <w:rPr>
          <w:b/>
          <w:bCs/>
        </w:rPr>
        <w:t>Wykonawca</w:t>
      </w:r>
      <w:r w:rsidRPr="00CD6F56">
        <w:t xml:space="preserve"> oświadcza, że znany jest mu fakt, iż treść niniejszej umowy, a w szczególności przedmiot umowy i wysokość wynagrodzenia, stanowią informację publiczną w rozumieniu art. 1 ust. 1 ustawy z dnia 6 września 2001 r. o dostępie do informacji publicznej (Dz. U. z 2022 r. poz. 902 </w:t>
      </w:r>
      <w:proofErr w:type="spellStart"/>
      <w:r w:rsidRPr="00CD6F56">
        <w:t>t.j</w:t>
      </w:r>
      <w:proofErr w:type="spellEnd"/>
      <w:r w:rsidRPr="00CD6F56">
        <w:t xml:space="preserve">.), która podlega udostępnianiu w trybie przedmiotowej ustawy, z zastrzeżeniem ust. </w:t>
      </w:r>
    </w:p>
    <w:p w14:paraId="132A79BA" w14:textId="4559F083" w:rsidR="00D4117C" w:rsidRPr="00CD6F56" w:rsidRDefault="00D4117C" w:rsidP="00D4117C">
      <w:pPr>
        <w:jc w:val="both"/>
      </w:pPr>
      <w:r w:rsidRPr="00CD6F56">
        <w:rPr>
          <w:b/>
          <w:bCs/>
        </w:rPr>
        <w:t>7. Wykonawca</w:t>
      </w:r>
      <w:r w:rsidRPr="00CD6F56">
        <w:t xml:space="preserve"> wyraża zgodę na udostępnianie w trybie ustawy, o której mowa w ust. 6, zawartych w niniejszej umowie dotyczących go danych osobowych w zakresie obejmującym imię i nazwisko, a w przypadku prowadzenia działalności gospodarczej również w zakresie firmy.</w:t>
      </w:r>
    </w:p>
    <w:p w14:paraId="5F8C95D5" w14:textId="77777777" w:rsidR="00D4117C" w:rsidRPr="00CD6F56" w:rsidRDefault="00D4117C" w:rsidP="00D4117C">
      <w:pPr>
        <w:jc w:val="both"/>
      </w:pPr>
    </w:p>
    <w:p w14:paraId="18C5A2EC" w14:textId="77777777" w:rsidR="000B2F5D" w:rsidRPr="00CD6F56" w:rsidRDefault="006E6E00" w:rsidP="000B2F5D">
      <w:pPr>
        <w:jc w:val="center"/>
      </w:pPr>
      <w:r w:rsidRPr="00CD6F56">
        <w:t>§ 1</w:t>
      </w:r>
      <w:r w:rsidR="00C54FD2" w:rsidRPr="00CD6F56">
        <w:t>1</w:t>
      </w:r>
    </w:p>
    <w:p w14:paraId="2718EC19" w14:textId="77777777" w:rsidR="00D4117C" w:rsidRPr="00CD6F56" w:rsidRDefault="00D4117C" w:rsidP="00D4117C">
      <w:pPr>
        <w:suppressAutoHyphens w:val="0"/>
        <w:jc w:val="both"/>
        <w:rPr>
          <w:b/>
        </w:rPr>
      </w:pPr>
      <w:r w:rsidRPr="00CD6F56">
        <w:t>1. Wszelkie zmiany umowy wymagają dla swej ważności formy pisemnej pod rygorem nieważności.</w:t>
      </w:r>
    </w:p>
    <w:p w14:paraId="022638AD" w14:textId="77777777" w:rsidR="00D4117C" w:rsidRPr="00CD6F56" w:rsidRDefault="00D4117C" w:rsidP="00D4117C">
      <w:pPr>
        <w:suppressAutoHyphens w:val="0"/>
        <w:jc w:val="both"/>
      </w:pPr>
      <w:r w:rsidRPr="00CD6F56">
        <w:rPr>
          <w:bCs/>
        </w:rPr>
        <w:t>2</w:t>
      </w:r>
      <w:r w:rsidRPr="00CD6F56">
        <w:rPr>
          <w:b/>
        </w:rPr>
        <w:t>. Zamawiający</w:t>
      </w:r>
      <w:r w:rsidRPr="00CD6F56">
        <w:t xml:space="preserve"> nie wyraża zgody na przeniesienie przez </w:t>
      </w:r>
      <w:r w:rsidRPr="00CD6F56">
        <w:rPr>
          <w:b/>
        </w:rPr>
        <w:t>Wykonawcę</w:t>
      </w:r>
      <w:r w:rsidRPr="00CD6F56">
        <w:t xml:space="preserve"> praw i obowiązków wynikających z niniejszej umowy na osobę trzecią.</w:t>
      </w:r>
    </w:p>
    <w:p w14:paraId="0F59042A" w14:textId="77777777" w:rsidR="00D4117C" w:rsidRPr="00CD6F56" w:rsidRDefault="00D4117C" w:rsidP="00D4117C">
      <w:pPr>
        <w:tabs>
          <w:tab w:val="left" w:pos="9356"/>
        </w:tabs>
        <w:autoSpaceDE w:val="0"/>
        <w:autoSpaceDN w:val="0"/>
        <w:adjustRightInd w:val="0"/>
        <w:jc w:val="both"/>
        <w:rPr>
          <w:bCs/>
        </w:rPr>
      </w:pPr>
      <w:r w:rsidRPr="00CD6F56">
        <w:rPr>
          <w:bCs/>
        </w:rPr>
        <w:t>3. 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65018564" w14:textId="77777777" w:rsidR="00D4117C" w:rsidRPr="00CD6F56" w:rsidRDefault="00D4117C" w:rsidP="00D4117C">
      <w:pPr>
        <w:tabs>
          <w:tab w:val="left" w:pos="9356"/>
        </w:tabs>
        <w:autoSpaceDE w:val="0"/>
        <w:autoSpaceDN w:val="0"/>
        <w:adjustRightInd w:val="0"/>
        <w:jc w:val="both"/>
        <w:rPr>
          <w:bCs/>
        </w:rPr>
      </w:pPr>
      <w:r w:rsidRPr="00CD6F56">
        <w:rPr>
          <w:bCs/>
        </w:rPr>
        <w:t xml:space="preserve">4. </w:t>
      </w:r>
      <w:r w:rsidRPr="00CD6F56">
        <w:rPr>
          <w:b/>
          <w:bCs/>
        </w:rPr>
        <w:t xml:space="preserve">Wykonawca </w:t>
      </w:r>
      <w:r w:rsidRPr="00CD6F56">
        <w:rPr>
          <w:bCs/>
        </w:rPr>
        <w:t xml:space="preserve">zobowiązany jest do powiadomienia </w:t>
      </w:r>
      <w:r w:rsidRPr="00CD6F56">
        <w:rPr>
          <w:b/>
          <w:bCs/>
        </w:rPr>
        <w:t>Zamawiającego</w:t>
      </w:r>
      <w:r w:rsidRPr="00CD6F56">
        <w:rPr>
          <w:bCs/>
        </w:rPr>
        <w:t xml:space="preserve"> w okresie obowiązywania umowy o:</w:t>
      </w:r>
    </w:p>
    <w:p w14:paraId="06673EC6" w14:textId="77777777" w:rsidR="00D4117C" w:rsidRPr="00CD6F56" w:rsidRDefault="00D4117C" w:rsidP="00D4117C">
      <w:pPr>
        <w:tabs>
          <w:tab w:val="left" w:pos="9356"/>
        </w:tabs>
        <w:autoSpaceDE w:val="0"/>
        <w:autoSpaceDN w:val="0"/>
        <w:adjustRightInd w:val="0"/>
        <w:jc w:val="both"/>
        <w:rPr>
          <w:bCs/>
        </w:rPr>
      </w:pPr>
      <w:r w:rsidRPr="00CD6F56">
        <w:rPr>
          <w:bCs/>
        </w:rPr>
        <w:t>a) zmianie swojej siedziby lub firmy,</w:t>
      </w:r>
    </w:p>
    <w:p w14:paraId="41DFE58E" w14:textId="77777777" w:rsidR="00D4117C" w:rsidRPr="00CD6F56" w:rsidRDefault="00D4117C" w:rsidP="00D4117C">
      <w:pPr>
        <w:tabs>
          <w:tab w:val="left" w:pos="9356"/>
        </w:tabs>
        <w:autoSpaceDE w:val="0"/>
        <w:autoSpaceDN w:val="0"/>
        <w:adjustRightInd w:val="0"/>
        <w:jc w:val="both"/>
        <w:rPr>
          <w:bCs/>
        </w:rPr>
      </w:pPr>
      <w:r w:rsidRPr="00CD6F56">
        <w:rPr>
          <w:bCs/>
        </w:rPr>
        <w:t xml:space="preserve">b) zmianie przedstawiciela reprezentującego </w:t>
      </w:r>
      <w:r w:rsidRPr="00CD6F56">
        <w:rPr>
          <w:b/>
          <w:bCs/>
        </w:rPr>
        <w:t>Wykonawcę,</w:t>
      </w:r>
    </w:p>
    <w:p w14:paraId="45765832" w14:textId="77777777" w:rsidR="00D4117C" w:rsidRPr="00CD6F56" w:rsidRDefault="00D4117C" w:rsidP="00D4117C">
      <w:pPr>
        <w:tabs>
          <w:tab w:val="left" w:pos="9356"/>
        </w:tabs>
        <w:autoSpaceDE w:val="0"/>
        <w:autoSpaceDN w:val="0"/>
        <w:adjustRightInd w:val="0"/>
        <w:jc w:val="both"/>
        <w:rPr>
          <w:bCs/>
        </w:rPr>
      </w:pPr>
      <w:r w:rsidRPr="00CD6F56">
        <w:rPr>
          <w:bCs/>
        </w:rPr>
        <w:t xml:space="preserve">c) wszczęciu dotyczącego </w:t>
      </w:r>
      <w:r w:rsidRPr="00CD6F56">
        <w:rPr>
          <w:b/>
        </w:rPr>
        <w:t>Wykonawcy</w:t>
      </w:r>
      <w:r w:rsidRPr="00CD6F56">
        <w:rPr>
          <w:bCs/>
        </w:rPr>
        <w:t xml:space="preserve"> postępowania upadłościowego, układowego lub likwidacyjnego, </w:t>
      </w:r>
    </w:p>
    <w:p w14:paraId="6822474F" w14:textId="77777777" w:rsidR="00D4117C" w:rsidRPr="00CD6F56" w:rsidRDefault="00D4117C" w:rsidP="00D4117C">
      <w:pPr>
        <w:tabs>
          <w:tab w:val="left" w:pos="9356"/>
        </w:tabs>
        <w:autoSpaceDE w:val="0"/>
        <w:autoSpaceDN w:val="0"/>
        <w:adjustRightInd w:val="0"/>
        <w:jc w:val="both"/>
        <w:rPr>
          <w:bCs/>
        </w:rPr>
      </w:pPr>
      <w:r w:rsidRPr="00CD6F56">
        <w:rPr>
          <w:bCs/>
        </w:rPr>
        <w:t xml:space="preserve">d) zawieszeniu działalności </w:t>
      </w:r>
      <w:r w:rsidRPr="00CD6F56">
        <w:rPr>
          <w:b/>
          <w:bCs/>
        </w:rPr>
        <w:t>Wykonawcy,</w:t>
      </w:r>
    </w:p>
    <w:p w14:paraId="0616970A" w14:textId="77777777" w:rsidR="00D4117C" w:rsidRPr="00CD6F56" w:rsidRDefault="00D4117C" w:rsidP="00D4117C">
      <w:pPr>
        <w:suppressAutoHyphens w:val="0"/>
        <w:jc w:val="both"/>
      </w:pPr>
      <w:r w:rsidRPr="00CD6F56">
        <w:rPr>
          <w:bCs/>
        </w:rPr>
        <w:t>e) innych sprawach, które mogą mieć wpływ na wykonanie umowy</w:t>
      </w:r>
    </w:p>
    <w:p w14:paraId="2BAD1F58" w14:textId="77777777" w:rsidR="00D4117C" w:rsidRPr="00CD6F56" w:rsidRDefault="00D4117C" w:rsidP="00D4117C">
      <w:pPr>
        <w:tabs>
          <w:tab w:val="left" w:pos="9356"/>
        </w:tabs>
        <w:autoSpaceDE w:val="0"/>
        <w:autoSpaceDN w:val="0"/>
        <w:adjustRightInd w:val="0"/>
        <w:jc w:val="both"/>
        <w:rPr>
          <w:bCs/>
        </w:rPr>
      </w:pPr>
      <w:r w:rsidRPr="00CD6F56">
        <w:rPr>
          <w:bCs/>
        </w:rPr>
        <w:t xml:space="preserve">5. Strony deklarują, iż w razie powstania jakiegokolwiek sporu wynikającego z  interpretacji lub wykonania umowy, podejmą w dobrej wierze negocjacje w celu polubownego rozstrzygnięcia takiego sporu. Jeżeli negocjacje, o których mowa powyżej, nie doprowadzą do polubownego rozwiązania sporu, zostanie on poddany rozstrzygnięciu przez sąd właściwy dla siedziby </w:t>
      </w:r>
      <w:r w:rsidRPr="00CD6F56">
        <w:rPr>
          <w:b/>
          <w:bCs/>
        </w:rPr>
        <w:t>Zamawiającego.</w:t>
      </w:r>
    </w:p>
    <w:p w14:paraId="2B983C1A" w14:textId="77777777" w:rsidR="00D4117C" w:rsidRPr="00CD6F56" w:rsidRDefault="00D4117C" w:rsidP="00D4117C">
      <w:pPr>
        <w:suppressAutoHyphens w:val="0"/>
        <w:jc w:val="both"/>
      </w:pPr>
      <w:r w:rsidRPr="00CD6F56">
        <w:t xml:space="preserve">6. W sprawach nieuregulowanych umową stosuje się zarządzenie Nr 1/2021 Burmistrza Miasta Kostrzyn nad Odrą z dnia 4 stycznia 2021r. w sprawie </w:t>
      </w:r>
      <w:r w:rsidRPr="00CD6F56">
        <w:rPr>
          <w:bCs/>
        </w:rPr>
        <w:t xml:space="preserve">wprowadzenia Regulaminu udzielania zamówień publicznych, o których mowa w ustawie z dnia w ustawie z dnia 11 września 2019r. Prawo zamówień publicznych (Dz.U. z 2024 r. poz. 1320 </w:t>
      </w:r>
      <w:proofErr w:type="spellStart"/>
      <w:r w:rsidRPr="00CD6F56">
        <w:rPr>
          <w:bCs/>
        </w:rPr>
        <w:t>t.j</w:t>
      </w:r>
      <w:proofErr w:type="spellEnd"/>
      <w:r w:rsidRPr="00CD6F56">
        <w:rPr>
          <w:bCs/>
        </w:rPr>
        <w:t>)</w:t>
      </w:r>
      <w:r w:rsidRPr="00CD6F56">
        <w:rPr>
          <w:b/>
        </w:rPr>
        <w:t xml:space="preserve"> </w:t>
      </w:r>
      <w:r w:rsidRPr="00CD6F56">
        <w:t>oraz przepisy Kodeksu cywilnego.</w:t>
      </w:r>
    </w:p>
    <w:p w14:paraId="0A466FB7" w14:textId="77777777" w:rsidR="00D4117C" w:rsidRPr="00CD6F56" w:rsidRDefault="00D4117C" w:rsidP="00D4117C">
      <w:pPr>
        <w:suppressAutoHyphens w:val="0"/>
        <w:jc w:val="both"/>
      </w:pPr>
      <w:r w:rsidRPr="00CD6F56">
        <w:t xml:space="preserve">7. Załączniki do umowy stanowią jej integralną część, do których zalicza się: </w:t>
      </w:r>
    </w:p>
    <w:p w14:paraId="4E255507" w14:textId="77777777" w:rsidR="00D4117C" w:rsidRPr="00CD6F56" w:rsidRDefault="00D4117C" w:rsidP="00D4117C">
      <w:pPr>
        <w:numPr>
          <w:ilvl w:val="0"/>
          <w:numId w:val="30"/>
        </w:numPr>
        <w:suppressAutoHyphens w:val="0"/>
        <w:jc w:val="both"/>
      </w:pPr>
      <w:r w:rsidRPr="00CD6F56">
        <w:t xml:space="preserve">Formularz Ofertowy </w:t>
      </w:r>
      <w:r w:rsidRPr="00CD6F56">
        <w:rPr>
          <w:b/>
          <w:bCs/>
        </w:rPr>
        <w:t xml:space="preserve">Wykonawcy </w:t>
      </w:r>
      <w:r w:rsidRPr="00CD6F56">
        <w:t>z dnia…….</w:t>
      </w:r>
    </w:p>
    <w:p w14:paraId="723DC932" w14:textId="77777777" w:rsidR="00D4117C" w:rsidRPr="00CD6F56" w:rsidRDefault="00D4117C" w:rsidP="00D4117C">
      <w:pPr>
        <w:autoSpaceDE w:val="0"/>
        <w:jc w:val="center"/>
        <w:rPr>
          <w:bCs/>
        </w:rPr>
      </w:pPr>
    </w:p>
    <w:p w14:paraId="62E099BB" w14:textId="77777777" w:rsidR="000B2F5D" w:rsidRPr="00CD6F56" w:rsidRDefault="006E6E00" w:rsidP="000B2F5D">
      <w:pPr>
        <w:autoSpaceDE w:val="0"/>
        <w:jc w:val="center"/>
      </w:pPr>
      <w:r w:rsidRPr="00CD6F56">
        <w:rPr>
          <w:bCs/>
        </w:rPr>
        <w:lastRenderedPageBreak/>
        <w:t>§ 1</w:t>
      </w:r>
      <w:r w:rsidR="00C54FD2" w:rsidRPr="00CD6F56">
        <w:rPr>
          <w:bCs/>
        </w:rPr>
        <w:t>2</w:t>
      </w:r>
    </w:p>
    <w:p w14:paraId="5D769909" w14:textId="77777777" w:rsidR="000B2F5D" w:rsidRPr="00CD6F56" w:rsidRDefault="000B2F5D" w:rsidP="000B2F5D">
      <w:pPr>
        <w:autoSpaceDE w:val="0"/>
        <w:jc w:val="both"/>
      </w:pPr>
      <w:r w:rsidRPr="00CD6F56">
        <w:t>Umowa została sporządzona w dwóch jednobrzmiących egzemplarzach – po jednym egzemplarzu dla każdej ze Stron.</w:t>
      </w:r>
    </w:p>
    <w:p w14:paraId="29D9E302" w14:textId="77777777" w:rsidR="000B2F5D" w:rsidRPr="00CD6F56" w:rsidRDefault="000B2F5D" w:rsidP="000B2F5D">
      <w:pPr>
        <w:widowControl w:val="0"/>
        <w:ind w:left="360" w:hanging="360"/>
        <w:jc w:val="center"/>
      </w:pPr>
    </w:p>
    <w:p w14:paraId="26E69D6B" w14:textId="77777777" w:rsidR="000B2F5D" w:rsidRPr="00CD6F56" w:rsidRDefault="000B2F5D" w:rsidP="000B2F5D">
      <w:pPr>
        <w:jc w:val="both"/>
      </w:pPr>
    </w:p>
    <w:p w14:paraId="31617A36" w14:textId="58C5FEB4" w:rsidR="009973BB" w:rsidRPr="00647940" w:rsidRDefault="009973BB" w:rsidP="009973BB">
      <w:pPr>
        <w:pStyle w:val="Nagwek"/>
        <w:tabs>
          <w:tab w:val="left" w:pos="708"/>
        </w:tabs>
        <w:spacing w:line="360" w:lineRule="auto"/>
      </w:pPr>
      <w:r w:rsidRPr="00CD6F56">
        <w:rPr>
          <w:b/>
          <w:bCs/>
          <w:iCs/>
          <w:sz w:val="26"/>
          <w:szCs w:val="26"/>
        </w:rPr>
        <w:t>Zamawiający:</w:t>
      </w:r>
      <w:r w:rsidRPr="00CD6F56">
        <w:rPr>
          <w:b/>
          <w:sz w:val="26"/>
          <w:szCs w:val="26"/>
        </w:rPr>
        <w:t xml:space="preserve">   </w:t>
      </w:r>
      <w:r w:rsidRPr="00CD6F56">
        <w:rPr>
          <w:b/>
        </w:rPr>
        <w:t xml:space="preserve">    </w:t>
      </w:r>
      <w:r w:rsidRPr="00CD6F56">
        <w:rPr>
          <w:b/>
        </w:rPr>
        <w:tab/>
        <w:t xml:space="preserve">                                                                                      </w:t>
      </w:r>
      <w:r w:rsidRPr="00CD6F56">
        <w:rPr>
          <w:b/>
          <w:bCs/>
          <w:iCs/>
          <w:sz w:val="26"/>
          <w:szCs w:val="26"/>
        </w:rPr>
        <w:t>Wykonawca:</w:t>
      </w:r>
      <w:r w:rsidRPr="00647940">
        <w:rPr>
          <w:b/>
          <w:sz w:val="26"/>
          <w:szCs w:val="26"/>
        </w:rPr>
        <w:t xml:space="preserve">   </w:t>
      </w:r>
      <w:r w:rsidRPr="00647940">
        <w:rPr>
          <w:b/>
        </w:rPr>
        <w:t xml:space="preserve">    </w:t>
      </w:r>
      <w:r w:rsidRPr="00647940">
        <w:rPr>
          <w:b/>
        </w:rPr>
        <w:tab/>
      </w:r>
      <w:r w:rsidRPr="00647940">
        <w:rPr>
          <w:b/>
        </w:rPr>
        <w:tab/>
      </w:r>
      <w:r w:rsidRPr="00647940">
        <w:rPr>
          <w:b/>
        </w:rPr>
        <w:tab/>
      </w:r>
      <w:r w:rsidRPr="00647940">
        <w:rPr>
          <w:b/>
        </w:rPr>
        <w:tab/>
      </w:r>
      <w:r w:rsidRPr="00647940">
        <w:rPr>
          <w:b/>
          <w:bCs/>
          <w:iCs/>
          <w:sz w:val="26"/>
          <w:szCs w:val="26"/>
        </w:rPr>
        <w:t xml:space="preserve"> </w:t>
      </w:r>
    </w:p>
    <w:p w14:paraId="039A3453" w14:textId="77777777" w:rsidR="0076260B" w:rsidRPr="00647940" w:rsidRDefault="0076260B"/>
    <w:p w14:paraId="4DD60B4D" w14:textId="77777777" w:rsidR="0076260B" w:rsidRPr="00647940" w:rsidRDefault="0076260B">
      <w:r w:rsidRPr="00647940">
        <w:rPr>
          <w:b/>
          <w:sz w:val="28"/>
          <w:szCs w:val="28"/>
        </w:rPr>
        <w:tab/>
        <w:t xml:space="preserve">                                   </w:t>
      </w:r>
    </w:p>
    <w:sectPr w:rsidR="0076260B" w:rsidRPr="00647940" w:rsidSect="002407E4">
      <w:footerReference w:type="default" r:id="rId8"/>
      <w:pgSz w:w="11906" w:h="16838"/>
      <w:pgMar w:top="1247" w:right="1418" w:bottom="1939" w:left="1247" w:header="709" w:footer="141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AB8DF" w14:textId="77777777" w:rsidR="00262788" w:rsidRDefault="00262788">
      <w:r>
        <w:separator/>
      </w:r>
    </w:p>
  </w:endnote>
  <w:endnote w:type="continuationSeparator" w:id="0">
    <w:p w14:paraId="5C418076" w14:textId="77777777" w:rsidR="00262788" w:rsidRDefault="0026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CB211" w14:textId="77777777" w:rsidR="0076260B" w:rsidRDefault="0076260B">
    <w:pPr>
      <w:pStyle w:val="Stopka"/>
      <w:jc w:val="center"/>
    </w:pPr>
    <w:r>
      <w:rPr>
        <w:sz w:val="21"/>
        <w:szCs w:val="21"/>
      </w:rPr>
      <w:t xml:space="preserve">str. 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 w:rsidR="00294E2A">
      <w:rPr>
        <w:noProof/>
        <w:sz w:val="21"/>
        <w:szCs w:val="21"/>
      </w:rPr>
      <w:t>2</w:t>
    </w:r>
    <w:r>
      <w:rPr>
        <w:sz w:val="21"/>
        <w:szCs w:val="21"/>
      </w:rPr>
      <w:fldChar w:fldCharType="end"/>
    </w:r>
    <w:r>
      <w:rPr>
        <w:sz w:val="21"/>
        <w:szCs w:val="21"/>
      </w:rPr>
      <w:t>/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NUMPAGES \*Arabic </w:instrText>
    </w:r>
    <w:r>
      <w:rPr>
        <w:sz w:val="21"/>
        <w:szCs w:val="21"/>
      </w:rPr>
      <w:fldChar w:fldCharType="separate"/>
    </w:r>
    <w:r w:rsidR="00294E2A">
      <w:rPr>
        <w:noProof/>
        <w:sz w:val="21"/>
        <w:szCs w:val="21"/>
      </w:rPr>
      <w:t>7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4DD11" w14:textId="77777777" w:rsidR="00262788" w:rsidRDefault="00262788">
      <w:r>
        <w:separator/>
      </w:r>
    </w:p>
  </w:footnote>
  <w:footnote w:type="continuationSeparator" w:id="0">
    <w:p w14:paraId="0BCD7124" w14:textId="77777777" w:rsidR="00262788" w:rsidRDefault="00262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67" w:hanging="283"/>
      </w:pPr>
    </w:lvl>
  </w:abstractNum>
  <w:abstractNum w:abstractNumId="1">
    <w:nsid w:val="00000005"/>
    <w:multiLevelType w:val="multilevel"/>
    <w:tmpl w:val="8376D4BA"/>
    <w:name w:val="WW8Num9"/>
    <w:lvl w:ilvl="0">
      <w:start w:val="3"/>
      <w:numFmt w:val="decimal"/>
      <w:suff w:val="space"/>
      <w:lvlText w:val="%1."/>
      <w:lvlJc w:val="left"/>
      <w:pPr>
        <w:tabs>
          <w:tab w:val="num" w:pos="0"/>
        </w:tabs>
        <w:ind w:left="284" w:hanging="284"/>
      </w:pPr>
      <w:rPr>
        <w:rFonts w:hint="default"/>
        <w:bCs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7"/>
    <w:multiLevelType w:val="multilevel"/>
    <w:tmpl w:val="B61C0106"/>
    <w:name w:val="WW8Num7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color w:val="000000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567" w:hanging="283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9"/>
    <w:multiLevelType w:val="multilevel"/>
    <w:tmpl w:val="00000009"/>
    <w:name w:val="WW8Num1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83" w:hanging="283"/>
      </w:pPr>
      <w:rPr>
        <w:rFonts w:hint="default"/>
        <w:color w:val="000000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567" w:hanging="283"/>
      </w:pPr>
      <w:rPr>
        <w:rFonts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A"/>
    <w:multiLevelType w:val="singleLevel"/>
    <w:tmpl w:val="0000000A"/>
    <w:name w:val="WW8Num1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84" w:hanging="284"/>
      </w:pPr>
      <w:rPr>
        <w:rFonts w:hint="default"/>
        <w:color w:val="000000"/>
      </w:rPr>
    </w:lvl>
  </w:abstractNum>
  <w:abstractNum w:abstractNumId="5">
    <w:nsid w:val="00000010"/>
    <w:multiLevelType w:val="multilevel"/>
    <w:tmpl w:val="00000010"/>
    <w:name w:val="WW8Num23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284" w:hanging="284"/>
      </w:pPr>
      <w:rPr>
        <w:rFonts w:hint="default"/>
        <w:color w:val="000000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567" w:hanging="283"/>
      </w:pPr>
      <w:rPr>
        <w:rFonts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190132A"/>
    <w:multiLevelType w:val="hybridMultilevel"/>
    <w:tmpl w:val="FCE232FA"/>
    <w:lvl w:ilvl="0" w:tplc="7414ACA6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132CBD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E9A3E70">
      <w:start w:val="1"/>
      <w:numFmt w:val="decimal"/>
      <w:suff w:val="space"/>
      <w:lvlText w:val="%4."/>
      <w:lvlJc w:val="left"/>
      <w:pPr>
        <w:ind w:left="284" w:hanging="284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F690AC">
      <w:start w:val="2"/>
      <w:numFmt w:val="decimal"/>
      <w:suff w:val="space"/>
      <w:lvlText w:val="%7."/>
      <w:lvlJc w:val="left"/>
      <w:pPr>
        <w:ind w:left="284" w:hanging="284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C2234F"/>
    <w:multiLevelType w:val="hybridMultilevel"/>
    <w:tmpl w:val="BCCC9820"/>
    <w:lvl w:ilvl="0" w:tplc="788AA168">
      <w:start w:val="1"/>
      <w:numFmt w:val="decimal"/>
      <w:suff w:val="space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753EB7"/>
    <w:multiLevelType w:val="hybridMultilevel"/>
    <w:tmpl w:val="BD8C4B68"/>
    <w:lvl w:ilvl="0" w:tplc="D2382E8A">
      <w:start w:val="1"/>
      <w:numFmt w:val="decimal"/>
      <w:suff w:val="space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37E31"/>
    <w:multiLevelType w:val="hybridMultilevel"/>
    <w:tmpl w:val="B73281A0"/>
    <w:lvl w:ilvl="0" w:tplc="B1E4FD94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020E1C"/>
    <w:multiLevelType w:val="hybridMultilevel"/>
    <w:tmpl w:val="DF683A0A"/>
    <w:lvl w:ilvl="0" w:tplc="5080C3BE">
      <w:start w:val="5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982246"/>
    <w:multiLevelType w:val="hybridMultilevel"/>
    <w:tmpl w:val="051A3574"/>
    <w:lvl w:ilvl="0" w:tplc="34C0064C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D5B1A"/>
    <w:multiLevelType w:val="hybridMultilevel"/>
    <w:tmpl w:val="731212D2"/>
    <w:lvl w:ilvl="0" w:tplc="F8A0DE14">
      <w:start w:val="2"/>
      <w:numFmt w:val="decimal"/>
      <w:suff w:val="space"/>
      <w:lvlText w:val="%1."/>
      <w:lvlJc w:val="left"/>
      <w:pPr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2D5151"/>
    <w:multiLevelType w:val="hybridMultilevel"/>
    <w:tmpl w:val="CA34B436"/>
    <w:lvl w:ilvl="0" w:tplc="34C0064C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815710"/>
    <w:multiLevelType w:val="multilevel"/>
    <w:tmpl w:val="E5E06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2A35758F"/>
    <w:multiLevelType w:val="hybridMultilevel"/>
    <w:tmpl w:val="F28EDA20"/>
    <w:lvl w:ilvl="0" w:tplc="77160CD0">
      <w:start w:val="1"/>
      <w:numFmt w:val="decimal"/>
      <w:suff w:val="space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962C5"/>
    <w:multiLevelType w:val="hybridMultilevel"/>
    <w:tmpl w:val="E6ACDBF4"/>
    <w:lvl w:ilvl="0" w:tplc="0E287F8C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2F7E4D74">
      <w:start w:val="1"/>
      <w:numFmt w:val="decimal"/>
      <w:suff w:val="space"/>
      <w:lvlText w:val="%2)"/>
      <w:lvlJc w:val="left"/>
      <w:pPr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C1FE8"/>
    <w:multiLevelType w:val="hybridMultilevel"/>
    <w:tmpl w:val="3962ADA0"/>
    <w:lvl w:ilvl="0" w:tplc="BB0ADE4A">
      <w:start w:val="3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36049"/>
    <w:multiLevelType w:val="hybridMultilevel"/>
    <w:tmpl w:val="63F6532E"/>
    <w:lvl w:ilvl="0" w:tplc="F8E6324A">
      <w:start w:val="1"/>
      <w:numFmt w:val="decimal"/>
      <w:suff w:val="space"/>
      <w:lvlText w:val="%1)"/>
      <w:lvlJc w:val="left"/>
      <w:pPr>
        <w:ind w:left="567" w:hanging="283"/>
      </w:pPr>
      <w:rPr>
        <w:rFonts w:hint="default"/>
      </w:rPr>
    </w:lvl>
    <w:lvl w:ilvl="1" w:tplc="15940D74">
      <w:start w:val="1"/>
      <w:numFmt w:val="lowerLetter"/>
      <w:suff w:val="space"/>
      <w:lvlText w:val="%2."/>
      <w:lvlJc w:val="left"/>
      <w:pPr>
        <w:ind w:left="851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417F9"/>
    <w:multiLevelType w:val="multilevel"/>
    <w:tmpl w:val="754E8E3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0">
    <w:nsid w:val="36F50545"/>
    <w:multiLevelType w:val="hybridMultilevel"/>
    <w:tmpl w:val="31226C74"/>
    <w:lvl w:ilvl="0" w:tplc="FA4A89FC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C4334"/>
    <w:multiLevelType w:val="hybridMultilevel"/>
    <w:tmpl w:val="A3C2BC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176E59"/>
    <w:multiLevelType w:val="hybridMultilevel"/>
    <w:tmpl w:val="945ABED8"/>
    <w:lvl w:ilvl="0" w:tplc="DD00C83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F30E45"/>
    <w:multiLevelType w:val="hybridMultilevel"/>
    <w:tmpl w:val="73BEB73E"/>
    <w:lvl w:ilvl="0" w:tplc="01940872">
      <w:start w:val="1"/>
      <w:numFmt w:val="decimal"/>
      <w:suff w:val="space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46C63"/>
    <w:multiLevelType w:val="hybridMultilevel"/>
    <w:tmpl w:val="BDAE3500"/>
    <w:lvl w:ilvl="0" w:tplc="865CE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D3E61"/>
    <w:multiLevelType w:val="hybridMultilevel"/>
    <w:tmpl w:val="1E749E14"/>
    <w:lvl w:ilvl="0" w:tplc="5A420534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741639"/>
    <w:multiLevelType w:val="hybridMultilevel"/>
    <w:tmpl w:val="446AECD8"/>
    <w:lvl w:ilvl="0" w:tplc="10CA7232">
      <w:start w:val="1"/>
      <w:numFmt w:val="decimal"/>
      <w:suff w:val="space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6544DB"/>
    <w:multiLevelType w:val="hybridMultilevel"/>
    <w:tmpl w:val="E06E8930"/>
    <w:lvl w:ilvl="0" w:tplc="0BDA202E">
      <w:start w:val="1"/>
      <w:numFmt w:val="decimal"/>
      <w:suff w:val="space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150DD0"/>
    <w:multiLevelType w:val="hybridMultilevel"/>
    <w:tmpl w:val="74568256"/>
    <w:lvl w:ilvl="0" w:tplc="29924DAE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F6F40"/>
    <w:multiLevelType w:val="hybridMultilevel"/>
    <w:tmpl w:val="3942F560"/>
    <w:lvl w:ilvl="0" w:tplc="86F6FFA2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A87AC22C">
      <w:start w:val="1"/>
      <w:numFmt w:val="decimal"/>
      <w:suff w:val="space"/>
      <w:lvlText w:val="%2)"/>
      <w:lvlJc w:val="left"/>
      <w:pPr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EC2F9A"/>
    <w:multiLevelType w:val="singleLevel"/>
    <w:tmpl w:val="6F66FAB8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1">
    <w:nsid w:val="64C0596E"/>
    <w:multiLevelType w:val="hybridMultilevel"/>
    <w:tmpl w:val="D04C9CD4"/>
    <w:lvl w:ilvl="0" w:tplc="1DAA690E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510FFF"/>
    <w:multiLevelType w:val="hybridMultilevel"/>
    <w:tmpl w:val="A7027D52"/>
    <w:lvl w:ilvl="0" w:tplc="9A24F87E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E36865"/>
    <w:multiLevelType w:val="hybridMultilevel"/>
    <w:tmpl w:val="D646C1BE"/>
    <w:lvl w:ilvl="0" w:tplc="5FDE1C74">
      <w:start w:val="1"/>
      <w:numFmt w:val="decimal"/>
      <w:suff w:val="space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4">
    <w:nsid w:val="6F0148C5"/>
    <w:multiLevelType w:val="hybridMultilevel"/>
    <w:tmpl w:val="D4787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6B2C02"/>
    <w:multiLevelType w:val="hybridMultilevel"/>
    <w:tmpl w:val="57AE0A08"/>
    <w:lvl w:ilvl="0" w:tplc="31CE3B68">
      <w:start w:val="1"/>
      <w:numFmt w:val="lowerLetter"/>
      <w:suff w:val="space"/>
      <w:lvlText w:val="%1."/>
      <w:lvlJc w:val="left"/>
      <w:pPr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C75B3F"/>
    <w:multiLevelType w:val="hybridMultilevel"/>
    <w:tmpl w:val="A8A2BB7E"/>
    <w:name w:val="WW8Num25"/>
    <w:lvl w:ilvl="0" w:tplc="4E185CE2">
      <w:start w:val="1"/>
      <w:numFmt w:val="decimal"/>
      <w:suff w:val="space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BE5CAF"/>
    <w:multiLevelType w:val="hybridMultilevel"/>
    <w:tmpl w:val="CA4AEFD2"/>
    <w:lvl w:ilvl="0" w:tplc="2A4AE362">
      <w:start w:val="2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E05E9D"/>
    <w:multiLevelType w:val="hybridMultilevel"/>
    <w:tmpl w:val="14AC6960"/>
    <w:lvl w:ilvl="0" w:tplc="4E185C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881F37"/>
    <w:multiLevelType w:val="hybridMultilevel"/>
    <w:tmpl w:val="2FDA3FFE"/>
    <w:lvl w:ilvl="0" w:tplc="4FFA8EA0">
      <w:start w:val="2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9F1627"/>
    <w:multiLevelType w:val="hybridMultilevel"/>
    <w:tmpl w:val="1BE8FAA2"/>
    <w:lvl w:ilvl="0" w:tplc="60787A66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CE71B4"/>
    <w:multiLevelType w:val="hybridMultilevel"/>
    <w:tmpl w:val="A2F07E04"/>
    <w:lvl w:ilvl="0" w:tplc="6E06338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1"/>
  </w:num>
  <w:num w:numId="4">
    <w:abstractNumId w:val="41"/>
  </w:num>
  <w:num w:numId="5">
    <w:abstractNumId w:val="29"/>
  </w:num>
  <w:num w:numId="6">
    <w:abstractNumId w:val="32"/>
  </w:num>
  <w:num w:numId="7">
    <w:abstractNumId w:val="8"/>
  </w:num>
  <w:num w:numId="8">
    <w:abstractNumId w:val="9"/>
  </w:num>
  <w:num w:numId="9">
    <w:abstractNumId w:val="7"/>
  </w:num>
  <w:num w:numId="10">
    <w:abstractNumId w:val="37"/>
  </w:num>
  <w:num w:numId="11">
    <w:abstractNumId w:val="16"/>
  </w:num>
  <w:num w:numId="12">
    <w:abstractNumId w:val="26"/>
  </w:num>
  <w:num w:numId="13">
    <w:abstractNumId w:val="25"/>
  </w:num>
  <w:num w:numId="14">
    <w:abstractNumId w:val="24"/>
  </w:num>
  <w:num w:numId="15">
    <w:abstractNumId w:val="17"/>
  </w:num>
  <w:num w:numId="16">
    <w:abstractNumId w:val="20"/>
  </w:num>
  <w:num w:numId="17">
    <w:abstractNumId w:val="23"/>
  </w:num>
  <w:num w:numId="18">
    <w:abstractNumId w:val="28"/>
  </w:num>
  <w:num w:numId="19">
    <w:abstractNumId w:val="39"/>
  </w:num>
  <w:num w:numId="20">
    <w:abstractNumId w:val="31"/>
  </w:num>
  <w:num w:numId="21">
    <w:abstractNumId w:val="27"/>
  </w:num>
  <w:num w:numId="22">
    <w:abstractNumId w:val="35"/>
  </w:num>
  <w:num w:numId="23">
    <w:abstractNumId w:val="6"/>
  </w:num>
  <w:num w:numId="24">
    <w:abstractNumId w:val="36"/>
  </w:num>
  <w:num w:numId="25">
    <w:abstractNumId w:val="33"/>
  </w:num>
  <w:num w:numId="26">
    <w:abstractNumId w:val="38"/>
  </w:num>
  <w:num w:numId="27">
    <w:abstractNumId w:val="2"/>
  </w:num>
  <w:num w:numId="28">
    <w:abstractNumId w:val="22"/>
  </w:num>
  <w:num w:numId="29">
    <w:abstractNumId w:val="40"/>
  </w:num>
  <w:num w:numId="30">
    <w:abstractNumId w:val="15"/>
  </w:num>
  <w:num w:numId="31">
    <w:abstractNumId w:val="10"/>
  </w:num>
  <w:num w:numId="32">
    <w:abstractNumId w:val="34"/>
  </w:num>
  <w:num w:numId="33">
    <w:abstractNumId w:val="21"/>
  </w:num>
  <w:num w:numId="34">
    <w:abstractNumId w:val="30"/>
    <w:lvlOverride w:ilvl="0">
      <w:startOverride w:val="1"/>
    </w:lvlOverride>
  </w:num>
  <w:num w:numId="35">
    <w:abstractNumId w:val="0"/>
  </w:num>
  <w:num w:numId="36">
    <w:abstractNumId w:val="3"/>
  </w:num>
  <w:num w:numId="37">
    <w:abstractNumId w:val="4"/>
  </w:num>
  <w:num w:numId="38">
    <w:abstractNumId w:val="5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8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6A"/>
    <w:rsid w:val="00013D33"/>
    <w:rsid w:val="000311A0"/>
    <w:rsid w:val="00032A85"/>
    <w:rsid w:val="000560AF"/>
    <w:rsid w:val="000B2F5D"/>
    <w:rsid w:val="000C3AB5"/>
    <w:rsid w:val="000C4F1C"/>
    <w:rsid w:val="000F17BD"/>
    <w:rsid w:val="00103980"/>
    <w:rsid w:val="00123CE7"/>
    <w:rsid w:val="00143191"/>
    <w:rsid w:val="001715A8"/>
    <w:rsid w:val="00180D32"/>
    <w:rsid w:val="002128E0"/>
    <w:rsid w:val="0023125F"/>
    <w:rsid w:val="002407E4"/>
    <w:rsid w:val="00245011"/>
    <w:rsid w:val="00262788"/>
    <w:rsid w:val="00277CAB"/>
    <w:rsid w:val="00294E2A"/>
    <w:rsid w:val="002A4439"/>
    <w:rsid w:val="002F019F"/>
    <w:rsid w:val="00363A15"/>
    <w:rsid w:val="003A4A17"/>
    <w:rsid w:val="003C0655"/>
    <w:rsid w:val="003C321E"/>
    <w:rsid w:val="00407DE0"/>
    <w:rsid w:val="00456ABA"/>
    <w:rsid w:val="004771C6"/>
    <w:rsid w:val="004958DE"/>
    <w:rsid w:val="00497AA4"/>
    <w:rsid w:val="00560741"/>
    <w:rsid w:val="005B4C31"/>
    <w:rsid w:val="006251D9"/>
    <w:rsid w:val="00647940"/>
    <w:rsid w:val="00675B82"/>
    <w:rsid w:val="00686262"/>
    <w:rsid w:val="006A5EA5"/>
    <w:rsid w:val="006E6E00"/>
    <w:rsid w:val="006F5A90"/>
    <w:rsid w:val="0076260B"/>
    <w:rsid w:val="007A3417"/>
    <w:rsid w:val="00836D47"/>
    <w:rsid w:val="00840E23"/>
    <w:rsid w:val="008476A8"/>
    <w:rsid w:val="00854920"/>
    <w:rsid w:val="00887C1D"/>
    <w:rsid w:val="008C2003"/>
    <w:rsid w:val="009973BB"/>
    <w:rsid w:val="009F2225"/>
    <w:rsid w:val="00A05B80"/>
    <w:rsid w:val="00AE2FAC"/>
    <w:rsid w:val="00B00AE6"/>
    <w:rsid w:val="00BC3E60"/>
    <w:rsid w:val="00C02115"/>
    <w:rsid w:val="00C112FA"/>
    <w:rsid w:val="00C175E7"/>
    <w:rsid w:val="00C37CE5"/>
    <w:rsid w:val="00C54FD2"/>
    <w:rsid w:val="00C73467"/>
    <w:rsid w:val="00C81F6E"/>
    <w:rsid w:val="00C8549C"/>
    <w:rsid w:val="00CB45B2"/>
    <w:rsid w:val="00CC0253"/>
    <w:rsid w:val="00CD6F56"/>
    <w:rsid w:val="00D4117C"/>
    <w:rsid w:val="00D870F0"/>
    <w:rsid w:val="00DF0562"/>
    <w:rsid w:val="00DF2CAF"/>
    <w:rsid w:val="00E02038"/>
    <w:rsid w:val="00E1276A"/>
    <w:rsid w:val="00E52F17"/>
    <w:rsid w:val="00E61235"/>
    <w:rsid w:val="00E9755E"/>
    <w:rsid w:val="00EC203A"/>
    <w:rsid w:val="00EF1583"/>
    <w:rsid w:val="00F539F5"/>
    <w:rsid w:val="00F541EC"/>
    <w:rsid w:val="00FA3543"/>
    <w:rsid w:val="00FD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034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rsid w:val="009973BB"/>
    <w:rPr>
      <w:sz w:val="24"/>
      <w:szCs w:val="24"/>
      <w:lang w:eastAsia="ar-SA"/>
    </w:rPr>
  </w:style>
  <w:style w:type="character" w:customStyle="1" w:styleId="FontStyle51">
    <w:name w:val="Font Style51"/>
    <w:rsid w:val="000C4F1C"/>
    <w:rPr>
      <w:rFonts w:ascii="Arial" w:hAnsi="Arial" w:cs="Arial" w:hint="default"/>
      <w:sz w:val="20"/>
      <w:szCs w:val="20"/>
    </w:rPr>
  </w:style>
  <w:style w:type="paragraph" w:customStyle="1" w:styleId="Style10">
    <w:name w:val="Style10"/>
    <w:basedOn w:val="Normalny"/>
    <w:rsid w:val="000C4F1C"/>
    <w:pPr>
      <w:widowControl w:val="0"/>
      <w:suppressAutoHyphens w:val="0"/>
      <w:autoSpaceDE w:val="0"/>
      <w:autoSpaceDN w:val="0"/>
      <w:adjustRightInd w:val="0"/>
      <w:spacing w:line="245" w:lineRule="exact"/>
      <w:ind w:hanging="317"/>
      <w:jc w:val="both"/>
    </w:pPr>
    <w:rPr>
      <w:rFonts w:ascii="Arial" w:hAnsi="Arial" w:cs="Arial"/>
      <w:lang w:eastAsia="pl-PL"/>
    </w:rPr>
  </w:style>
  <w:style w:type="paragraph" w:customStyle="1" w:styleId="Style7">
    <w:name w:val="Style7"/>
    <w:basedOn w:val="Normalny"/>
    <w:rsid w:val="00C54FD2"/>
    <w:pPr>
      <w:widowControl w:val="0"/>
      <w:suppressAutoHyphens w:val="0"/>
      <w:autoSpaceDE w:val="0"/>
      <w:autoSpaceDN w:val="0"/>
      <w:adjustRightInd w:val="0"/>
      <w:spacing w:line="269" w:lineRule="exact"/>
      <w:ind w:hanging="355"/>
      <w:jc w:val="both"/>
    </w:pPr>
    <w:rPr>
      <w:rFonts w:ascii="Arial" w:hAnsi="Arial" w:cs="Arial"/>
      <w:lang w:eastAsia="pl-PL"/>
    </w:rPr>
  </w:style>
  <w:style w:type="character" w:customStyle="1" w:styleId="FontStyle55">
    <w:name w:val="Font Style55"/>
    <w:rsid w:val="00C54FD2"/>
    <w:rPr>
      <w:rFonts w:ascii="Bookman Old Style" w:hAnsi="Bookman Old Style" w:cs="Bookman Old Style" w:hint="default"/>
      <w:sz w:val="20"/>
      <w:szCs w:val="20"/>
    </w:rPr>
  </w:style>
  <w:style w:type="paragraph" w:styleId="Akapitzlist">
    <w:name w:val="List Paragraph"/>
    <w:basedOn w:val="Normalny"/>
    <w:uiPriority w:val="34"/>
    <w:qFormat/>
    <w:rsid w:val="00D411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4E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E2A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rsid w:val="009973BB"/>
    <w:rPr>
      <w:sz w:val="24"/>
      <w:szCs w:val="24"/>
      <w:lang w:eastAsia="ar-SA"/>
    </w:rPr>
  </w:style>
  <w:style w:type="character" w:customStyle="1" w:styleId="FontStyle51">
    <w:name w:val="Font Style51"/>
    <w:rsid w:val="000C4F1C"/>
    <w:rPr>
      <w:rFonts w:ascii="Arial" w:hAnsi="Arial" w:cs="Arial" w:hint="default"/>
      <w:sz w:val="20"/>
      <w:szCs w:val="20"/>
    </w:rPr>
  </w:style>
  <w:style w:type="paragraph" w:customStyle="1" w:styleId="Style10">
    <w:name w:val="Style10"/>
    <w:basedOn w:val="Normalny"/>
    <w:rsid w:val="000C4F1C"/>
    <w:pPr>
      <w:widowControl w:val="0"/>
      <w:suppressAutoHyphens w:val="0"/>
      <w:autoSpaceDE w:val="0"/>
      <w:autoSpaceDN w:val="0"/>
      <w:adjustRightInd w:val="0"/>
      <w:spacing w:line="245" w:lineRule="exact"/>
      <w:ind w:hanging="317"/>
      <w:jc w:val="both"/>
    </w:pPr>
    <w:rPr>
      <w:rFonts w:ascii="Arial" w:hAnsi="Arial" w:cs="Arial"/>
      <w:lang w:eastAsia="pl-PL"/>
    </w:rPr>
  </w:style>
  <w:style w:type="paragraph" w:customStyle="1" w:styleId="Style7">
    <w:name w:val="Style7"/>
    <w:basedOn w:val="Normalny"/>
    <w:rsid w:val="00C54FD2"/>
    <w:pPr>
      <w:widowControl w:val="0"/>
      <w:suppressAutoHyphens w:val="0"/>
      <w:autoSpaceDE w:val="0"/>
      <w:autoSpaceDN w:val="0"/>
      <w:adjustRightInd w:val="0"/>
      <w:spacing w:line="269" w:lineRule="exact"/>
      <w:ind w:hanging="355"/>
      <w:jc w:val="both"/>
    </w:pPr>
    <w:rPr>
      <w:rFonts w:ascii="Arial" w:hAnsi="Arial" w:cs="Arial"/>
      <w:lang w:eastAsia="pl-PL"/>
    </w:rPr>
  </w:style>
  <w:style w:type="character" w:customStyle="1" w:styleId="FontStyle55">
    <w:name w:val="Font Style55"/>
    <w:rsid w:val="00C54FD2"/>
    <w:rPr>
      <w:rFonts w:ascii="Bookman Old Style" w:hAnsi="Bookman Old Style" w:cs="Bookman Old Style" w:hint="default"/>
      <w:sz w:val="20"/>
      <w:szCs w:val="20"/>
    </w:rPr>
  </w:style>
  <w:style w:type="paragraph" w:styleId="Akapitzlist">
    <w:name w:val="List Paragraph"/>
    <w:basedOn w:val="Normalny"/>
    <w:uiPriority w:val="34"/>
    <w:qFormat/>
    <w:rsid w:val="00D411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4E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E2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2565</Words>
  <Characters>15391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Sienić</dc:creator>
  <cp:lastModifiedBy>Izabela Tąkiel</cp:lastModifiedBy>
  <cp:revision>7</cp:revision>
  <cp:lastPrinted>2025-04-15T11:22:00Z</cp:lastPrinted>
  <dcterms:created xsi:type="dcterms:W3CDTF">2025-04-11T12:09:00Z</dcterms:created>
  <dcterms:modified xsi:type="dcterms:W3CDTF">2025-04-15T11:22:00Z</dcterms:modified>
</cp:coreProperties>
</file>