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8515" w14:textId="77777777" w:rsidR="002D2BB7" w:rsidRPr="00F55E2C" w:rsidRDefault="002D2BB7" w:rsidP="002D2BB7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3FC469B8" w14:textId="77777777" w:rsidR="002D2BB7" w:rsidRPr="00F55E2C" w:rsidRDefault="002D2BB7" w:rsidP="002D2B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6D1891AE" w14:textId="77777777" w:rsidR="002D2BB7" w:rsidRPr="00915BAD" w:rsidRDefault="002D2BB7" w:rsidP="002D2B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….</w:t>
      </w:r>
      <w:r w:rsidRPr="00F55E2C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6299B83F" w14:textId="77777777" w:rsidR="002D2BB7" w:rsidRDefault="002D2BB7" w:rsidP="002D2BB7">
      <w:pPr>
        <w:spacing w:line="276" w:lineRule="auto"/>
        <w:jc w:val="center"/>
        <w:rPr>
          <w:rFonts w:ascii="Montserrat" w:hAnsi="Montserrat"/>
          <w:b/>
        </w:rPr>
      </w:pPr>
    </w:p>
    <w:p w14:paraId="3E3E226D" w14:textId="77777777" w:rsidR="002D2BB7" w:rsidRPr="00F55E2C" w:rsidRDefault="002D2BB7" w:rsidP="002D2BB7">
      <w:pPr>
        <w:spacing w:line="276" w:lineRule="auto"/>
        <w:jc w:val="center"/>
        <w:rPr>
          <w:rFonts w:ascii="Montserrat" w:hAnsi="Montserrat"/>
          <w:b/>
        </w:rPr>
      </w:pPr>
      <w:r w:rsidRPr="00F55E2C">
        <w:rPr>
          <w:rFonts w:ascii="Montserrat" w:hAnsi="Montserrat"/>
          <w:b/>
        </w:rPr>
        <w:t>TP-</w:t>
      </w:r>
      <w:r>
        <w:rPr>
          <w:rFonts w:ascii="Montserrat" w:hAnsi="Montserrat"/>
          <w:b/>
        </w:rPr>
        <w:t>…….</w:t>
      </w:r>
      <w:r w:rsidRPr="00F55E2C">
        <w:rPr>
          <w:rFonts w:ascii="Montserrat" w:hAnsi="Montserrat"/>
          <w:b/>
        </w:rPr>
        <w:t>/25 FORMULARZ OFERTOWY</w:t>
      </w:r>
    </w:p>
    <w:p w14:paraId="70BB8BC2" w14:textId="77777777" w:rsidR="002D2BB7" w:rsidRDefault="002D2BB7" w:rsidP="002D2BB7">
      <w:pPr>
        <w:jc w:val="both"/>
        <w:rPr>
          <w:rFonts w:ascii="Montserrat" w:hAnsi="Montserrat"/>
        </w:rPr>
      </w:pPr>
    </w:p>
    <w:p w14:paraId="65ED7B59" w14:textId="77777777" w:rsidR="002D2BB7" w:rsidRPr="00F55E2C" w:rsidRDefault="002D2BB7" w:rsidP="002D2BB7">
      <w:pPr>
        <w:jc w:val="both"/>
        <w:rPr>
          <w:rFonts w:ascii="Montserrat" w:hAnsi="Montserrat"/>
        </w:rPr>
      </w:pPr>
    </w:p>
    <w:p w14:paraId="62A1F87F" w14:textId="77777777" w:rsidR="002D2BB7" w:rsidRPr="00F55E2C" w:rsidRDefault="002D2BB7" w:rsidP="002D2BB7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bookmarkStart w:id="0" w:name="_Hlk183679239"/>
      <w:r w:rsidRPr="00F55E2C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2D2BB7" w14:paraId="15B6DC13" w14:textId="77777777" w:rsidTr="00240045">
        <w:trPr>
          <w:trHeight w:val="110"/>
          <w:jc w:val="center"/>
        </w:trPr>
        <w:tc>
          <w:tcPr>
            <w:tcW w:w="3020" w:type="dxa"/>
            <w:vAlign w:val="center"/>
          </w:tcPr>
          <w:p w14:paraId="7AC700F1" w14:textId="77777777" w:rsidR="002D2BB7" w:rsidRPr="00E1727C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3F7C1177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D2BB7" w14:paraId="598397F3" w14:textId="77777777" w:rsidTr="00240045">
        <w:trPr>
          <w:trHeight w:val="60"/>
          <w:jc w:val="center"/>
        </w:trPr>
        <w:tc>
          <w:tcPr>
            <w:tcW w:w="3020" w:type="dxa"/>
            <w:vAlign w:val="center"/>
          </w:tcPr>
          <w:p w14:paraId="23257037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6E4EA101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D2BB7" w14:paraId="0AD72602" w14:textId="77777777" w:rsidTr="00240045">
        <w:trPr>
          <w:trHeight w:val="60"/>
          <w:jc w:val="center"/>
        </w:trPr>
        <w:tc>
          <w:tcPr>
            <w:tcW w:w="3020" w:type="dxa"/>
            <w:vAlign w:val="center"/>
          </w:tcPr>
          <w:p w14:paraId="28693765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677EE9AB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D2BB7" w14:paraId="5F58798A" w14:textId="77777777" w:rsidTr="00240045">
        <w:trPr>
          <w:trHeight w:val="60"/>
          <w:jc w:val="center"/>
        </w:trPr>
        <w:tc>
          <w:tcPr>
            <w:tcW w:w="3020" w:type="dxa"/>
            <w:vAlign w:val="center"/>
          </w:tcPr>
          <w:p w14:paraId="7AD9C8E1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0FFC5BBF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D2BB7" w14:paraId="56B5CCFD" w14:textId="77777777" w:rsidTr="00240045">
        <w:trPr>
          <w:trHeight w:val="60"/>
          <w:jc w:val="center"/>
        </w:trPr>
        <w:tc>
          <w:tcPr>
            <w:tcW w:w="3020" w:type="dxa"/>
            <w:vAlign w:val="center"/>
          </w:tcPr>
          <w:p w14:paraId="603B8417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664741D7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D2BB7" w14:paraId="2C6657A3" w14:textId="77777777" w:rsidTr="00240045">
        <w:trPr>
          <w:trHeight w:val="60"/>
          <w:jc w:val="center"/>
        </w:trPr>
        <w:tc>
          <w:tcPr>
            <w:tcW w:w="3020" w:type="dxa"/>
            <w:vAlign w:val="center"/>
          </w:tcPr>
          <w:p w14:paraId="1785F7BB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097D710B" w14:textId="77777777" w:rsidR="002D2BB7" w:rsidRDefault="002D2BB7" w:rsidP="0024004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D3CDB3C" w14:textId="77777777" w:rsidR="002D2BB7" w:rsidRPr="000B70F5" w:rsidRDefault="002D2BB7" w:rsidP="002D2BB7">
      <w:pPr>
        <w:rPr>
          <w:rFonts w:ascii="Montserrat" w:hAnsi="Montserrat"/>
          <w:b/>
          <w:color w:val="009999"/>
        </w:rPr>
      </w:pPr>
      <w:bookmarkStart w:id="1" w:name="_Hlk183596187"/>
      <w:bookmarkEnd w:id="0"/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D2BB7" w:rsidRPr="00A331ED" w14:paraId="5664F34B" w14:textId="77777777" w:rsidTr="00240045">
        <w:trPr>
          <w:trHeight w:val="397"/>
          <w:jc w:val="center"/>
        </w:trPr>
        <w:tc>
          <w:tcPr>
            <w:tcW w:w="9639" w:type="dxa"/>
            <w:vAlign w:val="center"/>
          </w:tcPr>
          <w:p w14:paraId="52B37087" w14:textId="77777777" w:rsidR="002D2BB7" w:rsidRPr="00A331ED" w:rsidRDefault="002D2BB7" w:rsidP="00240045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2" w:name="_Hlk183597031"/>
          </w:p>
          <w:p w14:paraId="48F0BBE4" w14:textId="3EB404CD" w:rsidR="002D2BB7" w:rsidRPr="00320D8A" w:rsidRDefault="002D2BB7" w:rsidP="002D2BB7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320D8A">
              <w:rPr>
                <w:rFonts w:ascii="Montserrat" w:hAnsi="Montserrat"/>
                <w:b/>
              </w:rPr>
              <w:t>Oferta WYKONAWCY.</w:t>
            </w:r>
            <w:r>
              <w:rPr>
                <w:rFonts w:ascii="Montserrat" w:hAnsi="Montserrat"/>
                <w:b/>
              </w:rPr>
              <w:t xml:space="preserve"> 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2D2BB7" w:rsidRPr="00A331ED" w14:paraId="2F320BAF" w14:textId="77777777" w:rsidTr="00240045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79D65970" w14:textId="77777777" w:rsidR="002D2BB7" w:rsidRPr="00827322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  <w:bCs w:val="0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bCs w:val="0"/>
                <w:iCs/>
              </w:rPr>
              <w:t>kr</w:t>
            </w:r>
            <w:r w:rsidRPr="00827322">
              <w:rPr>
                <w:rFonts w:ascii="Montserrat" w:hAnsi="Montserrat"/>
                <w:b/>
                <w:bCs w:val="0"/>
                <w:iCs/>
              </w:rPr>
              <w:t>yterium nr 1: cena</w:t>
            </w:r>
          </w:p>
        </w:tc>
      </w:tr>
      <w:tr w:rsidR="002D2BB7" w:rsidRPr="00A331ED" w14:paraId="589E6EB0" w14:textId="77777777" w:rsidTr="00240045">
        <w:trPr>
          <w:trHeight w:val="422"/>
          <w:jc w:val="center"/>
        </w:trPr>
        <w:tc>
          <w:tcPr>
            <w:tcW w:w="4565" w:type="dxa"/>
            <w:shd w:val="clear" w:color="auto" w:fill="009999"/>
            <w:vAlign w:val="center"/>
          </w:tcPr>
          <w:p w14:paraId="2DF704ED" w14:textId="77777777" w:rsidR="002D2BB7" w:rsidRPr="008A2959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70994123"/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netto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oferty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 (zł) </w:t>
            </w:r>
          </w:p>
          <w:p w14:paraId="7884D575" w14:textId="77777777" w:rsidR="002D2BB7" w:rsidRPr="00C83CB9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009999"/>
            <w:vAlign w:val="center"/>
          </w:tcPr>
          <w:p w14:paraId="1AFDCFC9" w14:textId="77777777" w:rsidR="002D2BB7" w:rsidRPr="008A2959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oferty 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>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16190340" w14:textId="77777777" w:rsidR="002D2BB7" w:rsidRPr="00C83CB9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2D2BB7" w:rsidRPr="00A331ED" w14:paraId="5FAE735C" w14:textId="77777777" w:rsidTr="00240045">
        <w:trPr>
          <w:trHeight w:val="724"/>
          <w:jc w:val="center"/>
        </w:trPr>
        <w:tc>
          <w:tcPr>
            <w:tcW w:w="4565" w:type="dxa"/>
            <w:vAlign w:val="center"/>
          </w:tcPr>
          <w:p w14:paraId="510937DE" w14:textId="77777777" w:rsidR="002D2BB7" w:rsidRDefault="002D2BB7" w:rsidP="00240045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  <w:p w14:paraId="69B128FF" w14:textId="77777777" w:rsidR="002D2BB7" w:rsidRDefault="002D2BB7" w:rsidP="00240045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  <w:p w14:paraId="4C7EA750" w14:textId="77777777" w:rsidR="002D2BB7" w:rsidRPr="00A331ED" w:rsidRDefault="002D2BB7" w:rsidP="00240045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31E57863" w14:textId="77777777" w:rsidR="002D2BB7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  <w:p w14:paraId="4B483D04" w14:textId="77777777" w:rsidR="002D2BB7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  <w:p w14:paraId="2D598E22" w14:textId="77777777" w:rsidR="002D2BB7" w:rsidRPr="00320D8A" w:rsidRDefault="002D2BB7" w:rsidP="00240045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1"/>
      <w:tr w:rsidR="002D2BB7" w:rsidRPr="00A331ED" w14:paraId="2181AABF" w14:textId="77777777" w:rsidTr="00240045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3ED2EC85" w14:textId="77777777" w:rsidR="002D2BB7" w:rsidRDefault="002D2BB7" w:rsidP="002D2BB7">
            <w:pPr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>
              <w:rPr>
                <w:rFonts w:ascii="Montserrat" w:eastAsia="Calibri" w:hAnsi="Montserrat"/>
                <w:b/>
                <w:color w:val="000000"/>
                <w:lang w:eastAsia="pl-PL"/>
              </w:rPr>
              <w:t>kryterium nr 2: termin dostawy odczynników</w:t>
            </w:r>
          </w:p>
          <w:p w14:paraId="428C756D" w14:textId="3CC881FC" w:rsidR="002D2BB7" w:rsidRPr="002D2BB7" w:rsidRDefault="002D2BB7" w:rsidP="002D2BB7">
            <w:pPr>
              <w:jc w:val="center"/>
              <w:rPr>
                <w:rFonts w:ascii="Montserrat" w:hAnsi="Montserrat"/>
                <w:bCs w:val="0"/>
                <w:color w:val="000000" w:themeColor="text1"/>
              </w:rPr>
            </w:pPr>
            <w:r w:rsidRPr="002D2BB7">
              <w:rPr>
                <w:rFonts w:ascii="Montserrat" w:hAnsi="Montserrat"/>
                <w:bCs w:val="0"/>
              </w:rPr>
              <w:t>/</w:t>
            </w:r>
            <w:r w:rsidRPr="002D2BB7">
              <w:rPr>
                <w:rFonts w:ascii="Montserrat" w:hAnsi="Montserrat"/>
                <w:bCs w:val="0"/>
                <w:i/>
                <w:sz w:val="16"/>
                <w:szCs w:val="16"/>
              </w:rPr>
              <w:t>wypełnia WYKONAWCA/</w:t>
            </w:r>
          </w:p>
        </w:tc>
      </w:tr>
      <w:tr w:rsidR="002D2BB7" w:rsidRPr="00A331ED" w14:paraId="77727A17" w14:textId="77777777" w:rsidTr="00240045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06801431" w14:textId="77777777" w:rsidR="002D2BB7" w:rsidRPr="00BA3E0C" w:rsidRDefault="002D2BB7" w:rsidP="00240045">
            <w:pPr>
              <w:ind w:left="103" w:hanging="103"/>
              <w:jc w:val="both"/>
              <w:rPr>
                <w:rFonts w:ascii="Montserrat" w:eastAsia="Calibri" w:hAnsi="Montserrat"/>
                <w:color w:val="000000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>termin dostawy odczynników:  do 2 dni roboczych — 20 pkt,</w:t>
            </w:r>
          </w:p>
          <w:p w14:paraId="7A93551E" w14:textId="77777777" w:rsidR="002D2BB7" w:rsidRPr="00BA3E0C" w:rsidRDefault="002D2BB7" w:rsidP="00240045">
            <w:pPr>
              <w:ind w:left="103" w:hanging="103"/>
              <w:jc w:val="both"/>
              <w:rPr>
                <w:rFonts w:ascii="Montserrat" w:eastAsia="Calibri" w:hAnsi="Montserrat"/>
                <w:color w:val="000000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>termin dostawy odczynników:  do 4 dni roboczych — 10 pkt,</w:t>
            </w:r>
          </w:p>
          <w:p w14:paraId="01355E62" w14:textId="77777777" w:rsidR="002D2BB7" w:rsidRPr="005921F4" w:rsidRDefault="002D2BB7" w:rsidP="00240045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>termin dostawy odczynników:  do 6 dni roboczych — 0 pkt.</w:t>
            </w:r>
          </w:p>
        </w:tc>
      </w:tr>
      <w:tr w:rsidR="002D2BB7" w:rsidRPr="00A331ED" w14:paraId="30DF42FC" w14:textId="77777777" w:rsidTr="00240045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7CB3D973" w14:textId="77777777" w:rsidR="002D2BB7" w:rsidRDefault="002D2BB7" w:rsidP="002D2BB7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bCs w:val="0"/>
              </w:rPr>
              <w:t xml:space="preserve">kryterium nr 3: </w:t>
            </w:r>
            <w:r w:rsidRPr="001B33D4">
              <w:rPr>
                <w:rFonts w:ascii="Montserrat" w:hAnsi="Montserrat"/>
                <w:b/>
              </w:rPr>
              <w:t>termin ważności</w:t>
            </w:r>
            <w:r>
              <w:rPr>
                <w:rFonts w:ascii="Montserrat" w:hAnsi="Montserrat"/>
                <w:b/>
              </w:rPr>
              <w:t xml:space="preserve"> odczynników</w:t>
            </w:r>
          </w:p>
          <w:p w14:paraId="7DC2AFCD" w14:textId="1AA9FA81" w:rsidR="002D2BB7" w:rsidRPr="002D2BB7" w:rsidRDefault="002D2BB7" w:rsidP="002D2BB7">
            <w:pPr>
              <w:jc w:val="center"/>
              <w:rPr>
                <w:rFonts w:ascii="Montserrat" w:hAnsi="Montserrat"/>
                <w:bCs w:val="0"/>
              </w:rPr>
            </w:pPr>
            <w:r w:rsidRPr="002D2BB7">
              <w:rPr>
                <w:rFonts w:ascii="Montserrat" w:hAnsi="Montserrat"/>
                <w:bCs w:val="0"/>
              </w:rPr>
              <w:t>/</w:t>
            </w:r>
            <w:r w:rsidRPr="002D2BB7">
              <w:rPr>
                <w:rFonts w:ascii="Montserrat" w:hAnsi="Montserrat"/>
                <w:bCs w:val="0"/>
                <w:i/>
                <w:sz w:val="16"/>
                <w:szCs w:val="16"/>
              </w:rPr>
              <w:t>wypełnia WYKONAWCA/</w:t>
            </w:r>
          </w:p>
        </w:tc>
      </w:tr>
      <w:tr w:rsidR="002D2BB7" w:rsidRPr="00A331ED" w14:paraId="649E790C" w14:textId="77777777" w:rsidTr="00240045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00198C9A" w14:textId="77777777" w:rsidR="002D2BB7" w:rsidRPr="00BA3E0C" w:rsidRDefault="002D2BB7" w:rsidP="00240045">
            <w:pPr>
              <w:ind w:left="103" w:hanging="103"/>
              <w:jc w:val="both"/>
              <w:rPr>
                <w:rFonts w:ascii="Montserrat" w:eastAsia="Calibri" w:hAnsi="Montserrat"/>
                <w:color w:val="000000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>termin ważności odczynników: 24 miesiące — 20 pkt,</w:t>
            </w:r>
          </w:p>
          <w:p w14:paraId="6F339542" w14:textId="77777777" w:rsidR="002D2BB7" w:rsidRPr="00BA3E0C" w:rsidRDefault="002D2BB7" w:rsidP="00240045">
            <w:pPr>
              <w:rPr>
                <w:rFonts w:ascii="Montserrat" w:eastAsia="Calibri" w:hAnsi="Montserrat"/>
                <w:color w:val="000000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>termin ważności odczynników: 12 miesięcy — 10 pkt,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ab/>
            </w:r>
          </w:p>
          <w:p w14:paraId="28F1F05A" w14:textId="77777777" w:rsidR="002D2BB7" w:rsidRDefault="002D2BB7" w:rsidP="00240045">
            <w:pPr>
              <w:ind w:left="103" w:hanging="103"/>
              <w:jc w:val="both"/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</w:t>
            </w:r>
            <w:r w:rsidRPr="00BA3E0C">
              <w:rPr>
                <w:rFonts w:ascii="Montserrat" w:eastAsia="Calibri" w:hAnsi="Montserrat"/>
                <w:color w:val="000000"/>
                <w:lang w:eastAsia="pl-PL"/>
              </w:rPr>
              <w:t xml:space="preserve"> ważności odczynników: 6 miesięcy — 0 pkt</w:t>
            </w:r>
          </w:p>
        </w:tc>
      </w:tr>
      <w:bookmarkEnd w:id="2"/>
      <w:bookmarkEnd w:id="3"/>
    </w:tbl>
    <w:p w14:paraId="2E969EB9" w14:textId="77777777" w:rsidR="002D2BB7" w:rsidRDefault="002D2BB7" w:rsidP="002D2BB7">
      <w:pPr>
        <w:rPr>
          <w:rFonts w:ascii="Montserrat" w:hAnsi="Montserrat"/>
          <w:b/>
          <w:color w:val="009999"/>
        </w:rPr>
      </w:pPr>
    </w:p>
    <w:p w14:paraId="6353DF1E" w14:textId="77777777" w:rsidR="002D2BB7" w:rsidRPr="00DA72AD" w:rsidRDefault="002D2BB7" w:rsidP="002D2BB7">
      <w:pPr>
        <w:rPr>
          <w:rFonts w:ascii="Montserrat" w:hAnsi="Montserrat"/>
          <w:b/>
          <w:color w:val="009999"/>
        </w:rPr>
      </w:pPr>
    </w:p>
    <w:p w14:paraId="23A37FC8" w14:textId="77777777" w:rsidR="002D2BB7" w:rsidRPr="00DA72AD" w:rsidRDefault="002D2BB7" w:rsidP="002D2BB7">
      <w:pPr>
        <w:pStyle w:val="Akapitzlist"/>
        <w:numPr>
          <w:ilvl w:val="0"/>
          <w:numId w:val="3"/>
        </w:numPr>
        <w:spacing w:after="120"/>
        <w:ind w:left="426" w:hanging="568"/>
        <w:contextualSpacing w:val="0"/>
        <w:rPr>
          <w:rFonts w:ascii="Montserrat" w:eastAsia="Wingdings 2" w:hAnsi="Montserrat"/>
          <w:b/>
        </w:rPr>
      </w:pPr>
      <w:r w:rsidRPr="00DA72AD">
        <w:rPr>
          <w:rFonts w:ascii="Montserrat" w:eastAsia="Wingdings 2" w:hAnsi="Montserrat"/>
          <w:b/>
        </w:rPr>
        <w:t>Oświadczenia.</w:t>
      </w:r>
    </w:p>
    <w:p w14:paraId="5269D520" w14:textId="77777777" w:rsidR="002D2BB7" w:rsidRDefault="002D2BB7" w:rsidP="002D2BB7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zapoznaliśmy się ze Specyfikacją Warunków Zamówienia</w:t>
      </w:r>
      <w:r>
        <w:rPr>
          <w:rFonts w:ascii="Montserrat" w:hAnsi="Montserrat" w:cs="Wingdings 2"/>
        </w:rPr>
        <w:br/>
      </w:r>
      <w:r w:rsidRPr="00DA72AD">
        <w:rPr>
          <w:rFonts w:ascii="Montserrat" w:hAnsi="Montserrat" w:cs="Wingdings 2"/>
        </w:rPr>
        <w:t>i nie wnosimy do niej zastrzeżeń oraz posiadamy konieczne informacje potrzebne   do właściwego wykonania zamówienia.</w:t>
      </w:r>
    </w:p>
    <w:p w14:paraId="412212AD" w14:textId="77777777" w:rsidR="002D2BB7" w:rsidRDefault="002D2BB7" w:rsidP="002D2BB7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DA72AD">
        <w:rPr>
          <w:rFonts w:ascii="Montserrat" w:hAnsi="Montserrat" w:cs="Wingdings 2"/>
        </w:rPr>
        <w:br/>
        <w:t>w Specyfikacji Warunków Zamówienia.</w:t>
      </w:r>
    </w:p>
    <w:p w14:paraId="53335FD2" w14:textId="77777777" w:rsidR="002D2BB7" w:rsidRDefault="002D2BB7" w:rsidP="002D2BB7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74EFE77C" w14:textId="77777777" w:rsidR="002D2BB7" w:rsidRPr="00A3244E" w:rsidRDefault="002D2BB7" w:rsidP="002D2BB7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theme="minorHAnsi"/>
        </w:rPr>
        <w:t>Oświadczamy, że wypełniliśmy obowiązki informacyjne przewidziane w art. 13</w:t>
      </w:r>
      <w:r>
        <w:rPr>
          <w:rFonts w:ascii="Montserrat" w:hAnsi="Montserrat" w:cstheme="minorHAnsi"/>
        </w:rPr>
        <w:br/>
      </w:r>
      <w:r w:rsidRPr="00DA72AD">
        <w:rPr>
          <w:rFonts w:ascii="Montserrat" w:hAnsi="Montserrat" w:cstheme="minorHAnsi"/>
        </w:rPr>
        <w:t xml:space="preserve">lub art. 14 </w:t>
      </w:r>
      <w:r w:rsidRPr="00DA72AD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oraz uchylenia dyrektywy 95/46/WE (ogólne rozporządzenie o ochronie danych) 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(Dz. Urz. UE L 119 z 04.05.2016, str. 1) „RODO” </w:t>
      </w:r>
      <w:r w:rsidRPr="00DA72AD">
        <w:rPr>
          <w:rFonts w:ascii="Montserrat" w:hAnsi="Montserrat" w:cstheme="minorHAnsi"/>
        </w:rPr>
        <w:t>wobec osób fizycznych, od których dane</w:t>
      </w:r>
      <w:r>
        <w:rPr>
          <w:rFonts w:ascii="Montserrat" w:hAnsi="Montserrat" w:cstheme="minorHAnsi"/>
        </w:rPr>
        <w:t xml:space="preserve"> </w:t>
      </w:r>
      <w:r w:rsidRPr="00A3244E">
        <w:rPr>
          <w:rFonts w:ascii="Montserrat" w:hAnsi="Montserrat" w:cstheme="minorHAnsi"/>
        </w:rPr>
        <w:lastRenderedPageBreak/>
        <w:t>osobowe bezpośrednio lub pośrednio pozyskaliśmy w celu ubiegania</w:t>
      </w:r>
      <w:r w:rsidRPr="00A3244E">
        <w:rPr>
          <w:rFonts w:ascii="Montserrat" w:hAnsi="Montserrat" w:cstheme="minorHAnsi"/>
        </w:rPr>
        <w:br/>
        <w:t>się o udzielenie zamówienia publicznego w niniejszym postępowaniu</w:t>
      </w:r>
      <w:r w:rsidRPr="00DA72AD">
        <w:rPr>
          <w:rStyle w:val="Odwoanieprzypisudolnego"/>
          <w:rFonts w:ascii="Montserrat" w:eastAsiaTheme="majorEastAsia" w:hAnsi="Montserrat" w:cstheme="minorHAnsi"/>
        </w:rPr>
        <w:footnoteReference w:id="1"/>
      </w:r>
      <w:r w:rsidRPr="00A3244E">
        <w:rPr>
          <w:rFonts w:ascii="Montserrat" w:hAnsi="Montserrat" w:cstheme="minorHAnsi"/>
        </w:rPr>
        <w:t>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2D2BB7" w:rsidRPr="00E10A94" w14:paraId="4C0B65AE" w14:textId="77777777" w:rsidTr="00240045">
        <w:trPr>
          <w:trHeight w:val="770"/>
          <w:jc w:val="center"/>
        </w:trPr>
        <w:tc>
          <w:tcPr>
            <w:tcW w:w="4175" w:type="dxa"/>
            <w:vAlign w:val="bottom"/>
          </w:tcPr>
          <w:p w14:paraId="329064FA" w14:textId="77777777" w:rsidR="002D2BB7" w:rsidRDefault="002D2BB7" w:rsidP="0024004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87E9812" w14:textId="77777777" w:rsidR="002D2BB7" w:rsidRDefault="002D2BB7" w:rsidP="0024004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B9CCECB" w14:textId="77777777" w:rsidR="002D2BB7" w:rsidRPr="00A63D5F" w:rsidRDefault="002D2BB7" w:rsidP="00240045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9B61CEF" w14:textId="77777777" w:rsidR="002D2BB7" w:rsidRDefault="002D2BB7" w:rsidP="00240045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4A80D8D6" w14:textId="77777777" w:rsidR="002D2BB7" w:rsidRPr="00E10A94" w:rsidRDefault="002D2BB7" w:rsidP="00240045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C48992D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382952CD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245A5B44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396BFC8C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7EC44D37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4BD32653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7E7214FE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799C421D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7AA15DD3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1B995B45" w14:textId="77777777" w:rsidR="002D2BB7" w:rsidRDefault="002D2BB7" w:rsidP="002D2BB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4B4A65A2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39D1" w14:textId="77777777" w:rsidR="002D2BB7" w:rsidRDefault="002D2BB7" w:rsidP="002D2BB7">
      <w:r>
        <w:separator/>
      </w:r>
    </w:p>
  </w:endnote>
  <w:endnote w:type="continuationSeparator" w:id="0">
    <w:p w14:paraId="4C2D28AE" w14:textId="77777777" w:rsidR="002D2BB7" w:rsidRDefault="002D2BB7" w:rsidP="002D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47FF" w14:textId="77777777" w:rsidR="002D2BB7" w:rsidRDefault="002D2BB7" w:rsidP="002D2BB7">
      <w:r>
        <w:separator/>
      </w:r>
    </w:p>
  </w:footnote>
  <w:footnote w:type="continuationSeparator" w:id="0">
    <w:p w14:paraId="233CE44D" w14:textId="77777777" w:rsidR="002D2BB7" w:rsidRDefault="002D2BB7" w:rsidP="002D2BB7">
      <w:r>
        <w:continuationSeparator/>
      </w:r>
    </w:p>
  </w:footnote>
  <w:footnote w:id="1">
    <w:p w14:paraId="654F2408" w14:textId="77777777" w:rsidR="002D2BB7" w:rsidRPr="003A224C" w:rsidRDefault="002D2BB7" w:rsidP="002D2BB7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eastAsiaTheme="majorEastAsia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5F50D554"/>
    <w:lvl w:ilvl="0" w:tplc="A5146DB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4047">
    <w:abstractNumId w:val="0"/>
  </w:num>
  <w:num w:numId="2" w16cid:durableId="793793747">
    <w:abstractNumId w:val="1"/>
  </w:num>
  <w:num w:numId="3" w16cid:durableId="132986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15"/>
    <w:rsid w:val="00013691"/>
    <w:rsid w:val="00042956"/>
    <w:rsid w:val="001844B4"/>
    <w:rsid w:val="001A7220"/>
    <w:rsid w:val="00265464"/>
    <w:rsid w:val="00295E15"/>
    <w:rsid w:val="002D0A93"/>
    <w:rsid w:val="002D2BB7"/>
    <w:rsid w:val="002D4A8E"/>
    <w:rsid w:val="00462451"/>
    <w:rsid w:val="00484C6D"/>
    <w:rsid w:val="004B205E"/>
    <w:rsid w:val="00585C23"/>
    <w:rsid w:val="005D22AA"/>
    <w:rsid w:val="0060327C"/>
    <w:rsid w:val="00682203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F12F"/>
  <w15:chartTrackingRefBased/>
  <w15:docId w15:val="{67919719-FB35-4A67-8884-96556F55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BB7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E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5E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5E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5E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5E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5E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5E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E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5E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E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E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5E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5E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5E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5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5E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E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5E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5E15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95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5E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5E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5E15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2D2BB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2D2BB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D2BB7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2D2BB7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D2BB7"/>
  </w:style>
  <w:style w:type="table" w:styleId="Tabela-Siatka">
    <w:name w:val="Table Grid"/>
    <w:basedOn w:val="Standardowy"/>
    <w:uiPriority w:val="59"/>
    <w:rsid w:val="002D2BB7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2025-04-07T05:42:00Z</dcterms:created>
  <dcterms:modified xsi:type="dcterms:W3CDTF">2025-04-07T05:44:00Z</dcterms:modified>
</cp:coreProperties>
</file>