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8EAF5" w14:textId="2B543499" w:rsidR="00E52A3B" w:rsidRPr="00A16428" w:rsidRDefault="00C10AB5" w:rsidP="00C10AB5">
      <w:pPr>
        <w:pStyle w:val="Akapitzlist1"/>
        <w:jc w:val="both"/>
      </w:pPr>
      <w:r w:rsidRPr="00A16428">
        <w:rPr>
          <w:noProof/>
          <w:sz w:val="22"/>
          <w:szCs w:val="22"/>
          <w:lang w:eastAsia="pl-PL" w:bidi="ar-SA"/>
        </w:rPr>
        <w:drawing>
          <wp:inline distT="0" distB="0" distL="0" distR="0" wp14:anchorId="32CDD436" wp14:editId="1D52E8F2">
            <wp:extent cx="1217157" cy="1691640"/>
            <wp:effectExtent l="0" t="0" r="0" b="0"/>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7869" t="-5607" r="-7869" b="-5607"/>
                    <a:stretch>
                      <a:fillRect/>
                    </a:stretch>
                  </pic:blipFill>
                  <pic:spPr>
                    <a:xfrm>
                      <a:off x="0" y="0"/>
                      <a:ext cx="1217157" cy="1691640"/>
                    </a:xfrm>
                    <a:prstGeom prst="rect">
                      <a:avLst/>
                    </a:prstGeom>
                    <a:noFill/>
                    <a:ln>
                      <a:noFill/>
                      <a:prstDash/>
                    </a:ln>
                  </pic:spPr>
                </pic:pic>
              </a:graphicData>
            </a:graphic>
          </wp:inline>
        </w:drawing>
      </w:r>
      <w:r w:rsidR="00C12EA5" w:rsidRPr="00A16428">
        <w:t xml:space="preserve">       </w:t>
      </w:r>
      <w:r w:rsidRPr="00A16428">
        <w:rPr>
          <w:noProof/>
          <w:sz w:val="22"/>
          <w:szCs w:val="22"/>
          <w:lang w:eastAsia="pl-PL" w:bidi="ar-SA"/>
        </w:rPr>
        <w:drawing>
          <wp:inline distT="0" distB="0" distL="0" distR="0" wp14:anchorId="5872A1E7" wp14:editId="4C277AA0">
            <wp:extent cx="2305050" cy="824865"/>
            <wp:effectExtent l="0" t="0" r="0" b="0"/>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4485" t="-12552" r="-4485" b="-12552"/>
                    <a:stretch>
                      <a:fillRect/>
                    </a:stretch>
                  </pic:blipFill>
                  <pic:spPr>
                    <a:xfrm>
                      <a:off x="0" y="0"/>
                      <a:ext cx="2306215" cy="825282"/>
                    </a:xfrm>
                    <a:prstGeom prst="rect">
                      <a:avLst/>
                    </a:prstGeom>
                    <a:noFill/>
                    <a:ln>
                      <a:noFill/>
                      <a:prstDash/>
                    </a:ln>
                  </pic:spPr>
                </pic:pic>
              </a:graphicData>
            </a:graphic>
          </wp:inline>
        </w:drawing>
      </w:r>
    </w:p>
    <w:p w14:paraId="59AA5DDE" w14:textId="0E4622E2" w:rsidR="00E52A3B" w:rsidRPr="00A16428" w:rsidRDefault="00E52A3B">
      <w:pPr>
        <w:pStyle w:val="Default"/>
        <w:rPr>
          <w:color w:val="auto"/>
        </w:rPr>
      </w:pPr>
    </w:p>
    <w:p w14:paraId="77DFF593" w14:textId="77777777" w:rsidR="00E52A3B" w:rsidRPr="00A16428" w:rsidRDefault="00E52A3B">
      <w:pPr>
        <w:pStyle w:val="Default"/>
        <w:jc w:val="center"/>
        <w:rPr>
          <w:b/>
          <w:bCs/>
          <w:color w:val="auto"/>
          <w:sz w:val="22"/>
          <w:szCs w:val="22"/>
        </w:rPr>
      </w:pPr>
    </w:p>
    <w:p w14:paraId="65DCF6C5" w14:textId="77777777" w:rsidR="00E52A3B" w:rsidRPr="00A16428" w:rsidRDefault="00E52A3B">
      <w:pPr>
        <w:pStyle w:val="Default"/>
        <w:jc w:val="center"/>
        <w:rPr>
          <w:b/>
          <w:bCs/>
          <w:color w:val="auto"/>
          <w:sz w:val="22"/>
          <w:szCs w:val="22"/>
        </w:rPr>
      </w:pPr>
    </w:p>
    <w:p w14:paraId="68F3D2D5" w14:textId="77777777" w:rsidR="00E52A3B" w:rsidRPr="00A16428" w:rsidRDefault="008F4750">
      <w:pPr>
        <w:pStyle w:val="Nagwek1"/>
        <w:tabs>
          <w:tab w:val="left" w:pos="708"/>
        </w:tabs>
        <w:jc w:val="center"/>
        <w:rPr>
          <w:rFonts w:ascii="Times New Roman" w:hAnsi="Times New Roman" w:cs="Times New Roman"/>
          <w:sz w:val="22"/>
          <w:szCs w:val="22"/>
        </w:rPr>
      </w:pPr>
      <w:r w:rsidRPr="00A16428">
        <w:rPr>
          <w:rFonts w:ascii="Times New Roman" w:hAnsi="Times New Roman" w:cs="Times New Roman"/>
          <w:sz w:val="22"/>
          <w:szCs w:val="22"/>
        </w:rPr>
        <w:t>Wojewódzki Szpital Specjalistyczny  w Legnicy</w:t>
      </w:r>
    </w:p>
    <w:p w14:paraId="6CEC2B77" w14:textId="77777777" w:rsidR="00E52A3B" w:rsidRPr="00A16428" w:rsidRDefault="00E52A3B">
      <w:pPr>
        <w:pStyle w:val="Standard"/>
        <w:tabs>
          <w:tab w:val="left" w:pos="708"/>
        </w:tabs>
        <w:jc w:val="right"/>
        <w:rPr>
          <w:rFonts w:ascii="Times New Roman" w:hAnsi="Times New Roman" w:cs="Times New Roman"/>
          <w:sz w:val="22"/>
          <w:szCs w:val="22"/>
        </w:rPr>
      </w:pPr>
    </w:p>
    <w:p w14:paraId="3B4C5843" w14:textId="77777777" w:rsidR="00E52A3B" w:rsidRPr="003279FA" w:rsidRDefault="00E52A3B">
      <w:pPr>
        <w:pStyle w:val="Standard"/>
        <w:spacing w:line="360" w:lineRule="auto"/>
        <w:rPr>
          <w:rFonts w:ascii="Times New Roman" w:hAnsi="Times New Roman" w:cs="Times New Roman"/>
          <w:sz w:val="20"/>
          <w:szCs w:val="20"/>
        </w:rPr>
      </w:pPr>
    </w:p>
    <w:p w14:paraId="0ED4553D" w14:textId="77777777" w:rsidR="004133D5" w:rsidRPr="003279FA" w:rsidRDefault="008F4750" w:rsidP="00415C59">
      <w:pPr>
        <w:pStyle w:val="Standard"/>
        <w:spacing w:line="276" w:lineRule="auto"/>
        <w:jc w:val="center"/>
        <w:rPr>
          <w:rFonts w:ascii="Times New Roman" w:hAnsi="Times New Roman" w:cs="Times New Roman"/>
          <w:b/>
          <w:bCs/>
          <w:sz w:val="20"/>
          <w:szCs w:val="20"/>
        </w:rPr>
      </w:pPr>
      <w:r w:rsidRPr="003279FA">
        <w:rPr>
          <w:rFonts w:ascii="Times New Roman" w:hAnsi="Times New Roman" w:cs="Times New Roman"/>
          <w:b/>
          <w:bCs/>
          <w:sz w:val="20"/>
          <w:szCs w:val="20"/>
        </w:rPr>
        <w:t xml:space="preserve">SPECYFIKACJA  WARUNKÓW ZAMÓWIENIA </w:t>
      </w:r>
    </w:p>
    <w:p w14:paraId="7AC77321" w14:textId="5098BE96" w:rsidR="004133D5" w:rsidRPr="003279FA" w:rsidRDefault="008F4750" w:rsidP="00415C59">
      <w:pPr>
        <w:pStyle w:val="Standard"/>
        <w:spacing w:line="276" w:lineRule="auto"/>
        <w:jc w:val="center"/>
        <w:rPr>
          <w:rFonts w:ascii="Times New Roman" w:hAnsi="Times New Roman" w:cs="Times New Roman"/>
          <w:b/>
          <w:sz w:val="20"/>
          <w:szCs w:val="20"/>
        </w:rPr>
      </w:pPr>
      <w:r w:rsidRPr="003279FA">
        <w:rPr>
          <w:rFonts w:ascii="Times New Roman" w:hAnsi="Times New Roman" w:cs="Times New Roman"/>
          <w:b/>
          <w:sz w:val="20"/>
          <w:szCs w:val="20"/>
        </w:rPr>
        <w:t xml:space="preserve">W POSTĘPOWANIU O UDZIELENIE ZAMÓWIENIA PUBLICZNEGO  </w:t>
      </w:r>
    </w:p>
    <w:p w14:paraId="04F71A0D" w14:textId="77777777" w:rsidR="004133D5" w:rsidRPr="003279FA" w:rsidRDefault="008F4750" w:rsidP="00415C59">
      <w:pPr>
        <w:pStyle w:val="Standard"/>
        <w:spacing w:line="276" w:lineRule="auto"/>
        <w:jc w:val="center"/>
        <w:rPr>
          <w:rFonts w:ascii="Times New Roman" w:hAnsi="Times New Roman" w:cs="Times New Roman"/>
          <w:b/>
          <w:sz w:val="20"/>
          <w:szCs w:val="20"/>
        </w:rPr>
      </w:pPr>
      <w:r w:rsidRPr="003279FA">
        <w:rPr>
          <w:rFonts w:ascii="Times New Roman" w:hAnsi="Times New Roman" w:cs="Times New Roman"/>
          <w:b/>
          <w:sz w:val="20"/>
          <w:szCs w:val="20"/>
        </w:rPr>
        <w:t>W TRYBIE PODSTAWOWYM Z MOŻLIWOŚCIĄ NEGOCJACJI</w:t>
      </w:r>
    </w:p>
    <w:p w14:paraId="2B96D6EF" w14:textId="77777777" w:rsidR="003279FA" w:rsidRPr="003279FA" w:rsidRDefault="003279FA" w:rsidP="003279FA">
      <w:pPr>
        <w:autoSpaceDN/>
        <w:spacing w:line="276" w:lineRule="auto"/>
        <w:jc w:val="center"/>
        <w:textAlignment w:val="auto"/>
        <w:rPr>
          <w:rFonts w:ascii="Times New Roman" w:hAnsi="Times New Roman" w:cs="Times New Roman"/>
          <w:b/>
          <w:bCs/>
          <w:kern w:val="1"/>
          <w:sz w:val="20"/>
          <w:szCs w:val="20"/>
          <w:lang w:eastAsia="hi-IN"/>
        </w:rPr>
      </w:pPr>
      <w:r w:rsidRPr="003279FA">
        <w:rPr>
          <w:rFonts w:ascii="Times New Roman" w:hAnsi="Times New Roman" w:cs="Times New Roman"/>
          <w:b/>
          <w:bCs/>
          <w:kern w:val="1"/>
          <w:sz w:val="20"/>
          <w:szCs w:val="20"/>
          <w:lang w:eastAsia="hi-IN"/>
        </w:rPr>
        <w:t xml:space="preserve">NA </w:t>
      </w:r>
      <w:bookmarkStart w:id="0" w:name="_Hlk89843380"/>
      <w:r w:rsidRPr="003279FA">
        <w:rPr>
          <w:rFonts w:ascii="Times New Roman" w:hAnsi="Times New Roman" w:cs="Times New Roman"/>
          <w:b/>
          <w:bCs/>
          <w:kern w:val="1"/>
          <w:sz w:val="20"/>
          <w:szCs w:val="20"/>
          <w:lang w:eastAsia="hi-IN"/>
        </w:rPr>
        <w:t>DOSTAWY</w:t>
      </w:r>
      <w:bookmarkEnd w:id="0"/>
      <w:r w:rsidRPr="003279FA">
        <w:rPr>
          <w:rFonts w:ascii="Times New Roman" w:hAnsi="Times New Roman" w:cs="Times New Roman"/>
          <w:b/>
          <w:bCs/>
          <w:kern w:val="1"/>
          <w:sz w:val="20"/>
          <w:szCs w:val="20"/>
          <w:lang w:eastAsia="hi-IN"/>
        </w:rPr>
        <w:t xml:space="preserve"> WISKOELASTYKÓW</w:t>
      </w:r>
      <w:r w:rsidRPr="003279FA">
        <w:rPr>
          <w:rFonts w:ascii="Times New Roman" w:eastAsia="EUAlbertina" w:hAnsi="Times New Roman" w:cs="Times New Roman"/>
          <w:b/>
          <w:bCs/>
          <w:color w:val="0D0D0D"/>
          <w:kern w:val="1"/>
          <w:sz w:val="20"/>
          <w:szCs w:val="20"/>
          <w:shd w:val="clear" w:color="auto" w:fill="FFFFFF"/>
          <w:lang w:eastAsia="pl-PL"/>
        </w:rPr>
        <w:t xml:space="preserve"> </w:t>
      </w:r>
    </w:p>
    <w:p w14:paraId="54C049A4" w14:textId="77777777" w:rsidR="003279FA" w:rsidRPr="003279FA" w:rsidRDefault="003279FA" w:rsidP="003279FA">
      <w:pPr>
        <w:tabs>
          <w:tab w:val="left" w:pos="7665"/>
        </w:tabs>
        <w:autoSpaceDN/>
        <w:spacing w:line="276" w:lineRule="auto"/>
        <w:jc w:val="center"/>
        <w:textAlignment w:val="auto"/>
        <w:rPr>
          <w:rFonts w:ascii="Times New Roman" w:hAnsi="Times New Roman" w:cs="Times New Roman"/>
          <w:kern w:val="1"/>
          <w:sz w:val="20"/>
          <w:szCs w:val="20"/>
          <w:lang w:eastAsia="hi-IN"/>
        </w:rPr>
      </w:pPr>
      <w:r w:rsidRPr="003279FA">
        <w:rPr>
          <w:rFonts w:ascii="Times New Roman" w:hAnsi="Times New Roman" w:cs="Times New Roman"/>
          <w:b/>
          <w:bCs/>
          <w:kern w:val="1"/>
          <w:sz w:val="20"/>
          <w:szCs w:val="20"/>
          <w:lang w:eastAsia="hi-IN"/>
        </w:rPr>
        <w:t xml:space="preserve">znak sprawy </w:t>
      </w:r>
      <w:proofErr w:type="spellStart"/>
      <w:r w:rsidRPr="003279FA">
        <w:rPr>
          <w:rFonts w:ascii="Times New Roman" w:hAnsi="Times New Roman" w:cs="Times New Roman"/>
          <w:b/>
          <w:bCs/>
          <w:kern w:val="1"/>
          <w:sz w:val="20"/>
          <w:szCs w:val="20"/>
          <w:lang w:eastAsia="hi-IN"/>
        </w:rPr>
        <w:t>WSzSL</w:t>
      </w:r>
      <w:proofErr w:type="spellEnd"/>
      <w:r w:rsidRPr="003279FA">
        <w:rPr>
          <w:rFonts w:ascii="Times New Roman" w:hAnsi="Times New Roman" w:cs="Times New Roman"/>
          <w:b/>
          <w:bCs/>
          <w:kern w:val="1"/>
          <w:sz w:val="20"/>
          <w:szCs w:val="20"/>
          <w:lang w:eastAsia="hi-IN"/>
        </w:rPr>
        <w:t>/FZ-32/25</w:t>
      </w:r>
    </w:p>
    <w:p w14:paraId="7B4FD791" w14:textId="77777777" w:rsidR="00E52A3B" w:rsidRPr="00A16428" w:rsidRDefault="00E52A3B">
      <w:pPr>
        <w:pStyle w:val="Standard"/>
        <w:spacing w:line="360" w:lineRule="auto"/>
        <w:jc w:val="center"/>
        <w:rPr>
          <w:rFonts w:ascii="Times New Roman" w:hAnsi="Times New Roman" w:cs="Times New Roman"/>
          <w:sz w:val="22"/>
          <w:szCs w:val="22"/>
        </w:rPr>
      </w:pPr>
    </w:p>
    <w:p w14:paraId="410DC385" w14:textId="77777777" w:rsidR="00E52A3B" w:rsidRPr="00A16428" w:rsidRDefault="008F47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postępowanie przeprowadzane jest zgodnie z ustawą z dnia 11 września 2019 r., </w:t>
      </w:r>
    </w:p>
    <w:p w14:paraId="0F1A0011" w14:textId="60381854" w:rsidR="00E52A3B" w:rsidRPr="00A16428" w:rsidRDefault="008F4750"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r w:rsidRPr="00A16428">
        <w:rPr>
          <w:rFonts w:ascii="Times New Roman" w:eastAsia="Calibri" w:hAnsi="Times New Roman" w:cs="Times New Roman"/>
          <w:kern w:val="0"/>
          <w:sz w:val="20"/>
          <w:szCs w:val="20"/>
          <w:lang w:eastAsia="en-US" w:bidi="ar-SA"/>
        </w:rPr>
        <w:t xml:space="preserve">Prawo zamówień publicznych  </w:t>
      </w:r>
    </w:p>
    <w:p w14:paraId="1B4FF37A"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58000E0F" w14:textId="77777777" w:rsidR="00C10AB5" w:rsidRPr="00A16428" w:rsidRDefault="00C10AB5"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Calibri" w:hAnsi="Times New Roman" w:cs="Times New Roman"/>
          <w:kern w:val="0"/>
          <w:sz w:val="20"/>
          <w:szCs w:val="20"/>
          <w:lang w:eastAsia="en-US" w:bidi="ar-SA"/>
        </w:rPr>
      </w:pPr>
    </w:p>
    <w:p w14:paraId="43AD8468" w14:textId="20FA096D" w:rsidR="00C10AB5" w:rsidRPr="00A16428" w:rsidRDefault="00EF5BAB" w:rsidP="00C10A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spacing w:after="160"/>
        <w:jc w:val="center"/>
        <w:textAlignment w:val="auto"/>
        <w:rPr>
          <w:rFonts w:ascii="Times New Roman" w:eastAsia="Tahoma" w:hAnsi="Times New Roman" w:cs="Times New Roman"/>
          <w:sz w:val="22"/>
          <w:szCs w:val="22"/>
          <w:lang w:eastAsia="pl-PL" w:bidi="pl-PL"/>
        </w:rPr>
      </w:pPr>
      <w:r>
        <w:rPr>
          <w:rFonts w:ascii="Times New Roman" w:eastAsia="Tahoma" w:hAnsi="Times New Roman" w:cs="Times New Roman"/>
          <w:sz w:val="22"/>
          <w:szCs w:val="22"/>
          <w:lang w:eastAsia="pl-PL" w:bidi="pl-PL"/>
        </w:rPr>
        <w:t xml:space="preserve">                                                                                                      Zatwierdził:</w:t>
      </w:r>
    </w:p>
    <w:p w14:paraId="73814318" w14:textId="77777777" w:rsidR="00E52A3B" w:rsidRPr="00A16428" w:rsidRDefault="008F4750">
      <w:pPr>
        <w:pStyle w:val="Standard"/>
        <w:shd w:val="clear" w:color="auto" w:fill="FFFFFF"/>
        <w:spacing w:after="86" w:line="360" w:lineRule="auto"/>
        <w:jc w:val="right"/>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r w:rsidRPr="00A16428">
        <w:rPr>
          <w:rFonts w:ascii="Times New Roman" w:eastAsia="Times New Roman" w:hAnsi="Times New Roman" w:cs="Times New Roman"/>
          <w:b/>
          <w:bCs/>
          <w:sz w:val="22"/>
          <w:szCs w:val="22"/>
        </w:rPr>
        <w:tab/>
      </w:r>
    </w:p>
    <w:p w14:paraId="158D34BC" w14:textId="652CCF29"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44DA205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2311BA91"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78482849"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CF5369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5A280147"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027CD1D" w14:textId="77777777" w:rsidR="00A16428" w:rsidRPr="00A16428" w:rsidRDefault="00A16428">
      <w:pPr>
        <w:pStyle w:val="Standard"/>
        <w:shd w:val="clear" w:color="auto" w:fill="FFFFFF"/>
        <w:jc w:val="both"/>
        <w:rPr>
          <w:rFonts w:ascii="Times New Roman" w:eastAsia="Times New Roman" w:hAnsi="Times New Roman" w:cs="Times New Roman"/>
          <w:b/>
          <w:bCs/>
          <w:sz w:val="22"/>
          <w:szCs w:val="22"/>
        </w:rPr>
      </w:pPr>
    </w:p>
    <w:p w14:paraId="031440F3" w14:textId="3B0C50B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2815D4A" w14:textId="17E4C47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E50CD63" w14:textId="3CE41A7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D93136" w14:textId="4841AB80"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A5D20E6" w14:textId="05CD06DE"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258D2AFF" w14:textId="33B742E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88DFEE5" w14:textId="1A7857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5BDFDCF" w14:textId="34BEBD8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47A8B6A" w14:textId="3C43160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74B11768" w14:textId="48DBDD34"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5C1E770" w14:textId="6AD87B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0E0584E3" w14:textId="04C7A74D"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60CB54CF" w14:textId="73816968"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3C9E1231" w14:textId="57A2F551" w:rsidR="00E52A3B" w:rsidRPr="00A16428" w:rsidRDefault="008F4750">
      <w:pPr>
        <w:pStyle w:val="Standard"/>
        <w:shd w:val="clear" w:color="auto" w:fill="FFFFFF"/>
        <w:jc w:val="both"/>
        <w:rPr>
          <w:rFonts w:ascii="Times New Roman" w:eastAsia="Times New Roman" w:hAnsi="Times New Roman" w:cs="Times New Roman"/>
          <w:b/>
          <w:bCs/>
          <w:sz w:val="22"/>
          <w:szCs w:val="22"/>
        </w:rPr>
      </w:pPr>
      <w:r w:rsidRPr="00A16428">
        <w:rPr>
          <w:rFonts w:ascii="Times New Roman" w:eastAsia="Times New Roman" w:hAnsi="Times New Roman" w:cs="Times New Roman"/>
          <w:b/>
          <w:bCs/>
          <w:sz w:val="22"/>
          <w:szCs w:val="22"/>
        </w:rPr>
        <w:t xml:space="preserve">Legnica, </w:t>
      </w:r>
      <w:r w:rsidR="004B201A">
        <w:rPr>
          <w:rFonts w:ascii="Times New Roman" w:eastAsia="Times New Roman" w:hAnsi="Times New Roman" w:cs="Times New Roman"/>
          <w:b/>
          <w:bCs/>
          <w:sz w:val="22"/>
          <w:szCs w:val="22"/>
        </w:rPr>
        <w:t>1</w:t>
      </w:r>
      <w:r w:rsidR="0008405F">
        <w:rPr>
          <w:rFonts w:ascii="Times New Roman" w:eastAsia="Times New Roman" w:hAnsi="Times New Roman" w:cs="Times New Roman"/>
          <w:b/>
          <w:bCs/>
          <w:sz w:val="22"/>
          <w:szCs w:val="22"/>
        </w:rPr>
        <w:t>7</w:t>
      </w:r>
      <w:r w:rsidR="00FF50E7">
        <w:rPr>
          <w:rFonts w:ascii="Times New Roman" w:eastAsia="Times New Roman" w:hAnsi="Times New Roman" w:cs="Times New Roman"/>
          <w:b/>
          <w:bCs/>
          <w:sz w:val="22"/>
          <w:szCs w:val="22"/>
        </w:rPr>
        <w:t>-0</w:t>
      </w:r>
      <w:r w:rsidR="00F57FF2">
        <w:rPr>
          <w:rFonts w:ascii="Times New Roman" w:eastAsia="Times New Roman" w:hAnsi="Times New Roman" w:cs="Times New Roman"/>
          <w:b/>
          <w:bCs/>
          <w:sz w:val="22"/>
          <w:szCs w:val="22"/>
        </w:rPr>
        <w:t>4</w:t>
      </w:r>
      <w:r w:rsidR="00FF50E7">
        <w:rPr>
          <w:rFonts w:ascii="Times New Roman" w:eastAsia="Times New Roman" w:hAnsi="Times New Roman" w:cs="Times New Roman"/>
          <w:b/>
          <w:bCs/>
          <w:sz w:val="22"/>
          <w:szCs w:val="22"/>
        </w:rPr>
        <w:t>-</w:t>
      </w:r>
      <w:r w:rsidR="00EA6DF1" w:rsidRPr="00A16428">
        <w:rPr>
          <w:rFonts w:ascii="Times New Roman" w:eastAsia="Times New Roman" w:hAnsi="Times New Roman" w:cs="Times New Roman"/>
          <w:b/>
          <w:bCs/>
          <w:sz w:val="22"/>
          <w:szCs w:val="22"/>
        </w:rPr>
        <w:t>202</w:t>
      </w:r>
      <w:r w:rsidR="00171BD6">
        <w:rPr>
          <w:rFonts w:ascii="Times New Roman" w:eastAsia="Times New Roman" w:hAnsi="Times New Roman" w:cs="Times New Roman"/>
          <w:b/>
          <w:bCs/>
          <w:sz w:val="22"/>
          <w:szCs w:val="22"/>
        </w:rPr>
        <w:t>5</w:t>
      </w:r>
      <w:r w:rsidR="00EA6DF1" w:rsidRPr="00A16428">
        <w:rPr>
          <w:rFonts w:ascii="Times New Roman" w:eastAsia="Times New Roman" w:hAnsi="Times New Roman" w:cs="Times New Roman"/>
          <w:b/>
          <w:bCs/>
          <w:sz w:val="22"/>
          <w:szCs w:val="22"/>
        </w:rPr>
        <w:t>r.</w:t>
      </w:r>
    </w:p>
    <w:p w14:paraId="50451896" w14:textId="77777777" w:rsidR="000826ED" w:rsidRPr="00A16428" w:rsidRDefault="000826ED">
      <w:pPr>
        <w:pStyle w:val="Standard"/>
        <w:shd w:val="clear" w:color="auto" w:fill="FFFFFF"/>
        <w:jc w:val="both"/>
        <w:rPr>
          <w:rFonts w:ascii="Times New Roman" w:eastAsia="Times New Roman" w:hAnsi="Times New Roman" w:cs="Times New Roman"/>
          <w:b/>
          <w:bCs/>
          <w:sz w:val="22"/>
          <w:szCs w:val="22"/>
        </w:rPr>
      </w:pPr>
    </w:p>
    <w:p w14:paraId="172CA41D" w14:textId="77777777" w:rsidR="00E52A3B" w:rsidRDefault="00E52A3B">
      <w:pPr>
        <w:pStyle w:val="Standard"/>
        <w:shd w:val="clear" w:color="auto" w:fill="FFFFFF"/>
        <w:jc w:val="both"/>
        <w:rPr>
          <w:rFonts w:ascii="Times New Roman" w:eastAsia="Times New Roman" w:hAnsi="Times New Roman" w:cs="Times New Roman"/>
          <w:b/>
          <w:bCs/>
          <w:sz w:val="22"/>
          <w:szCs w:val="22"/>
        </w:rPr>
      </w:pPr>
    </w:p>
    <w:p w14:paraId="2B7AAD9E" w14:textId="77777777" w:rsidR="0042439D" w:rsidRDefault="0042439D">
      <w:pPr>
        <w:pStyle w:val="Standard"/>
        <w:shd w:val="clear" w:color="auto" w:fill="FFFFFF"/>
        <w:jc w:val="both"/>
        <w:rPr>
          <w:rFonts w:ascii="Times New Roman" w:eastAsia="Times New Roman" w:hAnsi="Times New Roman" w:cs="Times New Roman"/>
          <w:b/>
          <w:bCs/>
          <w:sz w:val="22"/>
          <w:szCs w:val="22"/>
        </w:rPr>
      </w:pPr>
    </w:p>
    <w:p w14:paraId="0E4651BE" w14:textId="77777777" w:rsidR="0042439D" w:rsidRDefault="0042439D">
      <w:pPr>
        <w:pStyle w:val="Standard"/>
        <w:shd w:val="clear" w:color="auto" w:fill="FFFFFF"/>
        <w:jc w:val="both"/>
        <w:rPr>
          <w:rFonts w:ascii="Times New Roman" w:eastAsia="Times New Roman" w:hAnsi="Times New Roman" w:cs="Times New Roman"/>
          <w:b/>
          <w:bCs/>
          <w:sz w:val="22"/>
          <w:szCs w:val="22"/>
        </w:rPr>
      </w:pPr>
    </w:p>
    <w:p w14:paraId="265A15BF" w14:textId="77777777" w:rsidR="0042439D" w:rsidRPr="00A16428" w:rsidRDefault="0042439D">
      <w:pPr>
        <w:pStyle w:val="Standard"/>
        <w:shd w:val="clear" w:color="auto" w:fill="FFFFFF"/>
        <w:jc w:val="both"/>
        <w:rPr>
          <w:rFonts w:ascii="Times New Roman" w:eastAsia="Times New Roman" w:hAnsi="Times New Roman" w:cs="Times New Roman"/>
          <w:b/>
          <w:bCs/>
          <w:sz w:val="22"/>
          <w:szCs w:val="22"/>
        </w:rPr>
      </w:pPr>
    </w:p>
    <w:p w14:paraId="109051E0"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lastRenderedPageBreak/>
        <w:t>Rozdział I. Nazwa i adres Zamawiającego</w:t>
      </w:r>
    </w:p>
    <w:p w14:paraId="0BA1CAF5"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Zamawiającym jest:</w:t>
      </w:r>
    </w:p>
    <w:p w14:paraId="58F3BE8B"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Wojewódzki Szpital Specjalistyczny  w Legnicy</w:t>
      </w:r>
    </w:p>
    <w:p w14:paraId="19E1B46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59-220 Legnica</w:t>
      </w:r>
    </w:p>
    <w:p w14:paraId="02D2F8CA" w14:textId="77777777" w:rsidR="00E52A3B" w:rsidRPr="00A16428" w:rsidRDefault="008F4750">
      <w:pPr>
        <w:pStyle w:val="Standard"/>
        <w:spacing w:line="276" w:lineRule="auto"/>
        <w:rPr>
          <w:rFonts w:ascii="Times New Roman" w:eastAsia="Times New Roman" w:hAnsi="Times New Roman" w:cs="Times New Roman"/>
          <w:b/>
          <w:bCs/>
          <w:sz w:val="22"/>
          <w:szCs w:val="22"/>
          <w:lang w:eastAsia="pl-PL"/>
        </w:rPr>
      </w:pPr>
      <w:r w:rsidRPr="00A16428">
        <w:rPr>
          <w:rFonts w:ascii="Times New Roman" w:eastAsia="Times New Roman" w:hAnsi="Times New Roman" w:cs="Times New Roman"/>
          <w:b/>
          <w:bCs/>
          <w:sz w:val="22"/>
          <w:szCs w:val="22"/>
          <w:lang w:eastAsia="pl-PL"/>
        </w:rPr>
        <w:t>ul. Iwaszkiewicza 5</w:t>
      </w:r>
    </w:p>
    <w:p w14:paraId="729F0C49" w14:textId="086359C3"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tel. 76/ 72-11-</w:t>
      </w:r>
      <w:r w:rsidR="00970F3C">
        <w:rPr>
          <w:rFonts w:ascii="Times New Roman" w:eastAsia="Times New Roman" w:hAnsi="Times New Roman" w:cs="Times New Roman"/>
          <w:b/>
          <w:bCs/>
          <w:sz w:val="22"/>
          <w:szCs w:val="22"/>
          <w:lang w:eastAsia="pl-PL"/>
        </w:rPr>
        <w:t>126</w:t>
      </w:r>
    </w:p>
    <w:p w14:paraId="5AA7417C" w14:textId="77777777" w:rsidR="00E52A3B" w:rsidRPr="00A16428" w:rsidRDefault="008F4750">
      <w:pPr>
        <w:pStyle w:val="Standard"/>
        <w:spacing w:line="276" w:lineRule="auto"/>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Strona internetowa prowadzonego postępowania:</w:t>
      </w:r>
    </w:p>
    <w:p w14:paraId="5D88114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lang w:eastAsia="pl-PL"/>
        </w:rPr>
        <w:t xml:space="preserve"> </w:t>
      </w:r>
      <w:hyperlink r:id="rId10" w:history="1">
        <w:r w:rsidRPr="00A16428">
          <w:rPr>
            <w:rStyle w:val="Internetlink"/>
            <w:rFonts w:ascii="Times New Roman" w:hAnsi="Times New Roman" w:cs="Times New Roman"/>
            <w:color w:val="auto"/>
            <w:sz w:val="22"/>
            <w:szCs w:val="22"/>
          </w:rPr>
          <w:t>https://platformazakupowa.pl/pn/szpital_legnica</w:t>
        </w:r>
      </w:hyperlink>
    </w:p>
    <w:p w14:paraId="480BCBD3"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 xml:space="preserve">Adres poczty elektronicznej: </w:t>
      </w:r>
      <w:hyperlink r:id="rId11" w:history="1">
        <w:r w:rsidRPr="00A16428">
          <w:rPr>
            <w:rStyle w:val="Internetlink"/>
            <w:rFonts w:ascii="Times New Roman" w:eastAsia="Times New Roman" w:hAnsi="Times New Roman" w:cs="Times New Roman"/>
            <w:color w:val="auto"/>
            <w:sz w:val="22"/>
            <w:szCs w:val="22"/>
            <w:lang w:eastAsia="pl-PL"/>
          </w:rPr>
          <w:t>zam.publiczne@szpital.legnica.pl</w:t>
        </w:r>
      </w:hyperlink>
      <w:r w:rsidRPr="00A16428">
        <w:rPr>
          <w:rStyle w:val="Internetlink"/>
          <w:rFonts w:ascii="Times New Roman" w:eastAsia="Times New Roman" w:hAnsi="Times New Roman" w:cs="Times New Roman"/>
          <w:color w:val="auto"/>
          <w:sz w:val="22"/>
          <w:szCs w:val="22"/>
          <w:lang w:eastAsia="pl-PL"/>
        </w:rPr>
        <w:t xml:space="preserve">, </w:t>
      </w:r>
    </w:p>
    <w:p w14:paraId="0797413C"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pacing w:val="-6"/>
          <w:sz w:val="22"/>
          <w:szCs w:val="22"/>
        </w:rPr>
        <w:t xml:space="preserve">NIP 691-22-04-853, </w:t>
      </w:r>
      <w:r w:rsidRPr="00A16428">
        <w:rPr>
          <w:rFonts w:ascii="Times New Roman" w:hAnsi="Times New Roman" w:cs="Times New Roman"/>
          <w:sz w:val="22"/>
          <w:szCs w:val="22"/>
        </w:rPr>
        <w:t>Województwo: dolnośląskie</w:t>
      </w:r>
    </w:p>
    <w:p w14:paraId="50AE5DA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 xml:space="preserve">Rozdział II. </w:t>
      </w:r>
      <w:r w:rsidRPr="00A16428">
        <w:rPr>
          <w:rFonts w:ascii="Times New Roman" w:eastAsia="Calibri" w:hAnsi="Times New Roman" w:cs="Times New Roman"/>
          <w:b/>
          <w:bCs/>
          <w:sz w:val="22"/>
          <w:szCs w:val="22"/>
        </w:rPr>
        <w:t>Adres strony internetowej, na której udostępniane będą zmiany i wyjaśnienia treści specyfikacji warunków zamówienia oraz inne dokumenty związane z postępowaniem o udzielenie zamówienia</w:t>
      </w:r>
    </w:p>
    <w:p w14:paraId="4C4AEA97" w14:textId="77777777" w:rsidR="00E52A3B" w:rsidRPr="00A16428" w:rsidRDefault="008F4750">
      <w:pPr>
        <w:pStyle w:val="Standard"/>
        <w:spacing w:line="276" w:lineRule="auto"/>
        <w:rPr>
          <w:rFonts w:ascii="Times New Roman" w:hAnsi="Times New Roman" w:cs="Times New Roman"/>
          <w:sz w:val="22"/>
          <w:szCs w:val="22"/>
        </w:rPr>
      </w:pPr>
      <w:r w:rsidRPr="00A16428">
        <w:rPr>
          <w:rStyle w:val="Internetlink"/>
          <w:rFonts w:ascii="Times New Roman" w:eastAsia="Times New Roman" w:hAnsi="Times New Roman" w:cs="Times New Roman"/>
          <w:color w:val="auto"/>
          <w:sz w:val="22"/>
          <w:szCs w:val="22"/>
          <w:u w:val="none"/>
          <w:lang w:eastAsia="pl-PL"/>
        </w:rPr>
        <w:t xml:space="preserve">Zmiany i wyjaśnienia treści SWZ oraz inne dokumenty zamówienia bezpośrednio związane z postępowaniem o udzielenie zamówienia będą udostępniane na stronie internetowej </w:t>
      </w:r>
      <w:hyperlink r:id="rId12" w:history="1">
        <w:r w:rsidRPr="00A16428">
          <w:rPr>
            <w:rStyle w:val="Hipercze"/>
            <w:rFonts w:ascii="Times New Roman" w:eastAsia="Times New Roman" w:hAnsi="Times New Roman" w:cs="Times New Roman"/>
            <w:color w:val="auto"/>
            <w:sz w:val="22"/>
            <w:szCs w:val="22"/>
            <w:lang w:eastAsia="pl-PL"/>
          </w:rPr>
          <w:t>https://platformazakupowa.pl/pn/szpital_legnica</w:t>
        </w:r>
      </w:hyperlink>
    </w:p>
    <w:p w14:paraId="0689AC8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III. Tryb udzielenia zamówienia</w:t>
      </w:r>
    </w:p>
    <w:p w14:paraId="5D2CC74D" w14:textId="77777777" w:rsidR="006E55EC" w:rsidRPr="006E55EC" w:rsidRDefault="006E55EC" w:rsidP="006E55EC">
      <w:pPr>
        <w:jc w:val="both"/>
        <w:rPr>
          <w:rFonts w:ascii="Times New Roman" w:eastAsiaTheme="minorHAnsi" w:hAnsi="Times New Roman" w:cs="Times New Roman"/>
          <w:kern w:val="0"/>
          <w:sz w:val="22"/>
          <w:szCs w:val="22"/>
          <w:lang w:eastAsia="en-US" w:bidi="ar-SA"/>
        </w:rPr>
      </w:pPr>
      <w:r w:rsidRPr="006E55EC">
        <w:rPr>
          <w:rFonts w:ascii="Times New Roman" w:eastAsia="Times New Roman" w:hAnsi="Times New Roman" w:cs="Times New Roman"/>
          <w:sz w:val="22"/>
          <w:szCs w:val="22"/>
          <w:lang w:eastAsia="pl-PL"/>
        </w:rPr>
        <w:t>1. Postępowanie o udzielenie zamówienia publicznego prowadzone jest w trybie podstawowym, na podstawie  art. 275 pkt 2</w:t>
      </w:r>
      <w:r w:rsidRPr="006E55EC">
        <w:rPr>
          <w:rFonts w:ascii="Times New Roman" w:eastAsia="Times New Roman" w:hAnsi="Times New Roman" w:cs="Times New Roman"/>
          <w:b/>
          <w:bCs/>
          <w:kern w:val="0"/>
          <w:sz w:val="22"/>
          <w:szCs w:val="22"/>
          <w:lang w:eastAsia="pl-PL"/>
        </w:rPr>
        <w:t xml:space="preserve"> </w:t>
      </w:r>
      <w:r w:rsidRPr="006E55EC">
        <w:rPr>
          <w:rFonts w:ascii="Times New Roman" w:eastAsia="Times New Roman" w:hAnsi="Times New Roman" w:cs="Times New Roman"/>
          <w:sz w:val="22"/>
          <w:szCs w:val="22"/>
          <w:lang w:eastAsia="pl-PL"/>
        </w:rPr>
        <w:t xml:space="preserve">ustawy z dnia 11-09-2019 r. Prawo zamówień publicznych  oraz aktów wykonawczych wydanych na jej podstawie. </w:t>
      </w:r>
      <w:r w:rsidRPr="006E55EC">
        <w:rPr>
          <w:rFonts w:ascii="Times New Roman" w:eastAsia="Times New Roman" w:hAnsi="Times New Roman" w:cs="Times New Roman"/>
          <w:b/>
          <w:bCs/>
          <w:color w:val="000000"/>
          <w:kern w:val="0"/>
          <w:sz w:val="22"/>
          <w:szCs w:val="22"/>
          <w:lang w:eastAsia="pl-PL" w:bidi="ar-SA"/>
        </w:rPr>
        <w:t xml:space="preserve">Do przeprowadzenia niniejszego postępowania i zastosowania trybu podstawowego Zamawiający korzysta z przepisów zawartych w art. 30 ust. 4 </w:t>
      </w:r>
      <w:proofErr w:type="spellStart"/>
      <w:r w:rsidRPr="006E55EC">
        <w:rPr>
          <w:rFonts w:ascii="Times New Roman" w:eastAsia="Times New Roman" w:hAnsi="Times New Roman" w:cs="Times New Roman"/>
          <w:b/>
          <w:bCs/>
          <w:color w:val="000000"/>
          <w:kern w:val="0"/>
          <w:sz w:val="22"/>
          <w:szCs w:val="22"/>
          <w:lang w:eastAsia="pl-PL" w:bidi="ar-SA"/>
        </w:rPr>
        <w:t>uPzp</w:t>
      </w:r>
      <w:proofErr w:type="spellEnd"/>
      <w:r w:rsidRPr="006E55EC">
        <w:rPr>
          <w:rFonts w:ascii="Times New Roman" w:eastAsia="Times New Roman" w:hAnsi="Times New Roman" w:cs="Times New Roman"/>
          <w:b/>
          <w:bCs/>
          <w:color w:val="000000"/>
          <w:kern w:val="0"/>
          <w:sz w:val="22"/>
          <w:szCs w:val="22"/>
          <w:lang w:eastAsia="pl-PL" w:bidi="ar-SA"/>
        </w:rPr>
        <w:t xml:space="preserve">. </w:t>
      </w:r>
    </w:p>
    <w:p w14:paraId="19465BB4" w14:textId="77777777" w:rsidR="00E618F6" w:rsidRPr="00A16428" w:rsidRDefault="00E618F6" w:rsidP="00E618F6">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2. Użyte w niniejszej Specyfikacji Warunków Zamówienia (oraz w Załącznikach) terminy mają następujące znaczenie:</w:t>
      </w:r>
    </w:p>
    <w:p w14:paraId="3B38C8D4" w14:textId="77777777" w:rsidR="00E618F6" w:rsidRPr="00A16428" w:rsidRDefault="00E618F6" w:rsidP="00E618F6">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a) „</w:t>
      </w:r>
      <w:proofErr w:type="spellStart"/>
      <w:r w:rsidRPr="00A16428">
        <w:rPr>
          <w:rFonts w:ascii="Times New Roman" w:eastAsia="Times New Roman" w:hAnsi="Times New Roman" w:cs="Times New Roman"/>
          <w:sz w:val="22"/>
          <w:szCs w:val="22"/>
          <w:lang w:eastAsia="pl-PL"/>
        </w:rPr>
        <w:t>uPzp</w:t>
      </w:r>
      <w:proofErr w:type="spellEnd"/>
      <w:r w:rsidRPr="00A16428">
        <w:rPr>
          <w:rFonts w:ascii="Times New Roman" w:eastAsia="Times New Roman" w:hAnsi="Times New Roman" w:cs="Times New Roman"/>
          <w:sz w:val="22"/>
          <w:szCs w:val="22"/>
          <w:lang w:eastAsia="pl-PL"/>
        </w:rPr>
        <w:t>” – ustawa z dnia 11-09-2019 r. Prawo zamówień publicznych</w:t>
      </w:r>
    </w:p>
    <w:p w14:paraId="0C7D4EF3" w14:textId="77777777" w:rsidR="00E618F6" w:rsidRPr="00A16428" w:rsidRDefault="00E618F6" w:rsidP="00E618F6">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b) „SWZ” – niniejsza Specyfikacja Warunków Zamówienia,</w:t>
      </w:r>
    </w:p>
    <w:p w14:paraId="3E4A8343" w14:textId="77777777" w:rsidR="00E618F6" w:rsidRPr="00A16428" w:rsidRDefault="00E618F6" w:rsidP="00E618F6">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c) „zamówienie” – zamówienie publiczne, którego przedmiot został opisany w Rozdziale V niniejszej SWZ,</w:t>
      </w:r>
    </w:p>
    <w:p w14:paraId="4B9A8A04" w14:textId="77777777" w:rsidR="00E618F6" w:rsidRPr="00A16428" w:rsidRDefault="00E618F6" w:rsidP="00E618F6">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d) „postępowanie” – postępowanie o udzielenie zamówienia publicznego, którego dotyczy niniejsza SWZ,</w:t>
      </w:r>
    </w:p>
    <w:p w14:paraId="02AD8BC8" w14:textId="77777777" w:rsidR="00E618F6" w:rsidRPr="00A16428" w:rsidRDefault="00E618F6" w:rsidP="00E618F6">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e) „Zamawiający” – Wojewódzki Szpital Specjalistyczny w Legnicy.</w:t>
      </w:r>
    </w:p>
    <w:p w14:paraId="56D82057" w14:textId="77777777" w:rsidR="00E618F6" w:rsidRPr="00A16428" w:rsidRDefault="00E618F6" w:rsidP="00E618F6">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Wykonawca powinien dokładnie zapoznać się z niniejszą SWZ i złożyć ofertę zgodnie z jej postanowieniami.</w:t>
      </w:r>
    </w:p>
    <w:p w14:paraId="3C5D9BA6" w14:textId="77777777" w:rsidR="00E618F6" w:rsidRPr="00A16428" w:rsidRDefault="00E618F6" w:rsidP="00E618F6">
      <w:pPr>
        <w:pStyle w:val="Standard"/>
        <w:shd w:val="clear" w:color="auto" w:fill="FFFFFF"/>
        <w:spacing w:line="276" w:lineRule="auto"/>
        <w:ind w:right="10"/>
        <w:jc w:val="both"/>
        <w:rPr>
          <w:rFonts w:ascii="Times New Roman" w:hAnsi="Times New Roman" w:cs="Times New Roman"/>
          <w:sz w:val="22"/>
          <w:szCs w:val="22"/>
        </w:rPr>
      </w:pPr>
      <w:r w:rsidRPr="00A16428">
        <w:rPr>
          <w:rFonts w:ascii="Times New Roman" w:hAnsi="Times New Roman" w:cs="Times New Roman"/>
          <w:sz w:val="22"/>
          <w:szCs w:val="22"/>
        </w:rPr>
        <w:t>4. Ilekroć w treści niniejszej SWZ wskazano akty prawne należy przyjąć, że zostały one przywołane w brzmieniu aktualnym na dzień wszczęcia przedmiotowego postępowania.</w:t>
      </w:r>
    </w:p>
    <w:p w14:paraId="67AA953E"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IV. Informacja czy Zamawiający przewiduje wybór najkorzystniejszej oferty z możliwością  prowadzenia negocjacji</w:t>
      </w:r>
    </w:p>
    <w:p w14:paraId="162C5314"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Zamawiający:</w:t>
      </w:r>
    </w:p>
    <w:p w14:paraId="3D7BDAC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przewiduje możliwość prowadzenia negocjacji z Wykonawcami w celu ulepszenia treści ofert, które podlegają ocenie w ramach kryteriów oceny ofert.</w:t>
      </w:r>
    </w:p>
    <w:p w14:paraId="53855DE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nie przewiduje możliwości ograniczenia liczby Wykonawców, których zaprosi do negocjacji.</w:t>
      </w:r>
    </w:p>
    <w:p w14:paraId="597B4F2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 Opis przedmiotu zamówienia</w:t>
      </w:r>
    </w:p>
    <w:p w14:paraId="148F61C5"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hAnsi="Times New Roman" w:cs="Times New Roman"/>
          <w:kern w:val="1"/>
          <w:sz w:val="22"/>
          <w:szCs w:val="22"/>
          <w:lang w:eastAsia="hi-IN"/>
        </w:rPr>
        <w:t xml:space="preserve">Nazwy i kody według Wspólnego Słownika Zamówień: </w:t>
      </w:r>
    </w:p>
    <w:p w14:paraId="1C6A3167" w14:textId="77777777" w:rsidR="003279FA" w:rsidRPr="003279FA" w:rsidRDefault="003279FA" w:rsidP="003279FA">
      <w:pPr>
        <w:suppressAutoHyphens w:val="0"/>
        <w:autoSpaceDE w:val="0"/>
        <w:adjustRightInd w:val="0"/>
        <w:textAlignment w:val="auto"/>
        <w:rPr>
          <w:rFonts w:ascii="Times New Roman" w:eastAsia="Times New Roman" w:hAnsi="Times New Roman" w:cs="Times New Roman"/>
          <w:b/>
          <w:bCs/>
          <w:color w:val="000000"/>
          <w:kern w:val="0"/>
          <w:sz w:val="22"/>
          <w:szCs w:val="22"/>
          <w:lang w:eastAsia="pl-PL" w:bidi="ar-SA"/>
        </w:rPr>
      </w:pPr>
      <w:r w:rsidRPr="003279FA">
        <w:rPr>
          <w:rFonts w:ascii="Times New Roman" w:eastAsia="Times New Roman" w:hAnsi="Times New Roman" w:cs="Times New Roman"/>
          <w:b/>
          <w:bCs/>
          <w:color w:val="000000"/>
          <w:kern w:val="0"/>
          <w:sz w:val="22"/>
          <w:szCs w:val="22"/>
          <w:lang w:eastAsia="pl-PL" w:bidi="ar-SA"/>
        </w:rPr>
        <w:t xml:space="preserve">33196000-0 Pomoce medyczne  RA11 - W okulistyce </w:t>
      </w:r>
    </w:p>
    <w:p w14:paraId="30F600E7" w14:textId="77777777" w:rsidR="003279FA" w:rsidRPr="003279FA" w:rsidRDefault="003279FA" w:rsidP="003279FA">
      <w:pPr>
        <w:suppressAutoHyphens w:val="0"/>
        <w:autoSpaceDE w:val="0"/>
        <w:autoSpaceDN/>
        <w:jc w:val="both"/>
        <w:textAlignment w:val="auto"/>
        <w:rPr>
          <w:rFonts w:ascii="Calibri" w:eastAsia="Calibri" w:hAnsi="Calibri" w:cs="Calibri"/>
          <w:kern w:val="0"/>
          <w:sz w:val="22"/>
          <w:szCs w:val="22"/>
          <w:lang w:bidi="ar-SA"/>
        </w:rPr>
      </w:pPr>
    </w:p>
    <w:p w14:paraId="688D7881"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eastAsia="EUAlbertina" w:hAnsi="Times New Roman" w:cs="Times New Roman"/>
          <w:color w:val="0D0D0D"/>
          <w:kern w:val="1"/>
          <w:sz w:val="22"/>
          <w:szCs w:val="22"/>
          <w:shd w:val="clear" w:color="auto" w:fill="FFFFFF"/>
          <w:lang w:eastAsia="pl-PL"/>
        </w:rPr>
        <w:t xml:space="preserve">1.Przedmiotem zamówienia jest sukcesywna dostawa </w:t>
      </w:r>
      <w:proofErr w:type="spellStart"/>
      <w:r w:rsidRPr="003279FA">
        <w:rPr>
          <w:rFonts w:ascii="Times New Roman" w:eastAsia="EUAlbertina" w:hAnsi="Times New Roman" w:cs="Times New Roman"/>
          <w:color w:val="0D0D0D"/>
          <w:kern w:val="1"/>
          <w:sz w:val="22"/>
          <w:szCs w:val="22"/>
          <w:shd w:val="clear" w:color="auto" w:fill="FFFFFF"/>
          <w:lang w:eastAsia="pl-PL"/>
        </w:rPr>
        <w:t>wiskoelastyków</w:t>
      </w:r>
      <w:proofErr w:type="spellEnd"/>
      <w:r w:rsidRPr="003279FA">
        <w:rPr>
          <w:rFonts w:ascii="Times New Roman" w:eastAsia="EUAlbertina" w:hAnsi="Times New Roman" w:cs="Times New Roman"/>
          <w:color w:val="0D0D0D"/>
          <w:kern w:val="1"/>
          <w:sz w:val="22"/>
          <w:szCs w:val="22"/>
          <w:shd w:val="clear" w:color="auto" w:fill="FFFFFF"/>
          <w:lang w:eastAsia="pl-PL"/>
        </w:rPr>
        <w:t xml:space="preserve"> do fakoemulsyfikacji zaćmy</w:t>
      </w:r>
      <w:r w:rsidRPr="003279FA">
        <w:rPr>
          <w:rFonts w:ascii="Times New Roman" w:hAnsi="Times New Roman" w:cs="Times New Roman"/>
          <w:kern w:val="1"/>
          <w:sz w:val="22"/>
          <w:szCs w:val="22"/>
          <w:lang w:eastAsia="hi-IN"/>
        </w:rPr>
        <w:t xml:space="preserve"> - szczegółowo opisanych w Załączniku 2A do SWZ (Formularzu asortymentowo-cenowym), który stanowi jej integralną część.</w:t>
      </w:r>
    </w:p>
    <w:p w14:paraId="50CFF11A" w14:textId="2A55577E" w:rsid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hAnsi="Times New Roman" w:cs="Times New Roman"/>
          <w:color w:val="000000"/>
          <w:kern w:val="1"/>
          <w:sz w:val="22"/>
          <w:szCs w:val="22"/>
          <w:lang w:eastAsia="hi-IN"/>
        </w:rPr>
        <w:t xml:space="preserve">2. Warunki dotyczące wykonywania zamówienia określone zostały również w projekcie umowy w Rozdziale </w:t>
      </w:r>
      <w:r w:rsidR="00BB22B5">
        <w:rPr>
          <w:rFonts w:ascii="Times New Roman" w:hAnsi="Times New Roman" w:cs="Times New Roman"/>
          <w:color w:val="000000"/>
          <w:kern w:val="1"/>
          <w:sz w:val="22"/>
          <w:szCs w:val="22"/>
          <w:lang w:eastAsia="hi-IN"/>
        </w:rPr>
        <w:t>VII</w:t>
      </w:r>
      <w:r w:rsidRPr="003279FA">
        <w:rPr>
          <w:rFonts w:ascii="Times New Roman" w:hAnsi="Times New Roman" w:cs="Times New Roman"/>
          <w:kern w:val="1"/>
          <w:sz w:val="22"/>
          <w:szCs w:val="22"/>
          <w:lang w:eastAsia="hi-IN"/>
        </w:rPr>
        <w:t xml:space="preserve">  SWZ</w:t>
      </w:r>
    </w:p>
    <w:p w14:paraId="6AFF1085" w14:textId="77777777" w:rsidR="00E618F6" w:rsidRPr="003279FA" w:rsidRDefault="00E618F6" w:rsidP="003279FA">
      <w:pPr>
        <w:suppressAutoHyphens w:val="0"/>
        <w:autoSpaceDE w:val="0"/>
        <w:autoSpaceDN/>
        <w:jc w:val="both"/>
        <w:textAlignment w:val="auto"/>
        <w:rPr>
          <w:rFonts w:ascii="Times New Roman" w:hAnsi="Times New Roman" w:cs="Times New Roman"/>
          <w:kern w:val="1"/>
          <w:sz w:val="22"/>
          <w:szCs w:val="22"/>
          <w:lang w:eastAsia="hi-IN"/>
        </w:rPr>
      </w:pPr>
    </w:p>
    <w:p w14:paraId="328A8BC6"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hAnsi="Times New Roman" w:cs="Times New Roman"/>
          <w:kern w:val="1"/>
          <w:sz w:val="22"/>
          <w:szCs w:val="22"/>
          <w:lang w:eastAsia="hi-IN"/>
        </w:rPr>
        <w:t>3. Zamawiający wymaga, aby oferowane wyroby medyczne:</w:t>
      </w:r>
    </w:p>
    <w:p w14:paraId="0820E8AD"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hAnsi="Times New Roman" w:cs="Times New Roman"/>
          <w:kern w:val="1"/>
          <w:sz w:val="22"/>
          <w:szCs w:val="22"/>
          <w:lang w:eastAsia="hi-IN"/>
        </w:rPr>
        <w:t xml:space="preserve">a) były dopuszczone do obrotu na terenie RP zgodnie z ustawą o wyrobach medycznych, </w:t>
      </w:r>
    </w:p>
    <w:p w14:paraId="718ADBBC"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hAnsi="Times New Roman" w:cs="Times New Roman"/>
          <w:kern w:val="1"/>
          <w:sz w:val="22"/>
          <w:szCs w:val="22"/>
          <w:lang w:eastAsia="hi-IN"/>
        </w:rPr>
        <w:t>b) odpowiadały opisowi przedmiotu zamówienia znajdującemu się w Załączniku 2A do SWZ.</w:t>
      </w:r>
    </w:p>
    <w:p w14:paraId="771C9F8C"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p>
    <w:p w14:paraId="2021BF90"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hAnsi="Times New Roman" w:cs="Times New Roman"/>
          <w:kern w:val="1"/>
          <w:sz w:val="22"/>
          <w:szCs w:val="22"/>
          <w:lang w:eastAsia="hi-IN"/>
        </w:rPr>
        <w:t>4. Opis przedmiotu zamówienia należy odczytywać wraz z ewentualnymi zmianami treści niniejszej SWZ, będącymi np. wynikiem udzielonych odpowiedzi na zapytania Wykonawców.</w:t>
      </w:r>
    </w:p>
    <w:p w14:paraId="49BEBAF9"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p>
    <w:p w14:paraId="41360D58" w14:textId="77777777" w:rsidR="003279FA" w:rsidRPr="003279FA" w:rsidRDefault="003279FA" w:rsidP="003279FA">
      <w:pPr>
        <w:suppressAutoHyphens w:val="0"/>
        <w:autoSpaceDE w:val="0"/>
        <w:autoSpaceDN/>
        <w:jc w:val="both"/>
        <w:textAlignment w:val="auto"/>
        <w:rPr>
          <w:rFonts w:ascii="Times New Roman" w:hAnsi="Times New Roman" w:cs="Times New Roman"/>
          <w:color w:val="060A12"/>
          <w:kern w:val="1"/>
          <w:sz w:val="22"/>
          <w:szCs w:val="22"/>
          <w:lang w:eastAsia="hi-IN"/>
        </w:rPr>
      </w:pPr>
      <w:r w:rsidRPr="003279FA">
        <w:rPr>
          <w:rFonts w:ascii="Times New Roman" w:hAnsi="Times New Roman" w:cs="Times New Roman"/>
          <w:color w:val="060A12"/>
          <w:kern w:val="1"/>
          <w:sz w:val="22"/>
          <w:szCs w:val="22"/>
          <w:lang w:eastAsia="hi-IN"/>
        </w:rPr>
        <w:t xml:space="preserve">6. Zamawiający przewidział w ogłoszeniu prawo opcji, o  którym mowa w art. 441 ust. 1. </w:t>
      </w:r>
      <w:proofErr w:type="spellStart"/>
      <w:r w:rsidRPr="003279FA">
        <w:rPr>
          <w:rFonts w:ascii="Times New Roman" w:hAnsi="Times New Roman" w:cs="Times New Roman"/>
          <w:color w:val="060A12"/>
          <w:kern w:val="1"/>
          <w:sz w:val="22"/>
          <w:szCs w:val="22"/>
          <w:lang w:eastAsia="hi-IN"/>
        </w:rPr>
        <w:t>uPzp</w:t>
      </w:r>
      <w:proofErr w:type="spellEnd"/>
      <w:r w:rsidRPr="003279FA">
        <w:rPr>
          <w:rFonts w:ascii="Times New Roman" w:hAnsi="Times New Roman" w:cs="Times New Roman"/>
          <w:color w:val="060A12"/>
          <w:kern w:val="1"/>
          <w:sz w:val="22"/>
          <w:szCs w:val="22"/>
          <w:lang w:eastAsia="hi-IN"/>
        </w:rPr>
        <w:t>:</w:t>
      </w:r>
    </w:p>
    <w:p w14:paraId="51AABB50"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hAnsi="Times New Roman" w:cs="Times New Roman"/>
          <w:kern w:val="1"/>
          <w:sz w:val="22"/>
          <w:szCs w:val="22"/>
          <w:lang w:eastAsia="hi-IN"/>
        </w:rPr>
        <w:t xml:space="preserve">1) Prawo opcji polegać będzie na możliwości dokonywania zamówień objętych przedmiotem zamówienia w maksymalnej liczbie określonej w kolumnie </w:t>
      </w:r>
      <w:r w:rsidRPr="003279FA">
        <w:rPr>
          <w:rFonts w:ascii="Times New Roman" w:hAnsi="Times New Roman" w:cs="Times New Roman"/>
          <w:b/>
          <w:bCs/>
          <w:kern w:val="1"/>
          <w:sz w:val="22"/>
          <w:szCs w:val="22"/>
          <w:lang w:eastAsia="hi-IN"/>
        </w:rPr>
        <w:t>„Ilość maksymalna”</w:t>
      </w:r>
      <w:r w:rsidRPr="003279FA">
        <w:rPr>
          <w:rFonts w:ascii="Times New Roman" w:hAnsi="Times New Roman" w:cs="Times New Roman"/>
          <w:kern w:val="1"/>
          <w:sz w:val="22"/>
          <w:szCs w:val="22"/>
          <w:lang w:eastAsia="hi-IN"/>
        </w:rPr>
        <w:t xml:space="preserve"> Załącznika 2A do SWZ. Minimalną ilością przedmiotu zamówienia, którą zrealizuje Zamawiający będzie ilość produktów określona w </w:t>
      </w:r>
      <w:r w:rsidRPr="003279FA">
        <w:rPr>
          <w:rFonts w:ascii="Times New Roman" w:hAnsi="Times New Roman" w:cs="Times New Roman"/>
          <w:color w:val="000000"/>
          <w:kern w:val="1"/>
          <w:sz w:val="22"/>
          <w:szCs w:val="22"/>
          <w:lang w:eastAsia="hi-IN"/>
        </w:rPr>
        <w:t>kolumnie</w:t>
      </w:r>
      <w:r w:rsidRPr="003279FA">
        <w:rPr>
          <w:rFonts w:ascii="Times New Roman" w:hAnsi="Times New Roman" w:cs="Times New Roman"/>
          <w:b/>
          <w:bCs/>
          <w:color w:val="000000"/>
          <w:kern w:val="1"/>
          <w:sz w:val="22"/>
          <w:szCs w:val="22"/>
          <w:lang w:eastAsia="hi-IN"/>
        </w:rPr>
        <w:t xml:space="preserve"> </w:t>
      </w:r>
      <w:r w:rsidRPr="003279FA">
        <w:rPr>
          <w:rFonts w:ascii="Times New Roman" w:hAnsi="Times New Roman" w:cs="Times New Roman"/>
          <w:b/>
          <w:bCs/>
          <w:kern w:val="1"/>
          <w:sz w:val="22"/>
          <w:szCs w:val="22"/>
          <w:lang w:eastAsia="hi-IN"/>
        </w:rPr>
        <w:t>„Ilość minimalna”</w:t>
      </w:r>
      <w:r w:rsidRPr="003279FA">
        <w:rPr>
          <w:rFonts w:ascii="Times New Roman" w:hAnsi="Times New Roman" w:cs="Times New Roman"/>
          <w:kern w:val="1"/>
          <w:sz w:val="22"/>
          <w:szCs w:val="22"/>
          <w:lang w:eastAsia="hi-IN"/>
        </w:rPr>
        <w:t xml:space="preserve">  </w:t>
      </w:r>
      <w:r w:rsidRPr="003279FA">
        <w:rPr>
          <w:rFonts w:ascii="Times New Roman" w:hAnsi="Times New Roman" w:cs="Times New Roman"/>
          <w:color w:val="000000"/>
          <w:kern w:val="1"/>
          <w:sz w:val="22"/>
          <w:szCs w:val="22"/>
          <w:lang w:eastAsia="hi-IN"/>
        </w:rPr>
        <w:t>Załącznika</w:t>
      </w:r>
      <w:r w:rsidRPr="003279FA">
        <w:rPr>
          <w:rFonts w:ascii="Times New Roman" w:hAnsi="Times New Roman" w:cs="Times New Roman"/>
          <w:kern w:val="1"/>
          <w:sz w:val="22"/>
          <w:szCs w:val="22"/>
          <w:lang w:eastAsia="hi-IN"/>
        </w:rPr>
        <w:t xml:space="preserve"> 2A do SWZ,</w:t>
      </w:r>
    </w:p>
    <w:p w14:paraId="1DE0DDCE" w14:textId="77777777" w:rsidR="003279FA" w:rsidRPr="003279FA" w:rsidRDefault="003279FA" w:rsidP="003279FA">
      <w:p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hAnsi="Times New Roman" w:cs="Times New Roman"/>
          <w:kern w:val="1"/>
          <w:sz w:val="22"/>
          <w:szCs w:val="22"/>
          <w:lang w:eastAsia="hi-IN"/>
        </w:rPr>
        <w:lastRenderedPageBreak/>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56A9F755" w14:textId="77777777" w:rsidR="003279FA" w:rsidRPr="003279FA" w:rsidRDefault="003279FA" w:rsidP="003279FA">
      <w:pPr>
        <w:widowControl w:val="0"/>
        <w:numPr>
          <w:ilvl w:val="0"/>
          <w:numId w:val="10"/>
        </w:numPr>
        <w:suppressAutoHyphens w:val="0"/>
        <w:autoSpaceDE w:val="0"/>
        <w:autoSpaceDN/>
        <w:jc w:val="both"/>
        <w:textAlignment w:val="auto"/>
        <w:rPr>
          <w:rFonts w:ascii="Times New Roman" w:hAnsi="Times New Roman" w:cs="Times New Roman"/>
          <w:kern w:val="1"/>
          <w:sz w:val="22"/>
          <w:szCs w:val="22"/>
          <w:lang w:eastAsia="hi-IN"/>
        </w:rPr>
      </w:pPr>
      <w:r w:rsidRPr="003279FA">
        <w:rPr>
          <w:rFonts w:ascii="Times New Roman" w:eastAsia="Times New Roman" w:hAnsi="Times New Roman" w:cs="Times New Roman"/>
          <w:kern w:val="1"/>
          <w:sz w:val="22"/>
          <w:szCs w:val="22"/>
          <w:lang w:eastAsia="pl-PL" w:bidi="ar-SA"/>
        </w:rPr>
        <w:t>3) Wykonawcy nie przysługuje żadne roszczenie w stosunku do Zamawiającego w przypadku, gdy Zamawiający z prawa opcji nie skorzysta, bądź skorzysta w ilości mniejszej niż określona w kolumnie  „Ilość maksymalna” Załącznika 2A do SWZ</w:t>
      </w:r>
    </w:p>
    <w:p w14:paraId="5FC32832" w14:textId="04F799BF" w:rsidR="00D741C9" w:rsidRDefault="003279FA" w:rsidP="003279FA">
      <w:pPr>
        <w:suppressAutoHyphens w:val="0"/>
        <w:autoSpaceDE w:val="0"/>
        <w:jc w:val="both"/>
        <w:rPr>
          <w:rFonts w:ascii="Times New Roman" w:eastAsia="Tahoma" w:hAnsi="Times New Roman" w:cs="Times New Roman"/>
          <w:color w:val="000000"/>
          <w:spacing w:val="4"/>
          <w:kern w:val="1"/>
          <w:sz w:val="22"/>
          <w:szCs w:val="22"/>
          <w:lang w:eastAsia="pl-PL" w:bidi="pl-PL"/>
        </w:rPr>
      </w:pPr>
      <w:r w:rsidRPr="003279FA">
        <w:rPr>
          <w:rFonts w:ascii="Times New Roman" w:eastAsia="Times New Roman" w:hAnsi="Times New Roman" w:cs="Times New Roman"/>
          <w:kern w:val="1"/>
          <w:sz w:val="22"/>
          <w:szCs w:val="22"/>
          <w:lang w:eastAsia="pl-PL" w:bidi="ar-SA"/>
        </w:rPr>
        <w:t>4)</w:t>
      </w:r>
      <w:r w:rsidRPr="003279FA">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r w:rsidR="00E65495">
        <w:rPr>
          <w:rFonts w:ascii="Times New Roman" w:eastAsia="Tahoma" w:hAnsi="Times New Roman" w:cs="Times New Roman"/>
          <w:color w:val="000000"/>
          <w:spacing w:val="4"/>
          <w:kern w:val="1"/>
          <w:sz w:val="22"/>
          <w:szCs w:val="22"/>
          <w:lang w:eastAsia="pl-PL" w:bidi="pl-PL"/>
        </w:rPr>
        <w:t>.</w:t>
      </w:r>
    </w:p>
    <w:p w14:paraId="754B745C" w14:textId="46BF7CA7" w:rsidR="00E65495" w:rsidRPr="00741E48" w:rsidRDefault="004315C4" w:rsidP="00E908B6">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sz w:val="22"/>
          <w:szCs w:val="22"/>
        </w:rPr>
      </w:pPr>
      <w:r w:rsidRPr="004C370E">
        <w:rPr>
          <w:rFonts w:ascii="Times New Roman" w:hAnsi="Times New Roman" w:cs="Times New Roman"/>
          <w:kern w:val="1"/>
          <w:sz w:val="22"/>
          <w:szCs w:val="22"/>
          <w:lang w:eastAsia="hi-IN"/>
        </w:rPr>
        <w:t xml:space="preserve">7. </w:t>
      </w:r>
      <w:r w:rsidRPr="004C370E">
        <w:rPr>
          <w:rFonts w:ascii="Times New Roman" w:hAnsi="Times New Roman" w:cs="Times New Roman"/>
          <w:color w:val="000000"/>
          <w:sz w:val="22"/>
          <w:szCs w:val="22"/>
          <w:lang w:eastAsia="pl-PL" w:bidi="ar-SA"/>
        </w:rPr>
        <w:t>Zamawiający dopuszcza</w:t>
      </w:r>
      <w:r w:rsidR="00E618F6" w:rsidRPr="004C370E">
        <w:rPr>
          <w:rFonts w:ascii="Times New Roman" w:hAnsi="Times New Roman" w:cs="Times New Roman"/>
          <w:color w:val="000000"/>
          <w:sz w:val="22"/>
          <w:szCs w:val="22"/>
          <w:lang w:eastAsia="pl-PL" w:bidi="ar-SA"/>
        </w:rPr>
        <w:t xml:space="preserve"> możliwoś</w:t>
      </w:r>
      <w:r w:rsidR="004C370E">
        <w:rPr>
          <w:rFonts w:ascii="Times New Roman" w:hAnsi="Times New Roman" w:cs="Times New Roman"/>
          <w:color w:val="000000"/>
          <w:sz w:val="22"/>
          <w:szCs w:val="22"/>
          <w:lang w:eastAsia="pl-PL" w:bidi="ar-SA"/>
        </w:rPr>
        <w:t xml:space="preserve">ć </w:t>
      </w:r>
      <w:r w:rsidRPr="004C370E">
        <w:rPr>
          <w:rFonts w:ascii="Times New Roman" w:hAnsi="Times New Roman" w:cs="Times New Roman"/>
          <w:color w:val="000000"/>
          <w:sz w:val="22"/>
          <w:szCs w:val="22"/>
          <w:lang w:eastAsia="pl-PL" w:bidi="ar-SA"/>
        </w:rPr>
        <w:t xml:space="preserve">składania ofert częściowych. </w:t>
      </w:r>
      <w:r w:rsidR="0043075B">
        <w:rPr>
          <w:rFonts w:ascii="Times New Roman" w:hAnsi="Times New Roman" w:cs="Times New Roman"/>
          <w:color w:val="000000"/>
          <w:sz w:val="22"/>
          <w:szCs w:val="22"/>
          <w:lang w:eastAsia="pl-PL" w:bidi="ar-SA"/>
        </w:rPr>
        <w:t xml:space="preserve">Łączna </w:t>
      </w:r>
      <w:r w:rsidR="003A3332">
        <w:rPr>
          <w:rFonts w:ascii="Times New Roman" w:hAnsi="Times New Roman" w:cs="Times New Roman"/>
          <w:color w:val="000000"/>
          <w:sz w:val="22"/>
          <w:szCs w:val="22"/>
          <w:lang w:eastAsia="pl-PL" w:bidi="ar-SA"/>
        </w:rPr>
        <w:t xml:space="preserve"> ilość Części 2.</w:t>
      </w:r>
    </w:p>
    <w:p w14:paraId="0745E36A" w14:textId="7B33F120" w:rsidR="00741E48" w:rsidRPr="004C370E" w:rsidRDefault="00741E48" w:rsidP="00E908B6">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sz w:val="22"/>
          <w:szCs w:val="22"/>
        </w:rPr>
      </w:pPr>
      <w:r>
        <w:rPr>
          <w:sz w:val="22"/>
          <w:szCs w:val="22"/>
        </w:rPr>
        <w:t>8</w:t>
      </w:r>
      <w:r>
        <w:rPr>
          <w:sz w:val="22"/>
          <w:szCs w:val="22"/>
        </w:rPr>
        <w:t xml:space="preserve">. Zamawiający określił w opisie przedmiotu zamówienia wymagania jakościowe odnoszące się do co najmniej głównych elementów składających się na przedmiot zamówienia – w związku z tym faktem korzysta  z możliwości wskazanej w art. 246 ust. 2 </w:t>
      </w:r>
      <w:proofErr w:type="spellStart"/>
      <w:r>
        <w:rPr>
          <w:sz w:val="22"/>
          <w:szCs w:val="22"/>
        </w:rPr>
        <w:t>uPzp</w:t>
      </w:r>
      <w:proofErr w:type="spellEnd"/>
      <w:r>
        <w:rPr>
          <w:sz w:val="22"/>
          <w:szCs w:val="22"/>
        </w:rPr>
        <w:t>.</w:t>
      </w:r>
    </w:p>
    <w:p w14:paraId="47ED5D8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 Termin wykonania zamówienia</w:t>
      </w:r>
    </w:p>
    <w:p w14:paraId="78295369" w14:textId="627DF2A2" w:rsidR="00E52A3B" w:rsidRPr="0066736E" w:rsidRDefault="008F4750" w:rsidP="0062036F">
      <w:pPr>
        <w:pStyle w:val="Standard"/>
        <w:spacing w:line="276" w:lineRule="auto"/>
        <w:jc w:val="both"/>
        <w:rPr>
          <w:rFonts w:ascii="Times New Roman" w:hAnsi="Times New Roman" w:cs="Times New Roman"/>
          <w:sz w:val="22"/>
          <w:szCs w:val="22"/>
        </w:rPr>
      </w:pPr>
      <w:r w:rsidRPr="00A94BC2">
        <w:rPr>
          <w:rFonts w:ascii="Times New Roman" w:hAnsi="Times New Roman" w:cs="Times New Roman"/>
          <w:sz w:val="22"/>
          <w:szCs w:val="22"/>
        </w:rPr>
        <w:t xml:space="preserve">Wykonawca zobowiązany jest </w:t>
      </w:r>
      <w:r w:rsidR="00F23DB0" w:rsidRPr="00A94BC2">
        <w:rPr>
          <w:rFonts w:ascii="Times New Roman" w:hAnsi="Times New Roman" w:cs="Times New Roman"/>
          <w:sz w:val="22"/>
          <w:szCs w:val="22"/>
        </w:rPr>
        <w:t>z</w:t>
      </w:r>
      <w:r w:rsidRPr="00A94BC2">
        <w:rPr>
          <w:rFonts w:ascii="Times New Roman" w:hAnsi="Times New Roman" w:cs="Times New Roman"/>
          <w:sz w:val="22"/>
          <w:szCs w:val="22"/>
        </w:rPr>
        <w:t xml:space="preserve">realizować przedmiot zamówienia </w:t>
      </w:r>
      <w:r w:rsidR="00A94BC2" w:rsidRPr="00A94BC2">
        <w:rPr>
          <w:rFonts w:ascii="Times New Roman" w:hAnsi="Times New Roman" w:cs="Times New Roman"/>
          <w:sz w:val="22"/>
          <w:szCs w:val="22"/>
        </w:rPr>
        <w:t xml:space="preserve">(sukcesywnie wg potrzeb Zamawiającego) przez </w:t>
      </w:r>
      <w:r w:rsidR="00A94BC2" w:rsidRPr="0066736E">
        <w:rPr>
          <w:rFonts w:ascii="Times New Roman" w:hAnsi="Times New Roman" w:cs="Times New Roman"/>
          <w:b/>
          <w:bCs/>
          <w:color w:val="000000" w:themeColor="text1"/>
          <w:sz w:val="22"/>
          <w:szCs w:val="22"/>
        </w:rPr>
        <w:t>okres</w:t>
      </w:r>
      <w:r w:rsidR="00E37DE0" w:rsidRPr="0066736E">
        <w:rPr>
          <w:rFonts w:ascii="Times New Roman" w:hAnsi="Times New Roman" w:cs="Times New Roman"/>
          <w:b/>
          <w:bCs/>
          <w:color w:val="000000" w:themeColor="text1"/>
          <w:sz w:val="22"/>
          <w:szCs w:val="22"/>
        </w:rPr>
        <w:t xml:space="preserve"> </w:t>
      </w:r>
      <w:r w:rsidR="00805C68" w:rsidRPr="0066736E">
        <w:rPr>
          <w:rFonts w:ascii="Times New Roman" w:hAnsi="Times New Roman" w:cs="Times New Roman"/>
          <w:b/>
          <w:bCs/>
          <w:color w:val="000000" w:themeColor="text1"/>
          <w:sz w:val="22"/>
          <w:szCs w:val="22"/>
        </w:rPr>
        <w:t xml:space="preserve">2 miesięcy od </w:t>
      </w:r>
      <w:r w:rsidR="0066082F" w:rsidRPr="0066736E">
        <w:rPr>
          <w:rFonts w:ascii="Times New Roman" w:hAnsi="Times New Roman" w:cs="Times New Roman"/>
          <w:b/>
          <w:bCs/>
          <w:color w:val="000000" w:themeColor="text1"/>
          <w:sz w:val="22"/>
          <w:szCs w:val="22"/>
        </w:rPr>
        <w:t xml:space="preserve">dnia </w:t>
      </w:r>
      <w:r w:rsidR="00E65495">
        <w:rPr>
          <w:rFonts w:ascii="Times New Roman" w:hAnsi="Times New Roman" w:cs="Times New Roman"/>
          <w:b/>
          <w:bCs/>
          <w:color w:val="000000" w:themeColor="text1"/>
          <w:sz w:val="22"/>
          <w:szCs w:val="22"/>
        </w:rPr>
        <w:t>zawarcia umowy.</w:t>
      </w:r>
    </w:p>
    <w:p w14:paraId="00D53787"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VII. Projektowane postanowienia umowy w sprawie zamówienia publicznego, które zostaną wprowadzone do treści tej umowy</w:t>
      </w:r>
    </w:p>
    <w:p w14:paraId="52B4E12E" w14:textId="77777777" w:rsidR="00B764CC" w:rsidRPr="00B764CC" w:rsidRDefault="00B764CC" w:rsidP="00B764CC">
      <w:pPr>
        <w:shd w:val="clear" w:color="auto" w:fill="FFFFFF"/>
        <w:autoSpaceDN/>
        <w:spacing w:line="200" w:lineRule="atLeast"/>
        <w:ind w:left="25"/>
        <w:jc w:val="center"/>
        <w:textAlignment w:val="auto"/>
        <w:rPr>
          <w:rFonts w:ascii="Times New Roman" w:hAnsi="Times New Roman" w:cs="Times New Roman"/>
          <w:b/>
          <w:bCs/>
          <w:kern w:val="2"/>
          <w:sz w:val="22"/>
          <w:szCs w:val="22"/>
        </w:rPr>
      </w:pPr>
      <w:bookmarkStart w:id="1" w:name="_Hlk140743017"/>
      <w:bookmarkStart w:id="2" w:name="_Hlk170379622"/>
      <w:r w:rsidRPr="00B764CC">
        <w:rPr>
          <w:rFonts w:ascii="Times New Roman" w:hAnsi="Times New Roman" w:cs="Times New Roman"/>
          <w:b/>
          <w:bCs/>
          <w:kern w:val="2"/>
          <w:sz w:val="22"/>
          <w:szCs w:val="22"/>
        </w:rPr>
        <w:t xml:space="preserve">UMOWA Nr …......./FZ-32/25 </w:t>
      </w:r>
      <w:bookmarkEnd w:id="1"/>
    </w:p>
    <w:bookmarkEnd w:id="2"/>
    <w:p w14:paraId="002F7B8E" w14:textId="77777777" w:rsidR="00B764CC" w:rsidRPr="00B764CC" w:rsidRDefault="00B764CC" w:rsidP="00B764CC">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kern w:val="2"/>
          <w:sz w:val="22"/>
          <w:szCs w:val="22"/>
          <w:lang w:bidi="ar-SA"/>
        </w:rPr>
      </w:pPr>
      <w:r w:rsidRPr="00B764CC">
        <w:rPr>
          <w:rFonts w:ascii="Times New Roman" w:eastAsia="ヒラギノ角ゴ Pro W3" w:hAnsi="Times New Roman" w:cs="Times New Roman"/>
          <w:kern w:val="2"/>
          <w:sz w:val="22"/>
          <w:szCs w:val="22"/>
          <w:lang w:bidi="ar-SA"/>
        </w:rPr>
        <w:t xml:space="preserve">zawarta w dniu złożenia podpisu przez ostatnią ze Stron pomiędzy: (dotyczy umowy </w:t>
      </w:r>
      <w:r w:rsidRPr="00B764CC">
        <w:rPr>
          <w:rFonts w:ascii="Times New Roman" w:eastAsia="ヒラギノ角ゴ Pro W3" w:hAnsi="Times New Roman" w:cs="Times New Roman"/>
          <w:kern w:val="2"/>
          <w:sz w:val="22"/>
          <w:szCs w:val="22"/>
          <w:lang w:bidi="ar-SA"/>
        </w:rPr>
        <w:fldChar w:fldCharType="begin"/>
      </w:r>
      <w:r w:rsidRPr="00B764CC">
        <w:rPr>
          <w:rFonts w:ascii="Times New Roman" w:eastAsia="ヒラギノ角ゴ Pro W3" w:hAnsi="Times New Roman" w:cs="Times New Roman"/>
          <w:kern w:val="2"/>
          <w:sz w:val="22"/>
          <w:szCs w:val="22"/>
          <w:lang w:bidi="ar-SA"/>
        </w:rPr>
        <w:instrText xml:space="preserve"> LISTNUM </w:instrText>
      </w:r>
      <w:r w:rsidRPr="00B764CC">
        <w:rPr>
          <w:rFonts w:ascii="Times New Roman" w:eastAsia="ヒラギノ角ゴ Pro W3" w:hAnsi="Times New Roman" w:cs="Times New Roman"/>
          <w:kern w:val="2"/>
          <w:sz w:val="22"/>
          <w:szCs w:val="22"/>
          <w:lang w:bidi="ar-SA"/>
        </w:rPr>
        <w:fldChar w:fldCharType="end"/>
      </w:r>
      <w:r w:rsidRPr="00B764CC">
        <w:rPr>
          <w:rFonts w:ascii="Times New Roman" w:eastAsia="ヒラギノ角ゴ Pro W3" w:hAnsi="Times New Roman" w:cs="Times New Roman"/>
          <w:kern w:val="2"/>
          <w:sz w:val="22"/>
          <w:szCs w:val="22"/>
          <w:lang w:bidi="ar-SA"/>
        </w:rPr>
        <w:t xml:space="preserve">zawieranej w formie elektronicznej) : </w:t>
      </w:r>
    </w:p>
    <w:p w14:paraId="38A3A1E5" w14:textId="77777777" w:rsidR="00B764CC" w:rsidRPr="00B764CC" w:rsidRDefault="00B764CC" w:rsidP="00B764CC">
      <w:pPr>
        <w:numPr>
          <w:ilvl w:val="0"/>
          <w:numId w:val="10"/>
        </w:numPr>
        <w:suppressAutoHyphens w:val="0"/>
        <w:autoSpaceDN/>
        <w:spacing w:after="200" w:line="276" w:lineRule="auto"/>
        <w:textAlignment w:val="auto"/>
        <w:rPr>
          <w:rFonts w:ascii="Times New Roman" w:eastAsia="Times New Roman" w:hAnsi="Times New Roman" w:cs="Times New Roman"/>
          <w:kern w:val="2"/>
          <w:sz w:val="22"/>
          <w:szCs w:val="22"/>
          <w:lang w:bidi="ar-SA"/>
        </w:rPr>
      </w:pPr>
      <w:r w:rsidRPr="00B764CC">
        <w:rPr>
          <w:rFonts w:ascii="Times New Roman" w:eastAsia="Times New Roman" w:hAnsi="Times New Roman" w:cs="Times New Roman"/>
          <w:kern w:val="2"/>
          <w:sz w:val="22"/>
          <w:szCs w:val="22"/>
          <w:lang w:bidi="ar-SA"/>
        </w:rPr>
        <w:t>zawarta w dniu ……….w Legnicy pomiędzy: (nie dotyczy umowy zawieranej w formie elektronicznej)</w:t>
      </w:r>
    </w:p>
    <w:p w14:paraId="60D7DBBD" w14:textId="154D6B1B" w:rsidR="00B764CC" w:rsidRPr="009B3F86" w:rsidRDefault="00B764CC" w:rsidP="006E74C8">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jc w:val="both"/>
        <w:textAlignment w:val="auto"/>
        <w:rPr>
          <w:rFonts w:ascii="Times New Roman" w:eastAsia="ヒラギノ角ゴ Pro W3" w:hAnsi="Times New Roman" w:cs="Times New Roman"/>
          <w:kern w:val="2"/>
          <w:sz w:val="22"/>
          <w:szCs w:val="22"/>
          <w:lang w:bidi="ar-SA"/>
        </w:rPr>
      </w:pPr>
      <w:r w:rsidRPr="009B3F86">
        <w:rPr>
          <w:rFonts w:ascii="Times New Roman" w:eastAsia="ヒラギノ角ゴ Pro W3" w:hAnsi="Times New Roman" w:cs="Times New Roman"/>
          <w:kern w:val="2"/>
          <w:sz w:val="22"/>
          <w:szCs w:val="22"/>
          <w:lang w:bidi="ar-SA"/>
        </w:rPr>
        <w:t>Wojewódzkim Szpitalem Specjalistycznym w Legnicy Samodzielnym Publicznym Zakładem Opieki Zdrowotnej z siedzibą w Legnicy, przy ul. J. Iwaszkiewicza 5 wpisanym do Rejestru Stowarzyszeń, innych Organizacji Społecznych i Zawodowych, Fundacji oraz Samodzielnych Publicznych Zakładów Opieki Zdrowotnej Krajowego Rejestru Sądowego pod numerem 0000163872, którego akta rejestrowe przechowywane są przez Sąd Rejonowy dla Wrocławia-Fabrycznej IX Wydział Gospodarczy oraz wpisanym do Rejestru podmiotów wykonujących działalność leczniczą prowadzonego przez Wojewodę Dolnośląskiego pod nr 000000001953</w:t>
      </w:r>
      <w:r w:rsidR="009B3F86" w:rsidRPr="009B3F86">
        <w:rPr>
          <w:rFonts w:ascii="Times New Roman" w:eastAsia="ヒラギノ角ゴ Pro W3" w:hAnsi="Times New Roman" w:cs="Times New Roman"/>
          <w:kern w:val="2"/>
          <w:sz w:val="22"/>
          <w:szCs w:val="22"/>
          <w:lang w:bidi="ar-SA"/>
        </w:rPr>
        <w:t xml:space="preserve"> </w:t>
      </w:r>
      <w:r w:rsidR="009B3F86">
        <w:rPr>
          <w:rFonts w:ascii="Times New Roman" w:eastAsia="ヒラギノ角ゴ Pro W3" w:hAnsi="Times New Roman" w:cs="Times New Roman"/>
          <w:kern w:val="2"/>
          <w:sz w:val="22"/>
          <w:szCs w:val="22"/>
          <w:lang w:bidi="ar-SA"/>
        </w:rPr>
        <w:t xml:space="preserve"> </w:t>
      </w:r>
      <w:r w:rsidRPr="009B3F86">
        <w:rPr>
          <w:rFonts w:ascii="Times New Roman" w:eastAsia="Times New Roman" w:hAnsi="Times New Roman" w:cs="Times New Roman"/>
          <w:spacing w:val="-5"/>
          <w:kern w:val="2"/>
          <w:sz w:val="22"/>
          <w:szCs w:val="22"/>
          <w:lang w:bidi="ar-SA"/>
        </w:rPr>
        <w:t>NUMER REJESTRU BDO</w:t>
      </w:r>
      <w:r w:rsidRPr="009B3F86">
        <w:rPr>
          <w:rFonts w:ascii="Times New Roman" w:eastAsia="Times New Roman" w:hAnsi="Times New Roman" w:cs="Times New Roman"/>
          <w:kern w:val="2"/>
          <w:sz w:val="22"/>
          <w:szCs w:val="22"/>
          <w:lang w:bidi="ar-SA"/>
        </w:rPr>
        <w:t xml:space="preserve"> </w:t>
      </w:r>
      <w:r w:rsidRPr="009B3F86">
        <w:rPr>
          <w:rFonts w:ascii="Times New Roman" w:eastAsia="ヒラギノ角ゴ Pro W3" w:hAnsi="Times New Roman" w:cs="Times New Roman"/>
          <w:kern w:val="2"/>
          <w:sz w:val="22"/>
          <w:szCs w:val="22"/>
          <w:lang w:bidi="ar-SA"/>
        </w:rPr>
        <w:t xml:space="preserve">: 000111603 </w:t>
      </w:r>
    </w:p>
    <w:p w14:paraId="5415CEFB" w14:textId="77777777" w:rsidR="00B764CC" w:rsidRPr="00B764CC" w:rsidRDefault="00B764CC" w:rsidP="00B764CC">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kern w:val="2"/>
          <w:sz w:val="22"/>
          <w:szCs w:val="22"/>
          <w:lang w:bidi="ar-SA"/>
        </w:rPr>
      </w:pPr>
      <w:r w:rsidRPr="00B764CC">
        <w:rPr>
          <w:rFonts w:ascii="Times New Roman" w:eastAsia="ヒラギノ角ゴ Pro W3" w:hAnsi="Times New Roman" w:cs="Times New Roman"/>
          <w:kern w:val="2"/>
          <w:sz w:val="22"/>
          <w:szCs w:val="22"/>
          <w:lang w:bidi="ar-SA"/>
        </w:rPr>
        <w:t>reprezentowanym przez:</w:t>
      </w:r>
    </w:p>
    <w:p w14:paraId="63B24D8C" w14:textId="77777777" w:rsidR="00B764CC" w:rsidRPr="00B764CC" w:rsidRDefault="00B764CC" w:rsidP="00B764CC">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ヒラギノ角ゴ Pro W3" w:hAnsi="Times New Roman" w:cs="Times New Roman"/>
          <w:kern w:val="2"/>
          <w:sz w:val="22"/>
          <w:szCs w:val="22"/>
          <w:lang w:bidi="ar-SA"/>
        </w:rPr>
      </w:pPr>
      <w:r w:rsidRPr="00B764CC">
        <w:rPr>
          <w:rFonts w:ascii="Times New Roman" w:eastAsia="Times New Roman" w:hAnsi="Times New Roman" w:cs="Times New Roman"/>
          <w:kern w:val="2"/>
          <w:sz w:val="22"/>
          <w:szCs w:val="22"/>
          <w:lang w:bidi="ar-SA"/>
        </w:rPr>
        <w:t>……………………</w:t>
      </w:r>
      <w:r w:rsidRPr="00B764CC">
        <w:rPr>
          <w:rFonts w:ascii="Times New Roman" w:eastAsia="ヒラギノ角ゴ Pro W3" w:hAnsi="Times New Roman" w:cs="Times New Roman"/>
          <w:kern w:val="2"/>
          <w:sz w:val="22"/>
          <w:szCs w:val="22"/>
          <w:lang w:bidi="ar-SA"/>
        </w:rPr>
        <w:t>.. – ……………….</w:t>
      </w:r>
    </w:p>
    <w:p w14:paraId="4A55CFF2" w14:textId="77777777" w:rsidR="00B764CC" w:rsidRPr="00B764CC" w:rsidRDefault="00B764CC" w:rsidP="00B764CC">
      <w:pPr>
        <w:numPr>
          <w:ilvl w:val="0"/>
          <w:numId w:val="10"/>
        </w:numPr>
        <w:shd w:val="clear" w:color="auto" w:fill="FFFFFF"/>
        <w:tabs>
          <w:tab w:val="left" w:pos="2851"/>
        </w:tabs>
        <w:autoSpaceDN/>
        <w:textAlignment w:val="auto"/>
        <w:rPr>
          <w:rFonts w:ascii="Times New Roman" w:hAnsi="Times New Roman" w:cs="Times New Roman"/>
          <w:kern w:val="2"/>
          <w:sz w:val="22"/>
          <w:szCs w:val="22"/>
        </w:rPr>
      </w:pPr>
      <w:r w:rsidRPr="00B764CC">
        <w:rPr>
          <w:rFonts w:ascii="Times New Roman" w:hAnsi="Times New Roman" w:cs="Times New Roman"/>
          <w:spacing w:val="-1"/>
          <w:kern w:val="2"/>
          <w:sz w:val="22"/>
          <w:szCs w:val="22"/>
        </w:rPr>
        <w:t>przy kontrasygnacie</w:t>
      </w:r>
    </w:p>
    <w:p w14:paraId="591759D1" w14:textId="77777777" w:rsidR="00B764CC" w:rsidRPr="00B764CC" w:rsidRDefault="00B764CC" w:rsidP="00B764CC">
      <w:pPr>
        <w:numPr>
          <w:ilvl w:val="0"/>
          <w:numId w:val="10"/>
        </w:numPr>
        <w:shd w:val="clear" w:color="auto" w:fill="FFFFFF"/>
        <w:tabs>
          <w:tab w:val="left" w:pos="2885"/>
        </w:tabs>
        <w:autoSpaceDN/>
        <w:textAlignment w:val="auto"/>
        <w:rPr>
          <w:rFonts w:ascii="Times New Roman" w:hAnsi="Times New Roman" w:cs="Times New Roman"/>
          <w:kern w:val="2"/>
          <w:sz w:val="22"/>
          <w:szCs w:val="22"/>
        </w:rPr>
      </w:pPr>
      <w:r w:rsidRPr="00B764CC">
        <w:rPr>
          <w:rFonts w:ascii="Times New Roman" w:eastAsia="Times New Roman" w:hAnsi="Times New Roman" w:cs="Times New Roman"/>
          <w:spacing w:val="-7"/>
          <w:kern w:val="2"/>
          <w:sz w:val="22"/>
          <w:szCs w:val="22"/>
        </w:rPr>
        <w:t>…...............................-.....................…</w:t>
      </w:r>
    </w:p>
    <w:p w14:paraId="6FDD9E22" w14:textId="77777777" w:rsidR="00B764CC" w:rsidRPr="00B764CC" w:rsidRDefault="00B764CC" w:rsidP="00B764CC">
      <w:pPr>
        <w:numPr>
          <w:ilvl w:val="0"/>
          <w:numId w:val="10"/>
        </w:numPr>
        <w:shd w:val="clear" w:color="auto" w:fill="FFFFFF"/>
        <w:autoSpaceDN/>
        <w:textAlignment w:val="auto"/>
        <w:rPr>
          <w:rFonts w:ascii="Times New Roman" w:hAnsi="Times New Roman" w:cs="Times New Roman"/>
          <w:kern w:val="2"/>
          <w:sz w:val="22"/>
          <w:szCs w:val="22"/>
        </w:rPr>
      </w:pPr>
      <w:r w:rsidRPr="00B764CC">
        <w:rPr>
          <w:rFonts w:ascii="Times New Roman" w:hAnsi="Times New Roman" w:cs="Times New Roman"/>
          <w:spacing w:val="-6"/>
          <w:kern w:val="2"/>
          <w:sz w:val="22"/>
          <w:szCs w:val="22"/>
        </w:rPr>
        <w:t xml:space="preserve">NIP 691-22-04-853 </w:t>
      </w:r>
    </w:p>
    <w:p w14:paraId="24087E2E" w14:textId="77777777" w:rsidR="00B764CC" w:rsidRPr="00B764CC" w:rsidRDefault="00B764CC" w:rsidP="00B764CC">
      <w:pPr>
        <w:numPr>
          <w:ilvl w:val="0"/>
          <w:numId w:val="10"/>
        </w:num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kern w:val="2"/>
          <w:sz w:val="22"/>
          <w:szCs w:val="22"/>
        </w:rPr>
      </w:pPr>
      <w:r w:rsidRPr="00B764CC">
        <w:rPr>
          <w:rFonts w:ascii="Times New Roman" w:eastAsia="Times New Roman" w:hAnsi="Times New Roman" w:cs="Times New Roman"/>
          <w:spacing w:val="-3"/>
          <w:kern w:val="2"/>
          <w:sz w:val="22"/>
          <w:szCs w:val="22"/>
        </w:rPr>
        <w:t>Regon 390999441</w:t>
      </w:r>
    </w:p>
    <w:p w14:paraId="74DD800D" w14:textId="77777777" w:rsidR="00B764CC" w:rsidRPr="00B764CC" w:rsidRDefault="00B764CC" w:rsidP="00B764CC">
      <w:pPr>
        <w:numPr>
          <w:ilvl w:val="0"/>
          <w:numId w:val="10"/>
        </w:numPr>
        <w:shd w:val="clear" w:color="auto" w:fill="FFFFFF"/>
        <w:tabs>
          <w:tab w:val="left" w:pos="2885"/>
        </w:tabs>
        <w:autoSpaceDN/>
        <w:textAlignment w:val="auto"/>
        <w:rPr>
          <w:rFonts w:ascii="Times New Roman" w:hAnsi="Times New Roman" w:cs="Times New Roman"/>
          <w:kern w:val="2"/>
          <w:sz w:val="22"/>
          <w:szCs w:val="22"/>
        </w:rPr>
      </w:pPr>
      <w:r w:rsidRPr="00B764CC">
        <w:rPr>
          <w:rFonts w:ascii="Times New Roman" w:hAnsi="Times New Roman" w:cs="Times New Roman"/>
          <w:spacing w:val="-5"/>
          <w:kern w:val="2"/>
          <w:sz w:val="22"/>
          <w:szCs w:val="22"/>
        </w:rPr>
        <w:t xml:space="preserve">zwanym w dalszej części umowy Zamawiającym </w:t>
      </w:r>
    </w:p>
    <w:p w14:paraId="70866EA7" w14:textId="77777777" w:rsidR="00B764CC" w:rsidRPr="00B764CC" w:rsidRDefault="00B764CC" w:rsidP="00B764CC">
      <w:pPr>
        <w:numPr>
          <w:ilvl w:val="0"/>
          <w:numId w:val="10"/>
        </w:numPr>
        <w:shd w:val="clear" w:color="auto" w:fill="FFFFFF"/>
        <w:autoSpaceDN/>
        <w:textAlignment w:val="auto"/>
        <w:rPr>
          <w:rFonts w:ascii="Times New Roman" w:hAnsi="Times New Roman" w:cs="Times New Roman"/>
          <w:kern w:val="2"/>
          <w:sz w:val="22"/>
          <w:szCs w:val="22"/>
        </w:rPr>
      </w:pPr>
      <w:r w:rsidRPr="00B764CC">
        <w:rPr>
          <w:rFonts w:ascii="Times New Roman" w:hAnsi="Times New Roman" w:cs="Times New Roman"/>
          <w:kern w:val="2"/>
          <w:sz w:val="22"/>
          <w:szCs w:val="22"/>
        </w:rPr>
        <w:t>a</w:t>
      </w:r>
    </w:p>
    <w:p w14:paraId="704FE74A" w14:textId="77777777" w:rsidR="00B764CC" w:rsidRPr="00B764CC" w:rsidRDefault="00B764CC" w:rsidP="00B764CC">
      <w:pPr>
        <w:numPr>
          <w:ilvl w:val="0"/>
          <w:numId w:val="10"/>
        </w:numPr>
        <w:shd w:val="clear" w:color="auto" w:fill="FFFFFF"/>
        <w:autoSpaceDN/>
        <w:textAlignment w:val="auto"/>
        <w:rPr>
          <w:rFonts w:ascii="Times New Roman" w:hAnsi="Times New Roman" w:cs="Times New Roman"/>
          <w:kern w:val="2"/>
          <w:sz w:val="22"/>
          <w:szCs w:val="22"/>
        </w:rPr>
      </w:pPr>
      <w:r w:rsidRPr="00B764CC">
        <w:rPr>
          <w:rFonts w:ascii="Times New Roman" w:hAnsi="Times New Roman" w:cs="Times New Roman"/>
          <w:spacing w:val="-4"/>
          <w:kern w:val="2"/>
          <w:sz w:val="22"/>
          <w:szCs w:val="22"/>
        </w:rPr>
        <w:t>...................</w:t>
      </w:r>
    </w:p>
    <w:p w14:paraId="4468EE01" w14:textId="77777777" w:rsidR="00B764CC" w:rsidRPr="00B764CC" w:rsidRDefault="00B764CC" w:rsidP="00B764CC">
      <w:pPr>
        <w:numPr>
          <w:ilvl w:val="0"/>
          <w:numId w:val="10"/>
        </w:numPr>
        <w:shd w:val="clear" w:color="auto" w:fill="FFFFFF"/>
        <w:autoSpaceDN/>
        <w:textAlignment w:val="auto"/>
        <w:rPr>
          <w:rFonts w:ascii="Times New Roman" w:hAnsi="Times New Roman" w:cs="Times New Roman"/>
          <w:kern w:val="2"/>
          <w:sz w:val="22"/>
          <w:szCs w:val="22"/>
        </w:rPr>
      </w:pPr>
      <w:r w:rsidRPr="00B764CC">
        <w:rPr>
          <w:rFonts w:ascii="Times New Roman" w:hAnsi="Times New Roman" w:cs="Times New Roman"/>
          <w:spacing w:val="-4"/>
          <w:kern w:val="2"/>
          <w:sz w:val="22"/>
          <w:szCs w:val="22"/>
        </w:rPr>
        <w:t xml:space="preserve">z siedzibą w   </w:t>
      </w:r>
      <w:r w:rsidRPr="00B764CC">
        <w:rPr>
          <w:rFonts w:ascii="Times New Roman" w:hAnsi="Times New Roman" w:cs="Times New Roman"/>
          <w:spacing w:val="-6"/>
          <w:kern w:val="2"/>
          <w:sz w:val="22"/>
          <w:szCs w:val="22"/>
        </w:rPr>
        <w:t>NIP</w:t>
      </w:r>
    </w:p>
    <w:p w14:paraId="087F7A67" w14:textId="77777777" w:rsidR="00B764CC" w:rsidRPr="00B764CC" w:rsidRDefault="00B764CC" w:rsidP="00B764CC">
      <w:pPr>
        <w:numPr>
          <w:ilvl w:val="0"/>
          <w:numId w:val="10"/>
        </w:numPr>
        <w:shd w:val="clear" w:color="auto" w:fill="FFFFFF"/>
        <w:autoSpaceDN/>
        <w:textAlignment w:val="auto"/>
        <w:rPr>
          <w:rFonts w:ascii="Times New Roman" w:hAnsi="Times New Roman" w:cs="Times New Roman"/>
          <w:kern w:val="2"/>
          <w:sz w:val="22"/>
          <w:szCs w:val="22"/>
        </w:rPr>
      </w:pPr>
      <w:r w:rsidRPr="00B764CC">
        <w:rPr>
          <w:rFonts w:ascii="Times New Roman" w:hAnsi="Times New Roman" w:cs="Times New Roman"/>
          <w:spacing w:val="-5"/>
          <w:kern w:val="2"/>
          <w:sz w:val="22"/>
          <w:szCs w:val="22"/>
        </w:rPr>
        <w:t>reprezentowanym przez:</w:t>
      </w:r>
    </w:p>
    <w:p w14:paraId="1D877353" w14:textId="77777777" w:rsidR="00B764CC" w:rsidRPr="00B764CC" w:rsidRDefault="00B764CC" w:rsidP="00B764CC">
      <w:pPr>
        <w:numPr>
          <w:ilvl w:val="0"/>
          <w:numId w:val="10"/>
        </w:numPr>
        <w:shd w:val="clear" w:color="auto" w:fill="FFFFFF"/>
        <w:autoSpaceDN/>
        <w:textAlignment w:val="auto"/>
        <w:rPr>
          <w:rFonts w:ascii="Times New Roman" w:hAnsi="Times New Roman" w:cs="Times New Roman"/>
          <w:kern w:val="2"/>
          <w:sz w:val="22"/>
          <w:szCs w:val="22"/>
        </w:rPr>
      </w:pPr>
      <w:r w:rsidRPr="00B764CC">
        <w:rPr>
          <w:rFonts w:ascii="Times New Roman" w:eastAsia="Times New Roman" w:hAnsi="Times New Roman" w:cs="Times New Roman"/>
          <w:spacing w:val="-5"/>
          <w:kern w:val="2"/>
          <w:sz w:val="22"/>
          <w:szCs w:val="22"/>
        </w:rPr>
        <w:t>…</w:t>
      </w:r>
      <w:r w:rsidRPr="00B764CC">
        <w:rPr>
          <w:rFonts w:ascii="Times New Roman" w:hAnsi="Times New Roman" w:cs="Times New Roman"/>
          <w:spacing w:val="-5"/>
          <w:kern w:val="2"/>
          <w:sz w:val="22"/>
          <w:szCs w:val="22"/>
        </w:rPr>
        <w:t>............................................................................</w:t>
      </w:r>
    </w:p>
    <w:p w14:paraId="705FE994" w14:textId="77777777" w:rsidR="00B764CC" w:rsidRPr="00B764CC" w:rsidRDefault="00B764CC" w:rsidP="00B764CC">
      <w:pPr>
        <w:numPr>
          <w:ilvl w:val="0"/>
          <w:numId w:val="10"/>
        </w:numPr>
        <w:shd w:val="clear" w:color="auto" w:fill="FFFFFF"/>
        <w:autoSpaceDN/>
        <w:textAlignment w:val="auto"/>
        <w:rPr>
          <w:rFonts w:ascii="Times New Roman" w:hAnsi="Times New Roman" w:cs="Times New Roman"/>
          <w:kern w:val="2"/>
          <w:sz w:val="22"/>
          <w:szCs w:val="22"/>
        </w:rPr>
      </w:pPr>
      <w:r w:rsidRPr="00B764CC">
        <w:rPr>
          <w:rFonts w:ascii="Times New Roman" w:hAnsi="Times New Roman" w:cs="Times New Roman"/>
          <w:spacing w:val="-5"/>
          <w:kern w:val="2"/>
          <w:sz w:val="22"/>
          <w:szCs w:val="22"/>
        </w:rPr>
        <w:t xml:space="preserve">zwanym w dalszej części umowy Wykonawcą </w:t>
      </w:r>
    </w:p>
    <w:p w14:paraId="2A90B5F9" w14:textId="77777777" w:rsidR="00B764CC" w:rsidRPr="00B764CC" w:rsidRDefault="00B764CC" w:rsidP="00B764CC">
      <w:pPr>
        <w:shd w:val="clear" w:color="auto" w:fill="FFFFFF"/>
        <w:autoSpaceDN/>
        <w:textAlignment w:val="auto"/>
        <w:rPr>
          <w:rFonts w:ascii="Times New Roman" w:hAnsi="Times New Roman" w:cs="Times New Roman"/>
          <w:kern w:val="2"/>
          <w:sz w:val="22"/>
          <w:szCs w:val="22"/>
        </w:rPr>
      </w:pPr>
      <w:r w:rsidRPr="00B764CC">
        <w:rPr>
          <w:rFonts w:ascii="Times New Roman" w:hAnsi="Times New Roman" w:cs="Times New Roman"/>
          <w:kern w:val="2"/>
          <w:sz w:val="22"/>
          <w:szCs w:val="22"/>
        </w:rPr>
        <w:t>zwanych dalej łącznie: Stronami</w:t>
      </w:r>
    </w:p>
    <w:p w14:paraId="0CA1D7D1" w14:textId="77777777" w:rsidR="00B764CC" w:rsidRPr="00B764CC" w:rsidRDefault="00B764CC" w:rsidP="00B764CC">
      <w:pPr>
        <w:numPr>
          <w:ilvl w:val="0"/>
          <w:numId w:val="10"/>
        </w:numPr>
        <w:shd w:val="clear" w:color="auto" w:fill="FFFFFF"/>
        <w:autoSpaceDN/>
        <w:jc w:val="both"/>
        <w:textAlignment w:val="auto"/>
        <w:rPr>
          <w:rFonts w:ascii="Times New Roman" w:hAnsi="Times New Roman" w:cs="Times New Roman"/>
          <w:kern w:val="2"/>
          <w:sz w:val="22"/>
          <w:szCs w:val="22"/>
        </w:rPr>
      </w:pPr>
    </w:p>
    <w:p w14:paraId="7A91E27D" w14:textId="75CF87D7" w:rsidR="007111E6" w:rsidRPr="00172B92" w:rsidRDefault="007111E6" w:rsidP="00600391">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overflowPunct w:val="0"/>
        <w:autoSpaceDN/>
        <w:spacing w:after="160" w:line="252" w:lineRule="auto"/>
        <w:jc w:val="both"/>
        <w:textAlignment w:val="auto"/>
        <w:rPr>
          <w:rFonts w:ascii="Times New Roman" w:eastAsiaTheme="minorHAnsi" w:hAnsi="Times New Roman" w:cs="Times New Roman"/>
          <w:b/>
          <w:bCs/>
          <w:color w:val="000000" w:themeColor="text1"/>
          <w:kern w:val="0"/>
          <w:sz w:val="22"/>
          <w:szCs w:val="22"/>
          <w:lang w:eastAsia="en-US" w:bidi="ar-SA"/>
        </w:rPr>
      </w:pPr>
      <w:r w:rsidRPr="00172B92">
        <w:rPr>
          <w:rFonts w:ascii="Times New Roman" w:eastAsiaTheme="minorHAnsi" w:hAnsi="Times New Roman" w:cs="Times New Roman"/>
          <w:kern w:val="0"/>
          <w:sz w:val="22"/>
          <w:szCs w:val="22"/>
          <w:lang w:eastAsia="en-US" w:bidi="ar-SA"/>
        </w:rPr>
        <w:t>Niniejsza umowa jest następstwem wyboru przez Zamawiającego oferty Wykonawcy w trybie podstawowym z możliwością przeprowadzenia negocjacji zgodnie z ustawą z dnia 11-09-2019 r., Prawo zamówień publicznych.</w:t>
      </w:r>
      <w:r w:rsidR="00172B92" w:rsidRPr="00172B92">
        <w:rPr>
          <w:rFonts w:ascii="Times New Roman" w:eastAsiaTheme="minorHAnsi" w:hAnsi="Times New Roman" w:cs="Times New Roman"/>
          <w:kern w:val="0"/>
          <w:sz w:val="22"/>
          <w:szCs w:val="22"/>
          <w:lang w:eastAsia="en-US" w:bidi="ar-SA"/>
        </w:rPr>
        <w:t xml:space="preserve"> </w:t>
      </w:r>
      <w:r w:rsidRPr="00172B92">
        <w:rPr>
          <w:rFonts w:ascii="Times New Roman" w:eastAsiaTheme="minorHAnsi" w:hAnsi="Times New Roman" w:cs="Times New Roman"/>
          <w:kern w:val="0"/>
          <w:sz w:val="22"/>
          <w:szCs w:val="22"/>
          <w:lang w:eastAsia="en-US" w:bidi="ar-SA"/>
        </w:rPr>
        <w:t xml:space="preserve">Znak sprawy </w:t>
      </w:r>
      <w:proofErr w:type="spellStart"/>
      <w:r w:rsidRPr="00172B92">
        <w:rPr>
          <w:rFonts w:ascii="Times New Roman" w:eastAsiaTheme="minorHAnsi" w:hAnsi="Times New Roman" w:cs="Times New Roman"/>
          <w:b/>
          <w:bCs/>
          <w:kern w:val="0"/>
          <w:sz w:val="22"/>
          <w:szCs w:val="22"/>
          <w:lang w:eastAsia="en-US" w:bidi="ar-SA"/>
        </w:rPr>
        <w:t>WSzSL</w:t>
      </w:r>
      <w:proofErr w:type="spellEnd"/>
      <w:r w:rsidRPr="00172B92">
        <w:rPr>
          <w:rFonts w:ascii="Times New Roman" w:eastAsiaTheme="minorHAnsi" w:hAnsi="Times New Roman" w:cs="Times New Roman"/>
          <w:b/>
          <w:bCs/>
          <w:kern w:val="0"/>
          <w:sz w:val="22"/>
          <w:szCs w:val="22"/>
          <w:lang w:eastAsia="en-US" w:bidi="ar-SA"/>
        </w:rPr>
        <w:t>/FZ</w:t>
      </w:r>
      <w:r w:rsidRPr="00172B92">
        <w:rPr>
          <w:rFonts w:ascii="Times New Roman" w:eastAsiaTheme="minorHAnsi" w:hAnsi="Times New Roman" w:cs="Times New Roman"/>
          <w:b/>
          <w:bCs/>
          <w:color w:val="000000" w:themeColor="text1"/>
          <w:kern w:val="0"/>
          <w:sz w:val="22"/>
          <w:szCs w:val="22"/>
          <w:lang w:eastAsia="en-US" w:bidi="ar-SA"/>
        </w:rPr>
        <w:t>-32/25</w:t>
      </w:r>
    </w:p>
    <w:p w14:paraId="0A563FCF" w14:textId="77777777" w:rsidR="00B764CC" w:rsidRPr="00B764CC" w:rsidRDefault="00B764CC" w:rsidP="00B764CC">
      <w:pPr>
        <w:suppressAutoHyphens w:val="0"/>
        <w:autoSpaceDN/>
        <w:jc w:val="center"/>
        <w:textAlignment w:val="auto"/>
        <w:rPr>
          <w:rFonts w:ascii="Times New Roman" w:hAnsi="Times New Roman" w:cs="Times New Roman"/>
          <w:kern w:val="2"/>
          <w:sz w:val="22"/>
          <w:szCs w:val="22"/>
          <w:lang w:eastAsia="hi-IN"/>
        </w:rPr>
      </w:pPr>
      <w:r w:rsidRPr="00B764CC">
        <w:rPr>
          <w:rFonts w:ascii="Times New Roman" w:eastAsia="Times New Roman" w:hAnsi="Times New Roman" w:cs="Times New Roman"/>
          <w:b/>
          <w:bCs/>
          <w:kern w:val="2"/>
          <w:sz w:val="22"/>
          <w:szCs w:val="22"/>
          <w:lang w:eastAsia="pl-PL"/>
        </w:rPr>
        <w:t>§1</w:t>
      </w:r>
    </w:p>
    <w:p w14:paraId="29DAA6B1" w14:textId="77777777" w:rsidR="00B764CC" w:rsidRPr="00B764CC" w:rsidRDefault="00B764CC" w:rsidP="00B764CC">
      <w:pPr>
        <w:tabs>
          <w:tab w:val="left" w:pos="66"/>
        </w:tabs>
        <w:autoSpaceDN/>
        <w:jc w:val="both"/>
        <w:textAlignment w:val="auto"/>
        <w:rPr>
          <w:rFonts w:ascii="Times New Roman" w:eastAsia="Times New Roman" w:hAnsi="Times New Roman" w:cs="Times New Roman"/>
          <w:kern w:val="2"/>
          <w:sz w:val="22"/>
          <w:szCs w:val="22"/>
          <w:lang w:eastAsia="pl-PL" w:bidi="ar-SA"/>
        </w:rPr>
      </w:pPr>
      <w:r w:rsidRPr="00B764CC">
        <w:rPr>
          <w:rFonts w:ascii="Times New Roman" w:eastAsia="Times New Roman" w:hAnsi="Times New Roman" w:cs="Times New Roman"/>
          <w:kern w:val="2"/>
          <w:sz w:val="22"/>
          <w:szCs w:val="22"/>
          <w:lang w:eastAsia="pl-PL" w:bidi="ar-SA"/>
        </w:rPr>
        <w:t xml:space="preserve">1.Przedmiotem umowy są dostawy asortymentu wyszczególnionego w Załączniku do umowy (będącego odpowiednikiem Załącznika 2A do SWZ), który stanowi jej integralną część. Każdorazowo dostarczony asortyment musi odpowiadać opisowi przedmiotu zamówienia zgodnie z SWZ oraz niniejszą umową. </w:t>
      </w:r>
    </w:p>
    <w:p w14:paraId="70E94EA1" w14:textId="409D311D" w:rsidR="00B764CC" w:rsidRPr="00C424A5" w:rsidRDefault="00B764CC" w:rsidP="00396164">
      <w:pPr>
        <w:tabs>
          <w:tab w:val="left" w:pos="66"/>
        </w:tabs>
        <w:autoSpaceDN/>
        <w:jc w:val="both"/>
        <w:textAlignment w:val="auto"/>
        <w:rPr>
          <w:rFonts w:ascii="Times New Roman" w:eastAsia="Times New Roman" w:hAnsi="Times New Roman" w:cs="Times New Roman"/>
          <w:kern w:val="2"/>
          <w:sz w:val="22"/>
          <w:szCs w:val="22"/>
          <w:lang w:eastAsia="pl-PL"/>
        </w:rPr>
      </w:pPr>
      <w:r w:rsidRPr="00B764CC">
        <w:rPr>
          <w:rFonts w:ascii="Times New Roman" w:eastAsia="Times New Roman" w:hAnsi="Times New Roman" w:cs="Times New Roman"/>
          <w:kern w:val="2"/>
          <w:sz w:val="22"/>
          <w:szCs w:val="22"/>
          <w:lang w:eastAsia="pl-PL"/>
        </w:rPr>
        <w:t>2</w:t>
      </w:r>
      <w:r w:rsidRPr="00C424A5">
        <w:rPr>
          <w:rFonts w:ascii="Times New Roman" w:eastAsia="Times New Roman" w:hAnsi="Times New Roman" w:cs="Times New Roman"/>
          <w:kern w:val="2"/>
          <w:sz w:val="22"/>
          <w:szCs w:val="22"/>
          <w:lang w:eastAsia="pl-PL"/>
        </w:rPr>
        <w:t>.Wykonawca zobowiązuje się w trakcie trwania umowy do dostarczania na każde wezwanie Zamawiającego</w:t>
      </w:r>
      <w:r w:rsidR="00396164">
        <w:rPr>
          <w:rFonts w:ascii="Times New Roman" w:eastAsia="Times New Roman" w:hAnsi="Times New Roman" w:cs="Times New Roman"/>
          <w:kern w:val="2"/>
          <w:sz w:val="22"/>
          <w:szCs w:val="22"/>
          <w:lang w:eastAsia="pl-PL"/>
        </w:rPr>
        <w:t xml:space="preserve"> </w:t>
      </w:r>
      <w:r w:rsidR="00C424A5" w:rsidRPr="00C424A5">
        <w:rPr>
          <w:rFonts w:ascii="Times New Roman" w:eastAsia="Times New Roman" w:hAnsi="Times New Roman" w:cs="Times New Roman"/>
          <w:kern w:val="2"/>
          <w:sz w:val="22"/>
          <w:szCs w:val="22"/>
          <w:lang w:eastAsia="pl-PL"/>
        </w:rPr>
        <w:t xml:space="preserve"> </w:t>
      </w:r>
      <w:r w:rsidRPr="00C424A5">
        <w:rPr>
          <w:rFonts w:ascii="Times New Roman" w:eastAsia="Times New Roman" w:hAnsi="Times New Roman" w:cs="Times New Roman"/>
          <w:kern w:val="2"/>
          <w:sz w:val="22"/>
          <w:szCs w:val="22"/>
          <w:lang w:eastAsia="pl-PL"/>
        </w:rPr>
        <w:t>świadectwa dopuszczenia do obrotu na terenie RP</w:t>
      </w:r>
      <w:r w:rsidR="00396164">
        <w:rPr>
          <w:rFonts w:ascii="Times New Roman" w:eastAsia="Times New Roman" w:hAnsi="Times New Roman" w:cs="Times New Roman"/>
          <w:kern w:val="2"/>
          <w:sz w:val="22"/>
          <w:szCs w:val="22"/>
          <w:lang w:eastAsia="pl-PL"/>
        </w:rPr>
        <w:t xml:space="preserve"> </w:t>
      </w:r>
      <w:r w:rsidR="00C424A5" w:rsidRPr="00C424A5">
        <w:rPr>
          <w:rFonts w:ascii="Times New Roman" w:eastAsia="Times New Roman" w:hAnsi="Times New Roman" w:cs="Times New Roman"/>
          <w:kern w:val="2"/>
          <w:sz w:val="22"/>
          <w:szCs w:val="22"/>
          <w:lang w:eastAsia="pl-PL"/>
        </w:rPr>
        <w:t>w terminie 3 dni roboczych od wezwania</w:t>
      </w:r>
      <w:r w:rsidR="000C0DD2">
        <w:rPr>
          <w:rFonts w:ascii="Times New Roman" w:eastAsia="Times New Roman" w:hAnsi="Times New Roman" w:cs="Times New Roman"/>
          <w:kern w:val="2"/>
          <w:sz w:val="22"/>
          <w:szCs w:val="22"/>
          <w:lang w:eastAsia="pl-PL"/>
        </w:rPr>
        <w:t>.</w:t>
      </w:r>
    </w:p>
    <w:p w14:paraId="417A7BC9" w14:textId="77777777" w:rsidR="00B764CC" w:rsidRPr="00B764CC" w:rsidRDefault="00B764CC" w:rsidP="00B764CC">
      <w:pPr>
        <w:autoSpaceDN/>
        <w:spacing w:line="276" w:lineRule="auto"/>
        <w:jc w:val="center"/>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color w:val="000000"/>
          <w:kern w:val="2"/>
          <w:sz w:val="22"/>
          <w:szCs w:val="22"/>
          <w:lang w:eastAsia="hi-IN"/>
        </w:rPr>
        <w:t xml:space="preserve">§2 </w:t>
      </w:r>
    </w:p>
    <w:p w14:paraId="2590C0F7" w14:textId="77777777" w:rsidR="00F95920" w:rsidRDefault="00B764CC" w:rsidP="00F95920">
      <w:pPr>
        <w:autoSpaceDN/>
        <w:spacing w:line="276" w:lineRule="auto"/>
        <w:jc w:val="both"/>
        <w:textAlignment w:val="auto"/>
        <w:rPr>
          <w:sz w:val="22"/>
          <w:szCs w:val="22"/>
        </w:rPr>
      </w:pPr>
      <w:r w:rsidRPr="00B764CC">
        <w:rPr>
          <w:rFonts w:ascii="Times New Roman" w:eastAsia="ヒラギノ角ゴ Pro W3" w:hAnsi="Times New Roman" w:cs="Times New Roman"/>
          <w:color w:val="000000"/>
          <w:kern w:val="2"/>
          <w:sz w:val="22"/>
          <w:szCs w:val="22"/>
        </w:rPr>
        <w:t xml:space="preserve">1. Towar, o którym mowa w §1 </w:t>
      </w:r>
      <w:r w:rsidRPr="00B764CC">
        <w:rPr>
          <w:rFonts w:ascii="Times New Roman" w:eastAsia="Times New Roman" w:hAnsi="Times New Roman" w:cs="Times New Roman"/>
          <w:color w:val="000000"/>
          <w:kern w:val="2"/>
          <w:sz w:val="22"/>
          <w:szCs w:val="22"/>
          <w:lang w:eastAsia="pl-PL"/>
        </w:rPr>
        <w:t xml:space="preserve">ust. 1 </w:t>
      </w:r>
      <w:r w:rsidRPr="00B764CC">
        <w:rPr>
          <w:rFonts w:ascii="Times New Roman" w:eastAsia="ヒラギノ角ゴ Pro W3" w:hAnsi="Times New Roman" w:cs="Times New Roman"/>
          <w:color w:val="000000"/>
          <w:kern w:val="2"/>
          <w:sz w:val="22"/>
          <w:szCs w:val="22"/>
        </w:rPr>
        <w:t xml:space="preserve">będzie dostarczany przez Wykonawcę do Apteki Szpitalnej w godzinach od 7.30 – 14.30, zgodnie z zapotrzebowaniem Zamawiającego w </w:t>
      </w:r>
      <w:r w:rsidRPr="00B764CC">
        <w:rPr>
          <w:rFonts w:ascii="Times New Roman" w:eastAsia="ヒラギノ角ゴ Pro W3" w:hAnsi="Times New Roman" w:cs="Times New Roman"/>
          <w:b/>
          <w:bCs/>
          <w:color w:val="000000"/>
          <w:kern w:val="2"/>
          <w:sz w:val="22"/>
          <w:szCs w:val="22"/>
        </w:rPr>
        <w:t>ciągu 3 dni roboczych</w:t>
      </w:r>
      <w:r w:rsidRPr="00B764CC">
        <w:rPr>
          <w:rFonts w:ascii="Times New Roman" w:eastAsia="ヒラギノ角ゴ Pro W3" w:hAnsi="Times New Roman" w:cs="Times New Roman"/>
          <w:color w:val="000000"/>
          <w:kern w:val="2"/>
          <w:sz w:val="22"/>
          <w:szCs w:val="22"/>
        </w:rPr>
        <w:t xml:space="preserve"> od złożenia zamówienia, bądź w konkretnym terminie wskazanym w zamówieniu (termin ten nie może być krótszy niż </w:t>
      </w:r>
      <w:r w:rsidRPr="00CB18B3">
        <w:rPr>
          <w:rFonts w:ascii="Times New Roman" w:eastAsia="ヒラギノ角ゴ Pro W3" w:hAnsi="Times New Roman" w:cs="Times New Roman"/>
          <w:b/>
          <w:bCs/>
          <w:color w:val="000000"/>
          <w:kern w:val="2"/>
          <w:sz w:val="22"/>
          <w:szCs w:val="22"/>
        </w:rPr>
        <w:t>3 dni</w:t>
      </w:r>
      <w:r w:rsidRPr="00B764CC">
        <w:rPr>
          <w:rFonts w:ascii="Times New Roman" w:eastAsia="ヒラギノ角ゴ Pro W3" w:hAnsi="Times New Roman" w:cs="Times New Roman"/>
          <w:color w:val="000000"/>
          <w:kern w:val="2"/>
          <w:sz w:val="22"/>
          <w:szCs w:val="22"/>
        </w:rPr>
        <w:t xml:space="preserve"> robocze od złożenia zamówienia). Za dzień roboczy uważa się dzień od poniedziałku do piątku z wyłączeniem sobót, niedziel  i określonych ustawowo świąt</w:t>
      </w:r>
      <w:r w:rsidRPr="00F95920">
        <w:rPr>
          <w:rFonts w:ascii="Times New Roman" w:eastAsia="ヒラギノ角ゴ Pro W3" w:hAnsi="Times New Roman" w:cs="Times New Roman"/>
          <w:color w:val="000000"/>
          <w:kern w:val="2"/>
          <w:sz w:val="22"/>
          <w:szCs w:val="22"/>
        </w:rPr>
        <w:t>.</w:t>
      </w:r>
      <w:r w:rsidR="00763AEA" w:rsidRPr="00F95920">
        <w:rPr>
          <w:rFonts w:ascii="Times New Roman" w:eastAsia="ヒラギノ角ゴ Pro W3" w:hAnsi="Times New Roman" w:cs="Times New Roman"/>
          <w:color w:val="000000"/>
          <w:kern w:val="2"/>
          <w:sz w:val="22"/>
          <w:szCs w:val="22"/>
        </w:rPr>
        <w:t xml:space="preserve"> </w:t>
      </w:r>
      <w:r w:rsidR="00F95920" w:rsidRPr="00F95920">
        <w:rPr>
          <w:sz w:val="22"/>
          <w:szCs w:val="22"/>
        </w:rPr>
        <w:t xml:space="preserve">Dostawa w inne miejsce niż Apteka Szpitalna oraz w dni wolne od pracy lub w innych godzinach niż </w:t>
      </w:r>
      <w:r w:rsidR="00F95920" w:rsidRPr="00F95920">
        <w:rPr>
          <w:sz w:val="22"/>
          <w:szCs w:val="22"/>
        </w:rPr>
        <w:lastRenderedPageBreak/>
        <w:t>wyznaczone możliwa będzie wyłącznie na podstawie pisemnej zgody Zamawiającego, pod rygorem odmowy przyjęcia takiej dostawy ze skutkami takimi, jakby nie nastąpiła</w:t>
      </w:r>
    </w:p>
    <w:p w14:paraId="38BA8CBD" w14:textId="53778BFB" w:rsidR="00B764CC" w:rsidRPr="00B764CC" w:rsidRDefault="0082143F" w:rsidP="00B764CC">
      <w:pPr>
        <w:tabs>
          <w:tab w:val="left" w:pos="731"/>
        </w:tabs>
        <w:autoSpaceDN/>
        <w:jc w:val="both"/>
        <w:textAlignment w:val="auto"/>
        <w:rPr>
          <w:rFonts w:ascii="Times New Roman" w:hAnsi="Times New Roman" w:cs="Times New Roman"/>
          <w:kern w:val="2"/>
          <w:sz w:val="22"/>
          <w:szCs w:val="22"/>
        </w:rPr>
      </w:pPr>
      <w:r>
        <w:rPr>
          <w:rFonts w:ascii="Times New Roman" w:hAnsi="Times New Roman" w:cs="Times New Roman"/>
          <w:color w:val="000000"/>
          <w:kern w:val="2"/>
          <w:sz w:val="22"/>
          <w:szCs w:val="22"/>
        </w:rPr>
        <w:t>2</w:t>
      </w:r>
      <w:r w:rsidR="00B764CC" w:rsidRPr="00B764CC">
        <w:rPr>
          <w:rFonts w:ascii="Times New Roman" w:hAnsi="Times New Roman" w:cs="Times New Roman"/>
          <w:color w:val="000000"/>
          <w:kern w:val="2"/>
          <w:sz w:val="22"/>
          <w:szCs w:val="22"/>
        </w:rPr>
        <w:t xml:space="preserve">. Strony dopuszczają </w:t>
      </w:r>
      <w:r w:rsidR="00B764CC" w:rsidRPr="00B764CC">
        <w:rPr>
          <w:rFonts w:ascii="Times New Roman" w:hAnsi="Times New Roman" w:cs="Times New Roman"/>
          <w:b/>
          <w:bCs/>
          <w:color w:val="000000"/>
          <w:kern w:val="2"/>
          <w:sz w:val="22"/>
          <w:szCs w:val="22"/>
        </w:rPr>
        <w:t>składanie zamówień</w:t>
      </w:r>
      <w:r w:rsidR="00B764CC" w:rsidRPr="00B764CC">
        <w:rPr>
          <w:rFonts w:ascii="Times New Roman" w:hAnsi="Times New Roman" w:cs="Times New Roman"/>
          <w:color w:val="000000"/>
          <w:kern w:val="2"/>
          <w:sz w:val="22"/>
          <w:szCs w:val="22"/>
        </w:rPr>
        <w:t xml:space="preserve"> za pomocą poczty elektronicznej </w:t>
      </w:r>
      <w:r w:rsidR="00B764CC" w:rsidRPr="00B764CC">
        <w:rPr>
          <w:rFonts w:ascii="Times New Roman" w:hAnsi="Times New Roman" w:cs="Times New Roman"/>
          <w:b/>
          <w:bCs/>
          <w:color w:val="000000"/>
          <w:kern w:val="2"/>
          <w:sz w:val="22"/>
          <w:szCs w:val="22"/>
        </w:rPr>
        <w:t>na adres .........@..............</w:t>
      </w:r>
      <w:r w:rsidR="00B764CC" w:rsidRPr="00B764CC">
        <w:rPr>
          <w:rFonts w:ascii="Times New Roman" w:hAnsi="Times New Roman" w:cs="Times New Roman"/>
          <w:color w:val="000000"/>
          <w:kern w:val="2"/>
          <w:sz w:val="22"/>
          <w:szCs w:val="22"/>
        </w:rPr>
        <w:t xml:space="preserve"> lub innego środka porozumienia się na odległość, co nie wyklucza możliwości złożenia zamówienia w formie pisemnej.</w:t>
      </w:r>
    </w:p>
    <w:p w14:paraId="67B5F192" w14:textId="77777777" w:rsidR="00B764CC" w:rsidRPr="00B764CC" w:rsidRDefault="00B764CC" w:rsidP="00B764CC">
      <w:pPr>
        <w:tabs>
          <w:tab w:val="left" w:pos="731"/>
        </w:tabs>
        <w:autoSpaceDN/>
        <w:jc w:val="both"/>
        <w:textAlignment w:val="auto"/>
        <w:rPr>
          <w:rFonts w:ascii="Times New Roman" w:hAnsi="Times New Roman" w:cs="Times New Roman"/>
          <w:kern w:val="2"/>
          <w:sz w:val="22"/>
          <w:szCs w:val="22"/>
        </w:rPr>
      </w:pPr>
      <w:r w:rsidRPr="00B764CC">
        <w:rPr>
          <w:rFonts w:ascii="Times New Roman" w:hAnsi="Times New Roman" w:cs="Times New Roman"/>
          <w:color w:val="000000"/>
          <w:kern w:val="2"/>
          <w:sz w:val="22"/>
          <w:szCs w:val="22"/>
        </w:rPr>
        <w:t xml:space="preserve">W przypadku komunikacji za pośrednictwem faksu prawidłowy wydruk potwierdzający dokonanie transmisji danych w tej formie uważa się za skutecznie doręczone oświadczenie. </w:t>
      </w:r>
    </w:p>
    <w:p w14:paraId="4A014FBF" w14:textId="77777777" w:rsidR="00B764CC" w:rsidRDefault="00B764CC" w:rsidP="00B764CC">
      <w:pPr>
        <w:tabs>
          <w:tab w:val="left" w:pos="731"/>
        </w:tabs>
        <w:autoSpaceDN/>
        <w:jc w:val="both"/>
        <w:textAlignment w:val="auto"/>
        <w:rPr>
          <w:rFonts w:ascii="Times New Roman" w:hAnsi="Times New Roman" w:cs="Times New Roman"/>
          <w:color w:val="000000"/>
          <w:spacing w:val="-5"/>
          <w:kern w:val="2"/>
          <w:sz w:val="22"/>
          <w:szCs w:val="22"/>
        </w:rPr>
      </w:pPr>
      <w:r w:rsidRPr="00B764CC">
        <w:rPr>
          <w:rFonts w:ascii="Times New Roman" w:hAnsi="Times New Roman" w:cs="Times New Roman"/>
          <w:color w:val="000000"/>
          <w:spacing w:val="-5"/>
          <w:kern w:val="2"/>
          <w:sz w:val="22"/>
          <w:szCs w:val="22"/>
        </w:rPr>
        <w:t xml:space="preserve">3a. Osobami uprawnionymi do składania zamówień są: </w:t>
      </w:r>
    </w:p>
    <w:p w14:paraId="43236547" w14:textId="7E5A3767" w:rsidR="00B54F7C" w:rsidRPr="00B764CC" w:rsidRDefault="00B54F7C" w:rsidP="00B764CC">
      <w:pPr>
        <w:tabs>
          <w:tab w:val="left" w:pos="731"/>
        </w:tabs>
        <w:autoSpaceDN/>
        <w:jc w:val="both"/>
        <w:textAlignment w:val="auto"/>
        <w:rPr>
          <w:rFonts w:ascii="Times New Roman" w:hAnsi="Times New Roman" w:cs="Times New Roman"/>
          <w:kern w:val="2"/>
          <w:sz w:val="22"/>
          <w:szCs w:val="22"/>
        </w:rPr>
      </w:pPr>
      <w:r>
        <w:rPr>
          <w:rFonts w:ascii="Times New Roman" w:hAnsi="Times New Roman" w:cs="Times New Roman"/>
          <w:color w:val="000000"/>
          <w:spacing w:val="-5"/>
          <w:kern w:val="2"/>
          <w:sz w:val="22"/>
          <w:szCs w:val="22"/>
        </w:rPr>
        <w:t xml:space="preserve">1) Magdalena </w:t>
      </w:r>
      <w:proofErr w:type="spellStart"/>
      <w:r>
        <w:rPr>
          <w:rFonts w:ascii="Times New Roman" w:hAnsi="Times New Roman" w:cs="Times New Roman"/>
          <w:color w:val="000000"/>
          <w:spacing w:val="-5"/>
          <w:kern w:val="2"/>
          <w:sz w:val="22"/>
          <w:szCs w:val="22"/>
        </w:rPr>
        <w:t>Zaródzka</w:t>
      </w:r>
      <w:proofErr w:type="spellEnd"/>
      <w:r>
        <w:rPr>
          <w:rFonts w:ascii="Times New Roman" w:hAnsi="Times New Roman" w:cs="Times New Roman"/>
          <w:color w:val="000000"/>
          <w:spacing w:val="-5"/>
          <w:kern w:val="2"/>
          <w:sz w:val="22"/>
          <w:szCs w:val="22"/>
        </w:rPr>
        <w:t xml:space="preserve"> -Kierownik Apteki Szpitalnej</w:t>
      </w:r>
    </w:p>
    <w:p w14:paraId="2F5D26D5" w14:textId="74735CA9" w:rsidR="00B764CC" w:rsidRPr="00B764CC" w:rsidRDefault="00B54F7C" w:rsidP="00B764CC">
      <w:pPr>
        <w:tabs>
          <w:tab w:val="left" w:pos="731"/>
        </w:tabs>
        <w:autoSpaceDN/>
        <w:jc w:val="both"/>
        <w:textAlignment w:val="auto"/>
        <w:rPr>
          <w:rFonts w:ascii="Times New Roman" w:eastAsia="Calibri" w:hAnsi="Times New Roman" w:cs="Times New Roman"/>
          <w:spacing w:val="-5"/>
          <w:kern w:val="2"/>
          <w:sz w:val="22"/>
          <w:szCs w:val="22"/>
          <w:lang w:eastAsia="en-US" w:bidi="ar-SA"/>
        </w:rPr>
      </w:pPr>
      <w:r>
        <w:rPr>
          <w:rFonts w:ascii="Times New Roman" w:hAnsi="Times New Roman" w:cs="Times New Roman"/>
          <w:spacing w:val="-5"/>
          <w:kern w:val="2"/>
          <w:sz w:val="22"/>
          <w:szCs w:val="22"/>
        </w:rPr>
        <w:t>2</w:t>
      </w:r>
      <w:r w:rsidR="00B764CC" w:rsidRPr="00B764CC">
        <w:rPr>
          <w:rFonts w:ascii="Times New Roman" w:hAnsi="Times New Roman" w:cs="Times New Roman"/>
          <w:spacing w:val="-5"/>
          <w:kern w:val="2"/>
          <w:sz w:val="22"/>
          <w:szCs w:val="22"/>
        </w:rPr>
        <w:t xml:space="preserve">) Z-ca Kierownika Apteki – </w:t>
      </w:r>
      <w:r w:rsidR="00B764CC" w:rsidRPr="00B764CC">
        <w:rPr>
          <w:rFonts w:ascii="Times New Roman" w:eastAsia="Calibri" w:hAnsi="Times New Roman" w:cs="Times New Roman"/>
          <w:spacing w:val="-5"/>
          <w:kern w:val="2"/>
          <w:sz w:val="22"/>
          <w:szCs w:val="22"/>
          <w:lang w:eastAsia="en-US" w:bidi="ar-SA"/>
        </w:rPr>
        <w:t>Mariusz Grajcar</w:t>
      </w:r>
    </w:p>
    <w:p w14:paraId="23A7880E" w14:textId="63C4BAA4" w:rsidR="00B764CC" w:rsidRDefault="00B54F7C" w:rsidP="00B764CC">
      <w:pPr>
        <w:tabs>
          <w:tab w:val="left" w:pos="731"/>
        </w:tabs>
        <w:autoSpaceDN/>
        <w:jc w:val="both"/>
        <w:textAlignment w:val="auto"/>
        <w:rPr>
          <w:rFonts w:ascii="Times New Roman" w:eastAsia="Calibri" w:hAnsi="Times New Roman" w:cs="Times New Roman"/>
          <w:spacing w:val="-5"/>
          <w:kern w:val="2"/>
          <w:sz w:val="22"/>
          <w:szCs w:val="22"/>
          <w:lang w:eastAsia="en-US" w:bidi="ar-SA"/>
        </w:rPr>
      </w:pPr>
      <w:r>
        <w:rPr>
          <w:rFonts w:ascii="Times New Roman" w:eastAsia="Calibri" w:hAnsi="Times New Roman" w:cs="Times New Roman"/>
          <w:spacing w:val="-5"/>
          <w:kern w:val="2"/>
          <w:sz w:val="22"/>
          <w:szCs w:val="22"/>
          <w:lang w:eastAsia="en-US" w:bidi="ar-SA"/>
        </w:rPr>
        <w:t>3</w:t>
      </w:r>
      <w:r w:rsidR="00B764CC" w:rsidRPr="00B764CC">
        <w:rPr>
          <w:rFonts w:ascii="Times New Roman" w:eastAsia="Calibri" w:hAnsi="Times New Roman" w:cs="Times New Roman"/>
          <w:spacing w:val="-5"/>
          <w:kern w:val="2"/>
          <w:sz w:val="22"/>
          <w:szCs w:val="22"/>
          <w:lang w:eastAsia="en-US" w:bidi="ar-SA"/>
        </w:rPr>
        <w:t xml:space="preserve">) Małgorzata </w:t>
      </w:r>
      <w:proofErr w:type="spellStart"/>
      <w:r w:rsidR="00B764CC" w:rsidRPr="00B764CC">
        <w:rPr>
          <w:rFonts w:ascii="Times New Roman" w:eastAsia="Calibri" w:hAnsi="Times New Roman" w:cs="Times New Roman"/>
          <w:spacing w:val="-5"/>
          <w:kern w:val="2"/>
          <w:sz w:val="22"/>
          <w:szCs w:val="22"/>
          <w:lang w:eastAsia="en-US" w:bidi="ar-SA"/>
        </w:rPr>
        <w:t>Rudewicz</w:t>
      </w:r>
      <w:proofErr w:type="spellEnd"/>
    </w:p>
    <w:p w14:paraId="60C5055B" w14:textId="140FB554" w:rsidR="00B54F7C" w:rsidRDefault="00B54F7C" w:rsidP="00B764CC">
      <w:pPr>
        <w:tabs>
          <w:tab w:val="left" w:pos="731"/>
        </w:tabs>
        <w:autoSpaceDN/>
        <w:jc w:val="both"/>
        <w:textAlignment w:val="auto"/>
        <w:rPr>
          <w:rFonts w:ascii="Times New Roman" w:eastAsia="Calibri" w:hAnsi="Times New Roman" w:cs="Times New Roman"/>
          <w:spacing w:val="-5"/>
          <w:kern w:val="2"/>
          <w:sz w:val="22"/>
          <w:szCs w:val="22"/>
          <w:lang w:eastAsia="en-US" w:bidi="ar-SA"/>
        </w:rPr>
      </w:pPr>
      <w:r>
        <w:rPr>
          <w:rFonts w:ascii="Times New Roman" w:eastAsia="Calibri" w:hAnsi="Times New Roman" w:cs="Times New Roman"/>
          <w:spacing w:val="-5"/>
          <w:kern w:val="2"/>
          <w:sz w:val="22"/>
          <w:szCs w:val="22"/>
          <w:lang w:eastAsia="en-US" w:bidi="ar-SA"/>
        </w:rPr>
        <w:t>4) Ilona Szymoniak-Pawłowska</w:t>
      </w:r>
    </w:p>
    <w:p w14:paraId="190EB9DC" w14:textId="302CC5DA" w:rsidR="00B54F7C" w:rsidRDefault="00B54F7C" w:rsidP="00B764CC">
      <w:pPr>
        <w:tabs>
          <w:tab w:val="left" w:pos="731"/>
        </w:tabs>
        <w:autoSpaceDN/>
        <w:jc w:val="both"/>
        <w:textAlignment w:val="auto"/>
        <w:rPr>
          <w:rFonts w:ascii="Times New Roman" w:eastAsia="Calibri" w:hAnsi="Times New Roman" w:cs="Times New Roman"/>
          <w:spacing w:val="-5"/>
          <w:kern w:val="2"/>
          <w:sz w:val="22"/>
          <w:szCs w:val="22"/>
          <w:lang w:eastAsia="en-US" w:bidi="ar-SA"/>
        </w:rPr>
      </w:pPr>
      <w:r>
        <w:rPr>
          <w:rFonts w:ascii="Times New Roman" w:eastAsia="Calibri" w:hAnsi="Times New Roman" w:cs="Times New Roman"/>
          <w:spacing w:val="-5"/>
          <w:kern w:val="2"/>
          <w:sz w:val="22"/>
          <w:szCs w:val="22"/>
          <w:lang w:eastAsia="en-US" w:bidi="ar-SA"/>
        </w:rPr>
        <w:t>5) Monika Rachwał</w:t>
      </w:r>
    </w:p>
    <w:p w14:paraId="14D98C61" w14:textId="53A5846F" w:rsidR="00B54F7C" w:rsidRDefault="00B54F7C" w:rsidP="00B764CC">
      <w:pPr>
        <w:tabs>
          <w:tab w:val="left" w:pos="731"/>
        </w:tabs>
        <w:autoSpaceDN/>
        <w:jc w:val="both"/>
        <w:textAlignment w:val="auto"/>
        <w:rPr>
          <w:rFonts w:ascii="Times New Roman" w:eastAsia="Calibri" w:hAnsi="Times New Roman" w:cs="Times New Roman"/>
          <w:spacing w:val="-5"/>
          <w:kern w:val="2"/>
          <w:sz w:val="22"/>
          <w:szCs w:val="22"/>
          <w:lang w:eastAsia="en-US" w:bidi="ar-SA"/>
        </w:rPr>
      </w:pPr>
      <w:r>
        <w:rPr>
          <w:rFonts w:ascii="Times New Roman" w:eastAsia="Calibri" w:hAnsi="Times New Roman" w:cs="Times New Roman"/>
          <w:spacing w:val="-5"/>
          <w:kern w:val="2"/>
          <w:sz w:val="22"/>
          <w:szCs w:val="22"/>
          <w:lang w:eastAsia="en-US" w:bidi="ar-SA"/>
        </w:rPr>
        <w:t xml:space="preserve">6) Agnieszka Przybyła-Świderska </w:t>
      </w:r>
    </w:p>
    <w:p w14:paraId="2FCAD63E" w14:textId="5F19F73B" w:rsidR="00B54F7C" w:rsidRPr="00B764CC" w:rsidRDefault="00B54F7C" w:rsidP="00B764CC">
      <w:pPr>
        <w:tabs>
          <w:tab w:val="left" w:pos="731"/>
        </w:tabs>
        <w:autoSpaceDN/>
        <w:jc w:val="both"/>
        <w:textAlignment w:val="auto"/>
        <w:rPr>
          <w:rFonts w:ascii="Times New Roman" w:eastAsia="Calibri" w:hAnsi="Times New Roman" w:cs="Times New Roman"/>
          <w:spacing w:val="-5"/>
          <w:kern w:val="2"/>
          <w:sz w:val="22"/>
          <w:szCs w:val="22"/>
          <w:lang w:eastAsia="en-US" w:bidi="ar-SA"/>
        </w:rPr>
      </w:pPr>
      <w:r>
        <w:rPr>
          <w:rFonts w:ascii="Times New Roman" w:eastAsia="Calibri" w:hAnsi="Times New Roman" w:cs="Times New Roman"/>
          <w:spacing w:val="-5"/>
          <w:kern w:val="2"/>
          <w:sz w:val="22"/>
          <w:szCs w:val="22"/>
          <w:lang w:eastAsia="en-US" w:bidi="ar-SA"/>
        </w:rPr>
        <w:t>7) Kinga Chyra</w:t>
      </w:r>
    </w:p>
    <w:p w14:paraId="6D1B5048" w14:textId="77777777" w:rsidR="00B764CC" w:rsidRPr="00B764CC" w:rsidRDefault="00B764CC" w:rsidP="00B764CC">
      <w:pPr>
        <w:tabs>
          <w:tab w:val="left" w:pos="731"/>
        </w:tabs>
        <w:autoSpaceDN/>
        <w:jc w:val="both"/>
        <w:textAlignment w:val="auto"/>
        <w:rPr>
          <w:rFonts w:ascii="Times New Roman" w:hAnsi="Times New Roman" w:cs="Times New Roman"/>
          <w:kern w:val="2"/>
          <w:sz w:val="22"/>
          <w:szCs w:val="22"/>
        </w:rPr>
      </w:pPr>
      <w:r w:rsidRPr="00B764CC">
        <w:rPr>
          <w:rFonts w:ascii="Times New Roman" w:hAnsi="Times New Roman" w:cs="Times New Roman"/>
          <w:color w:val="000000"/>
          <w:spacing w:val="-5"/>
          <w:kern w:val="2"/>
          <w:sz w:val="22"/>
          <w:szCs w:val="22"/>
        </w:rPr>
        <w:t>Zmiana osób o których mowa z zdaniu poprzedzającym nie stanowi istotnej zmiany umowy i może być dokonana w formie uprzedniego zawiadomienia.</w:t>
      </w:r>
    </w:p>
    <w:p w14:paraId="4BE3DA22" w14:textId="78FB3C2F" w:rsidR="00B764CC" w:rsidRPr="00B764CC" w:rsidRDefault="0082143F" w:rsidP="00B764CC">
      <w:pPr>
        <w:autoSpaceDN/>
        <w:jc w:val="both"/>
        <w:textAlignment w:val="auto"/>
        <w:rPr>
          <w:rFonts w:ascii="Times New Roman" w:eastAsia="ヒラギノ角ゴ Pro W3" w:hAnsi="Times New Roman" w:cs="Times New Roman"/>
          <w:color w:val="000000"/>
          <w:kern w:val="2"/>
          <w:sz w:val="22"/>
          <w:szCs w:val="22"/>
        </w:rPr>
      </w:pPr>
      <w:r>
        <w:rPr>
          <w:rFonts w:ascii="Times New Roman" w:eastAsia="ヒラギノ角ゴ Pro W3" w:hAnsi="Times New Roman" w:cs="Times New Roman"/>
          <w:color w:val="000000"/>
          <w:kern w:val="2"/>
          <w:sz w:val="22"/>
          <w:szCs w:val="22"/>
        </w:rPr>
        <w:t>3</w:t>
      </w:r>
      <w:r w:rsidR="00B764CC" w:rsidRPr="00B764CC">
        <w:rPr>
          <w:rFonts w:ascii="Times New Roman" w:eastAsia="ヒラギノ角ゴ Pro W3" w:hAnsi="Times New Roman" w:cs="Times New Roman"/>
          <w:color w:val="000000"/>
          <w:kern w:val="2"/>
          <w:sz w:val="22"/>
          <w:szCs w:val="22"/>
        </w:rPr>
        <w:t>. Wykonawca dostarcza towar, na swój koszt i ryzyko do miejsc i w terminach, o których mowa w ust. 1 lub 2 - w zależności od rodzaju zamówienia. Dostawa obejmuje również rozładunek.</w:t>
      </w:r>
    </w:p>
    <w:p w14:paraId="7F342D7A" w14:textId="29025FC9" w:rsidR="00B764CC" w:rsidRPr="00B764CC" w:rsidRDefault="0082143F" w:rsidP="00B764CC">
      <w:pPr>
        <w:autoSpaceDN/>
        <w:spacing w:line="276" w:lineRule="auto"/>
        <w:jc w:val="both"/>
        <w:textAlignment w:val="auto"/>
        <w:rPr>
          <w:rFonts w:ascii="Times New Roman" w:eastAsia="ヒラギノ角ゴ Pro W3" w:hAnsi="Times New Roman" w:cs="Times New Roman"/>
          <w:color w:val="000000"/>
          <w:kern w:val="2"/>
          <w:sz w:val="22"/>
          <w:szCs w:val="22"/>
        </w:rPr>
      </w:pPr>
      <w:r>
        <w:rPr>
          <w:rFonts w:ascii="Times New Roman" w:eastAsia="ヒラギノ角ゴ Pro W3" w:hAnsi="Times New Roman" w:cs="Times New Roman"/>
          <w:color w:val="000000"/>
          <w:kern w:val="2"/>
          <w:sz w:val="22"/>
          <w:szCs w:val="22"/>
        </w:rPr>
        <w:t>4</w:t>
      </w:r>
      <w:r w:rsidR="00B764CC" w:rsidRPr="00B764CC">
        <w:rPr>
          <w:rFonts w:ascii="Times New Roman" w:eastAsia="ヒラギノ角ゴ Pro W3" w:hAnsi="Times New Roman" w:cs="Times New Roman"/>
          <w:color w:val="000000"/>
          <w:kern w:val="2"/>
          <w:sz w:val="22"/>
          <w:szCs w:val="22"/>
        </w:rPr>
        <w:t>. Pod rygorem uznania dostawy za niewykonaną w terminie, dostarczany asortyment musi posiadać:</w:t>
      </w:r>
    </w:p>
    <w:p w14:paraId="0FC1AD71" w14:textId="77777777" w:rsidR="00B764CC" w:rsidRPr="00B764CC" w:rsidRDefault="00B764CC" w:rsidP="00B764CC">
      <w:pPr>
        <w:autoSpaceDN/>
        <w:spacing w:line="276" w:lineRule="auto"/>
        <w:jc w:val="both"/>
        <w:textAlignment w:val="auto"/>
        <w:rPr>
          <w:rFonts w:ascii="Times New Roman" w:eastAsia="ヒラギノ角ゴ Pro W3" w:hAnsi="Times New Roman" w:cs="Times New Roman"/>
          <w:color w:val="000000"/>
          <w:kern w:val="2"/>
          <w:sz w:val="22"/>
          <w:szCs w:val="22"/>
        </w:rPr>
      </w:pPr>
      <w:r w:rsidRPr="00B764CC">
        <w:rPr>
          <w:rFonts w:ascii="Times New Roman" w:eastAsia="ヒラギノ角ゴ Pro W3" w:hAnsi="Times New Roman" w:cs="Times New Roman"/>
          <w:color w:val="000000"/>
          <w:kern w:val="2"/>
          <w:sz w:val="22"/>
          <w:szCs w:val="22"/>
        </w:rPr>
        <w:t>1) odpowiednio: oryginalne opakowanie z nazwą bądź logo producenta, datą ważności, numerem serii oraz inne dane umożliwiające łatwą identyfikację asortymentu, a także ulotki lub etykietki zawierające niezbędne dane w języku polskim,</w:t>
      </w:r>
    </w:p>
    <w:p w14:paraId="14276EF1" w14:textId="09484240" w:rsidR="00B764CC" w:rsidRPr="002C6526" w:rsidRDefault="00B764CC" w:rsidP="00B764CC">
      <w:pPr>
        <w:tabs>
          <w:tab w:val="left" w:pos="360"/>
        </w:tabs>
        <w:autoSpaceDN/>
        <w:jc w:val="both"/>
        <w:textAlignment w:val="auto"/>
        <w:rPr>
          <w:rFonts w:ascii="Times New Roman" w:eastAsia="ヒラギノ角ゴ Pro W3" w:hAnsi="Times New Roman" w:cs="Times New Roman"/>
          <w:kern w:val="2"/>
          <w:sz w:val="22"/>
          <w:szCs w:val="22"/>
        </w:rPr>
      </w:pPr>
      <w:r w:rsidRPr="00B764CC">
        <w:rPr>
          <w:rFonts w:ascii="Times New Roman" w:eastAsia="ヒラギノ角ゴ Pro W3" w:hAnsi="Times New Roman" w:cs="Times New Roman"/>
          <w:color w:val="000000"/>
          <w:kern w:val="2"/>
          <w:sz w:val="22"/>
          <w:szCs w:val="22"/>
        </w:rPr>
        <w:t xml:space="preserve">2) co </w:t>
      </w:r>
      <w:r w:rsidRPr="002C6526">
        <w:rPr>
          <w:rFonts w:ascii="Times New Roman" w:eastAsia="ヒラギノ角ゴ Pro W3" w:hAnsi="Times New Roman" w:cs="Times New Roman"/>
          <w:kern w:val="2"/>
          <w:sz w:val="22"/>
          <w:szCs w:val="22"/>
        </w:rPr>
        <w:t xml:space="preserve">najmniej </w:t>
      </w:r>
      <w:r w:rsidR="00A32F2A" w:rsidRPr="002C6526">
        <w:rPr>
          <w:rFonts w:ascii="Times New Roman" w:eastAsia="ヒラギノ角ゴ Pro W3" w:hAnsi="Times New Roman" w:cs="Times New Roman"/>
          <w:kern w:val="2"/>
          <w:sz w:val="22"/>
          <w:szCs w:val="22"/>
        </w:rPr>
        <w:t>9</w:t>
      </w:r>
      <w:r w:rsidRPr="002C6526">
        <w:rPr>
          <w:rFonts w:ascii="Times New Roman" w:eastAsia="ヒラギノ角ゴ Pro W3" w:hAnsi="Times New Roman" w:cs="Times New Roman"/>
          <w:kern w:val="2"/>
          <w:sz w:val="22"/>
          <w:szCs w:val="22"/>
        </w:rPr>
        <w:t xml:space="preserve"> miesięczny termin przydatności do użycia</w:t>
      </w:r>
      <w:r w:rsidR="00A32F2A" w:rsidRPr="002C6526">
        <w:rPr>
          <w:rFonts w:ascii="Times New Roman" w:eastAsia="ヒラギノ角ゴ Pro W3" w:hAnsi="Times New Roman" w:cs="Times New Roman"/>
          <w:kern w:val="2"/>
          <w:sz w:val="22"/>
          <w:szCs w:val="22"/>
        </w:rPr>
        <w:t xml:space="preserve"> od dnia dostarczenia</w:t>
      </w:r>
      <w:r w:rsidRPr="002C6526">
        <w:rPr>
          <w:rFonts w:ascii="Times New Roman" w:eastAsia="ヒラギノ角ゴ Pro W3" w:hAnsi="Times New Roman" w:cs="Times New Roman"/>
          <w:kern w:val="2"/>
          <w:sz w:val="22"/>
          <w:szCs w:val="22"/>
        </w:rPr>
        <w:t>.</w:t>
      </w:r>
      <w:r w:rsidR="00A32F2A" w:rsidRPr="002C6526">
        <w:rPr>
          <w:rFonts w:ascii="Times New Roman" w:eastAsia="ヒラギノ角ゴ Pro W3" w:hAnsi="Times New Roman" w:cs="Times New Roman"/>
          <w:kern w:val="2"/>
          <w:sz w:val="22"/>
          <w:szCs w:val="22"/>
        </w:rPr>
        <w:t xml:space="preserve"> Dostawa asortymentu z krótszą datą przydatności do użycia wymaga zgody Zamawiającego.</w:t>
      </w:r>
    </w:p>
    <w:p w14:paraId="47D7D171" w14:textId="299A5225" w:rsidR="00B764CC" w:rsidRPr="00B764CC" w:rsidRDefault="0082143F" w:rsidP="00B764CC">
      <w:pPr>
        <w:autoSpaceDN/>
        <w:jc w:val="both"/>
        <w:textAlignment w:val="auto"/>
        <w:rPr>
          <w:rFonts w:ascii="Times New Roman" w:eastAsia="ヒラギノ角ゴ Pro W3" w:hAnsi="Times New Roman" w:cs="Times New Roman"/>
          <w:color w:val="000000"/>
          <w:kern w:val="2"/>
          <w:sz w:val="22"/>
          <w:szCs w:val="22"/>
          <w:lang w:eastAsia="pl-PL"/>
        </w:rPr>
      </w:pPr>
      <w:r w:rsidRPr="002C6526">
        <w:rPr>
          <w:rFonts w:ascii="Times New Roman" w:eastAsia="ヒラギノ角ゴ Pro W3" w:hAnsi="Times New Roman" w:cs="Times New Roman"/>
          <w:color w:val="000000"/>
          <w:kern w:val="2"/>
          <w:sz w:val="22"/>
          <w:szCs w:val="22"/>
        </w:rPr>
        <w:t>5</w:t>
      </w:r>
      <w:r w:rsidR="00B764CC" w:rsidRPr="002C6526">
        <w:rPr>
          <w:rFonts w:ascii="Times New Roman" w:eastAsia="ヒラギノ角ゴ Pro W3" w:hAnsi="Times New Roman" w:cs="Times New Roman"/>
          <w:color w:val="000000"/>
          <w:kern w:val="2"/>
          <w:sz w:val="22"/>
          <w:szCs w:val="22"/>
        </w:rPr>
        <w:t xml:space="preserve">. </w:t>
      </w:r>
      <w:r w:rsidR="00B764CC" w:rsidRPr="002C6526">
        <w:rPr>
          <w:rFonts w:ascii="Times New Roman" w:eastAsia="ヒラギノ角ゴ Pro W3" w:hAnsi="Times New Roman" w:cs="Times New Roman"/>
          <w:color w:val="000000"/>
          <w:kern w:val="2"/>
          <w:sz w:val="22"/>
          <w:szCs w:val="22"/>
          <w:lang w:eastAsia="pl-PL"/>
        </w:rPr>
        <w:t>Wykonawca zobowiązany jest do złożenia wraz z dostarczonym towarem</w:t>
      </w:r>
      <w:r w:rsidR="00B764CC" w:rsidRPr="00B764CC">
        <w:rPr>
          <w:rFonts w:ascii="Times New Roman" w:eastAsia="ヒラギノ角ゴ Pro W3" w:hAnsi="Times New Roman" w:cs="Times New Roman"/>
          <w:color w:val="000000"/>
          <w:kern w:val="2"/>
          <w:sz w:val="22"/>
          <w:szCs w:val="22"/>
          <w:lang w:eastAsia="pl-PL"/>
        </w:rPr>
        <w:t xml:space="preserve"> faktury w wersji pisemnej (w miarę możliwości również elektronicznej – na nośniku elektronicznym bądź wysłanej na adres </w:t>
      </w:r>
      <w:hyperlink r:id="rId13" w:history="1">
        <w:r w:rsidR="00B764CC" w:rsidRPr="00B764CC">
          <w:rPr>
            <w:rFonts w:ascii="Times New Roman" w:eastAsia="ヒラギノ角ゴ Pro W3" w:hAnsi="Times New Roman" w:cs="Times New Roman"/>
            <w:color w:val="000080"/>
            <w:kern w:val="2"/>
            <w:sz w:val="22"/>
            <w:szCs w:val="22"/>
            <w:u w:val="single"/>
            <w:lang w:eastAsia="pl-PL"/>
          </w:rPr>
          <w:t>apteka@szpital.legnica.pl</w:t>
        </w:r>
      </w:hyperlink>
      <w:r w:rsidR="00B764CC" w:rsidRPr="00B764CC">
        <w:rPr>
          <w:rFonts w:ascii="Times New Roman" w:eastAsia="ヒラギノ角ゴ Pro W3" w:hAnsi="Times New Roman" w:cs="Times New Roman"/>
          <w:color w:val="000000"/>
          <w:kern w:val="2"/>
          <w:sz w:val="22"/>
          <w:szCs w:val="22"/>
        </w:rPr>
        <w:t>)</w:t>
      </w:r>
      <w:r w:rsidR="00B764CC" w:rsidRPr="00B764CC">
        <w:rPr>
          <w:rFonts w:ascii="Times New Roman" w:eastAsia="ヒラギノ角ゴ Pro W3" w:hAnsi="Times New Roman" w:cs="Times New Roman"/>
          <w:color w:val="000000"/>
          <w:kern w:val="2"/>
          <w:sz w:val="22"/>
          <w:szCs w:val="22"/>
          <w:lang w:eastAsia="pl-PL"/>
        </w:rPr>
        <w:t>, która musi zawierać dane Wykonawcy, nr i datę faktury, nazwę towaru oraz jego ilość, serię i datę ważności każdego z dostarczonych towarów. W przypadku nie wpisania istotnych danych na fakturze Wykonawca zobowiązany jest załączyć do niej specyfikację zawierającą informacje o numerze serii, dacie ważności dostarczonego asortymentu, cenie, nazwie handlowej i innych istotnych dla Zamawiającego danych – wynikających z charakteru prowadzonej przez niego działalności.</w:t>
      </w:r>
    </w:p>
    <w:p w14:paraId="3D8AB73D" w14:textId="77777777" w:rsidR="00B764CC" w:rsidRPr="00B764CC" w:rsidRDefault="00B764CC" w:rsidP="00B764CC">
      <w:pPr>
        <w:autoSpaceDN/>
        <w:jc w:val="both"/>
        <w:textAlignment w:val="auto"/>
        <w:rPr>
          <w:rFonts w:ascii="Times New Roman" w:eastAsia="ヒラギノ角ゴ Pro W3" w:hAnsi="Times New Roman" w:cs="Times New Roman"/>
          <w:color w:val="000000"/>
          <w:kern w:val="2"/>
          <w:sz w:val="22"/>
          <w:szCs w:val="22"/>
          <w:lang w:eastAsia="pl-PL"/>
        </w:rPr>
      </w:pPr>
    </w:p>
    <w:p w14:paraId="0DA47B2D" w14:textId="77777777" w:rsidR="00B764CC" w:rsidRPr="00B764CC" w:rsidRDefault="00B764CC" w:rsidP="00B764CC">
      <w:pPr>
        <w:widowControl w:val="0"/>
        <w:numPr>
          <w:ilvl w:val="0"/>
          <w:numId w:val="10"/>
        </w:numPr>
        <w:autoSpaceDN/>
        <w:jc w:val="center"/>
        <w:textAlignment w:val="auto"/>
        <w:rPr>
          <w:rFonts w:ascii="Times New Roman" w:hAnsi="Times New Roman" w:cs="Times New Roman"/>
          <w:b/>
          <w:bCs/>
          <w:kern w:val="1"/>
          <w:sz w:val="22"/>
          <w:szCs w:val="22"/>
          <w:lang w:eastAsia="hi-IN"/>
        </w:rPr>
      </w:pPr>
      <w:r w:rsidRPr="00B764CC">
        <w:rPr>
          <w:rFonts w:ascii="Times New Roman" w:hAnsi="Times New Roman" w:cs="Times New Roman"/>
          <w:b/>
          <w:bCs/>
          <w:kern w:val="1"/>
          <w:sz w:val="22"/>
          <w:szCs w:val="22"/>
          <w:lang w:eastAsia="hi-IN"/>
        </w:rPr>
        <w:t>§2A</w:t>
      </w:r>
    </w:p>
    <w:p w14:paraId="7A1622EB" w14:textId="77777777" w:rsidR="00B764CC" w:rsidRPr="00B764CC" w:rsidRDefault="00B764CC" w:rsidP="00B764CC">
      <w:pPr>
        <w:suppressAutoHyphens w:val="0"/>
        <w:autoSpaceDE w:val="0"/>
        <w:autoSpaceDN/>
        <w:jc w:val="both"/>
        <w:textAlignment w:val="auto"/>
        <w:rPr>
          <w:rFonts w:ascii="Times New Roman" w:hAnsi="Times New Roman" w:cs="Times New Roman"/>
          <w:kern w:val="1"/>
          <w:sz w:val="22"/>
          <w:szCs w:val="22"/>
          <w:lang w:eastAsia="hi-IN"/>
        </w:rPr>
      </w:pPr>
      <w:r w:rsidRPr="00B764CC">
        <w:rPr>
          <w:rFonts w:ascii="Times New Roman" w:hAnsi="Times New Roman" w:cs="Times New Roman"/>
          <w:kern w:val="1"/>
          <w:sz w:val="22"/>
          <w:szCs w:val="22"/>
          <w:lang w:eastAsia="hi-IN"/>
        </w:rPr>
        <w:t xml:space="preserve">1. Zamawiający przewidział w ogłoszeniu prawo opcji, o  którym mowa w art. 441 ust. 1. </w:t>
      </w:r>
      <w:proofErr w:type="spellStart"/>
      <w:r w:rsidRPr="00B764CC">
        <w:rPr>
          <w:rFonts w:ascii="Times New Roman" w:hAnsi="Times New Roman" w:cs="Times New Roman"/>
          <w:kern w:val="1"/>
          <w:sz w:val="22"/>
          <w:szCs w:val="22"/>
          <w:lang w:eastAsia="hi-IN"/>
        </w:rPr>
        <w:t>uPzp</w:t>
      </w:r>
      <w:proofErr w:type="spellEnd"/>
      <w:r w:rsidRPr="00B764CC">
        <w:rPr>
          <w:rFonts w:ascii="Times New Roman" w:hAnsi="Times New Roman" w:cs="Times New Roman"/>
          <w:kern w:val="1"/>
          <w:sz w:val="22"/>
          <w:szCs w:val="22"/>
          <w:lang w:eastAsia="hi-IN"/>
        </w:rPr>
        <w:t>:</w:t>
      </w:r>
    </w:p>
    <w:p w14:paraId="3E468CB4" w14:textId="77777777" w:rsidR="00B764CC" w:rsidRPr="00B764CC" w:rsidRDefault="00B764CC" w:rsidP="00B764CC">
      <w:pPr>
        <w:suppressAutoHyphens w:val="0"/>
        <w:autoSpaceDE w:val="0"/>
        <w:autoSpaceDN/>
        <w:jc w:val="both"/>
        <w:textAlignment w:val="auto"/>
        <w:rPr>
          <w:rFonts w:ascii="Times New Roman" w:hAnsi="Times New Roman" w:cs="Times New Roman"/>
          <w:kern w:val="1"/>
          <w:sz w:val="22"/>
          <w:szCs w:val="22"/>
          <w:lang w:eastAsia="hi-IN"/>
        </w:rPr>
      </w:pPr>
      <w:r w:rsidRPr="00B764CC">
        <w:rPr>
          <w:rFonts w:ascii="Times New Roman" w:hAnsi="Times New Roman" w:cs="Times New Roman"/>
          <w:kern w:val="1"/>
          <w:sz w:val="22"/>
          <w:szCs w:val="22"/>
          <w:lang w:eastAsia="hi-IN"/>
        </w:rPr>
        <w:t xml:space="preserve">1) Prawo opcji polegać będzie na możliwości dokonywania zamówień objętych przedmiotem zamówienia w maksymalnych liczbach określonych w </w:t>
      </w:r>
      <w:r w:rsidRPr="00B764CC">
        <w:rPr>
          <w:rFonts w:ascii="Times New Roman" w:hAnsi="Times New Roman" w:cs="Times New Roman"/>
          <w:color w:val="000000"/>
          <w:kern w:val="1"/>
          <w:sz w:val="22"/>
          <w:szCs w:val="22"/>
          <w:lang w:eastAsia="hi-IN"/>
        </w:rPr>
        <w:t xml:space="preserve">kolumnie </w:t>
      </w:r>
      <w:r w:rsidRPr="00B764CC">
        <w:rPr>
          <w:rFonts w:ascii="Times New Roman" w:hAnsi="Times New Roman" w:cs="Times New Roman"/>
          <w:b/>
          <w:bCs/>
          <w:kern w:val="1"/>
          <w:sz w:val="22"/>
          <w:szCs w:val="22"/>
          <w:lang w:eastAsia="hi-IN"/>
        </w:rPr>
        <w:t>„Ilość maksymalna”</w:t>
      </w:r>
      <w:r w:rsidRPr="00B764CC">
        <w:rPr>
          <w:rFonts w:ascii="Times New Roman" w:hAnsi="Times New Roman" w:cs="Times New Roman"/>
          <w:color w:val="000000"/>
          <w:kern w:val="1"/>
          <w:sz w:val="22"/>
          <w:szCs w:val="22"/>
          <w:lang w:eastAsia="hi-IN"/>
        </w:rPr>
        <w:t xml:space="preserve"> Załącznika</w:t>
      </w:r>
      <w:r w:rsidRPr="00B764CC">
        <w:rPr>
          <w:rFonts w:ascii="Times New Roman" w:hAnsi="Times New Roman" w:cs="Times New Roman"/>
          <w:kern w:val="1"/>
          <w:sz w:val="22"/>
          <w:szCs w:val="22"/>
          <w:lang w:eastAsia="hi-IN"/>
        </w:rPr>
        <w:t xml:space="preserve"> nr 1 do umowy. Minimalną ilością przedmiotu zamówienia, którą zrealizuje Zamawiający będzie ilość produktów określona w </w:t>
      </w:r>
      <w:r w:rsidRPr="00B764CC">
        <w:rPr>
          <w:rFonts w:ascii="Times New Roman" w:hAnsi="Times New Roman" w:cs="Times New Roman"/>
          <w:color w:val="000000"/>
          <w:kern w:val="1"/>
          <w:sz w:val="22"/>
          <w:szCs w:val="22"/>
          <w:lang w:eastAsia="hi-IN"/>
        </w:rPr>
        <w:t>kolumnie</w:t>
      </w:r>
      <w:r w:rsidRPr="00B764CC">
        <w:rPr>
          <w:rFonts w:ascii="Times New Roman" w:hAnsi="Times New Roman" w:cs="Times New Roman"/>
          <w:b/>
          <w:bCs/>
          <w:color w:val="000000"/>
          <w:kern w:val="1"/>
          <w:sz w:val="22"/>
          <w:szCs w:val="22"/>
          <w:lang w:eastAsia="hi-IN"/>
        </w:rPr>
        <w:t xml:space="preserve"> </w:t>
      </w:r>
      <w:r w:rsidRPr="00B764CC">
        <w:rPr>
          <w:rFonts w:ascii="Times New Roman" w:hAnsi="Times New Roman" w:cs="Times New Roman"/>
          <w:b/>
          <w:bCs/>
          <w:kern w:val="1"/>
          <w:sz w:val="22"/>
          <w:szCs w:val="22"/>
          <w:lang w:eastAsia="hi-IN"/>
        </w:rPr>
        <w:t>„Ilość minimalna”</w:t>
      </w:r>
      <w:r w:rsidRPr="00B764CC">
        <w:rPr>
          <w:rFonts w:ascii="Times New Roman" w:hAnsi="Times New Roman" w:cs="Times New Roman"/>
          <w:kern w:val="1"/>
          <w:sz w:val="22"/>
          <w:szCs w:val="22"/>
          <w:lang w:eastAsia="hi-IN"/>
        </w:rPr>
        <w:t xml:space="preserve">  Załącznika nr 1 do umowy.</w:t>
      </w:r>
    </w:p>
    <w:p w14:paraId="3390AEA2" w14:textId="77777777" w:rsidR="00B764CC" w:rsidRPr="00B764CC" w:rsidRDefault="00B764CC" w:rsidP="00B764CC">
      <w:pPr>
        <w:suppressAutoHyphens w:val="0"/>
        <w:autoSpaceDE w:val="0"/>
        <w:autoSpaceDN/>
        <w:jc w:val="both"/>
        <w:textAlignment w:val="auto"/>
        <w:rPr>
          <w:rFonts w:ascii="Times New Roman" w:hAnsi="Times New Roman" w:cs="Times New Roman"/>
          <w:kern w:val="1"/>
          <w:sz w:val="22"/>
          <w:szCs w:val="22"/>
          <w:lang w:eastAsia="hi-IN"/>
        </w:rPr>
      </w:pPr>
      <w:r w:rsidRPr="00B764CC">
        <w:rPr>
          <w:rFonts w:ascii="Times New Roman" w:hAnsi="Times New Roman" w:cs="Times New Roman"/>
          <w:kern w:val="1"/>
          <w:sz w:val="22"/>
          <w:szCs w:val="22"/>
          <w:lang w:eastAsia="hi-IN"/>
        </w:rPr>
        <w:t>2) Zamawiający będzie miał prawo do korzystania z prawa opcji w zakresie określonym w pkt 1 zdanie pierwsze powyżej, w przypadku wystąpienia takiej potrzeby związanej ze zwiększoną liczbą pacjentów powodującą zwiększone zużycie przedmiotu zamówienia.</w:t>
      </w:r>
    </w:p>
    <w:p w14:paraId="50883D24" w14:textId="77777777" w:rsidR="00B764CC" w:rsidRPr="00B764CC" w:rsidRDefault="00B764CC" w:rsidP="00B764CC">
      <w:pPr>
        <w:widowControl w:val="0"/>
        <w:numPr>
          <w:ilvl w:val="0"/>
          <w:numId w:val="10"/>
        </w:numPr>
        <w:suppressAutoHyphens w:val="0"/>
        <w:autoSpaceDE w:val="0"/>
        <w:autoSpaceDN/>
        <w:jc w:val="both"/>
        <w:textAlignment w:val="auto"/>
        <w:rPr>
          <w:rFonts w:ascii="Times New Roman" w:hAnsi="Times New Roman" w:cs="Times New Roman"/>
          <w:kern w:val="1"/>
          <w:sz w:val="22"/>
          <w:szCs w:val="22"/>
          <w:lang w:eastAsia="hi-IN"/>
        </w:rPr>
      </w:pPr>
      <w:r w:rsidRPr="00B764CC">
        <w:rPr>
          <w:rFonts w:ascii="Times New Roman" w:eastAsia="Times New Roman" w:hAnsi="Times New Roman" w:cs="Times New Roman"/>
          <w:kern w:val="1"/>
          <w:sz w:val="22"/>
          <w:szCs w:val="22"/>
          <w:lang w:eastAsia="pl-PL" w:bidi="ar-SA"/>
        </w:rPr>
        <w:t>3) Wykonawcy nie przysługuje żadne roszczenie w stosunku do Zamawiającego w przypadku, gdy Zamawiający z prawa opcji nie skorzysta, bądź skorzysta w ilości mniejszej niż określona w kolumnie  „Ilość maksymalna” w Załączniku nr do umowy,</w:t>
      </w:r>
    </w:p>
    <w:p w14:paraId="159E6213" w14:textId="77777777" w:rsidR="00B764CC" w:rsidRPr="00B764CC" w:rsidRDefault="00B764CC" w:rsidP="00B764CC">
      <w:pPr>
        <w:widowControl w:val="0"/>
        <w:numPr>
          <w:ilvl w:val="0"/>
          <w:numId w:val="10"/>
        </w:numPr>
        <w:tabs>
          <w:tab w:val="left" w:pos="360"/>
        </w:tabs>
        <w:suppressAutoHyphens w:val="0"/>
        <w:autoSpaceDN/>
        <w:jc w:val="both"/>
        <w:textAlignment w:val="auto"/>
        <w:rPr>
          <w:rFonts w:ascii="Times New Roman" w:eastAsia="Tahoma" w:hAnsi="Times New Roman" w:cs="Times New Roman"/>
          <w:color w:val="000000"/>
          <w:spacing w:val="4"/>
          <w:kern w:val="1"/>
          <w:sz w:val="22"/>
          <w:szCs w:val="22"/>
          <w:lang w:eastAsia="pl-PL" w:bidi="pl-PL"/>
        </w:rPr>
      </w:pPr>
      <w:r w:rsidRPr="00B764CC">
        <w:rPr>
          <w:rFonts w:ascii="Times New Roman" w:eastAsia="Times New Roman" w:hAnsi="Times New Roman" w:cs="Times New Roman"/>
          <w:kern w:val="1"/>
          <w:sz w:val="22"/>
          <w:szCs w:val="22"/>
          <w:lang w:eastAsia="pl-PL" w:bidi="ar-SA"/>
        </w:rPr>
        <w:t>4)</w:t>
      </w:r>
      <w:r w:rsidRPr="00B764CC">
        <w:rPr>
          <w:rFonts w:ascii="Times New Roman" w:eastAsia="Tahoma" w:hAnsi="Times New Roman" w:cs="Times New Roman"/>
          <w:color w:val="000000"/>
          <w:spacing w:val="4"/>
          <w:kern w:val="1"/>
          <w:sz w:val="22"/>
          <w:szCs w:val="22"/>
          <w:lang w:eastAsia="pl-PL" w:bidi="pl-PL"/>
        </w:rPr>
        <w:t xml:space="preserve"> Wykonawca nie może odmówić Zamawiającemu wykonania zamówienia, w zakresie opisanym pkt 1) zdanie pierwsze.</w:t>
      </w:r>
    </w:p>
    <w:p w14:paraId="78253E21" w14:textId="77777777" w:rsidR="00B764CC" w:rsidRPr="00B764CC" w:rsidRDefault="00B764CC" w:rsidP="00B764CC">
      <w:pPr>
        <w:widowControl w:val="0"/>
        <w:autoSpaceDN/>
        <w:jc w:val="both"/>
        <w:rPr>
          <w:rFonts w:ascii="Times New Roman" w:hAnsi="Times New Roman" w:cs="Times New Roman"/>
          <w:kern w:val="1"/>
          <w:sz w:val="22"/>
          <w:szCs w:val="22"/>
          <w:lang w:eastAsia="hi-IN"/>
        </w:rPr>
      </w:pPr>
    </w:p>
    <w:p w14:paraId="47CD5FEA" w14:textId="77777777" w:rsidR="00B764CC" w:rsidRPr="00B764CC" w:rsidRDefault="00B764CC" w:rsidP="00B764CC">
      <w:pPr>
        <w:suppressAutoHyphens w:val="0"/>
        <w:autoSpaceDN/>
        <w:jc w:val="center"/>
        <w:textAlignment w:val="auto"/>
        <w:rPr>
          <w:rFonts w:ascii="Times New Roman" w:hAnsi="Times New Roman" w:cs="Times New Roman"/>
          <w:kern w:val="2"/>
          <w:sz w:val="22"/>
          <w:szCs w:val="22"/>
        </w:rPr>
      </w:pPr>
      <w:r w:rsidRPr="00B764CC">
        <w:rPr>
          <w:rFonts w:ascii="Times New Roman" w:hAnsi="Times New Roman" w:cs="Times New Roman"/>
          <w:b/>
          <w:color w:val="000000"/>
          <w:spacing w:val="-7"/>
          <w:kern w:val="2"/>
          <w:sz w:val="22"/>
          <w:szCs w:val="22"/>
        </w:rPr>
        <w:t>§3</w:t>
      </w:r>
    </w:p>
    <w:p w14:paraId="2CE56B73" w14:textId="77777777" w:rsidR="00B764CC" w:rsidRPr="00B764CC" w:rsidRDefault="00B764CC" w:rsidP="00B764CC">
      <w:pPr>
        <w:autoSpaceDN/>
        <w:spacing w:line="276" w:lineRule="auto"/>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color w:val="000000"/>
          <w:kern w:val="2"/>
          <w:sz w:val="22"/>
          <w:szCs w:val="22"/>
          <w:lang w:eastAsia="hi-IN"/>
        </w:rPr>
        <w:t>1. Strony ustalają, że maksymalne wynagrodzenie Wykonawcy należne z tytułu realizacji umowy, z uwzględnieniem prawa opcji,  wyniesie netto ……….</w:t>
      </w:r>
      <w:r w:rsidRPr="00B764CC">
        <w:rPr>
          <w:rFonts w:ascii="Times New Roman" w:eastAsia="ヒラギノ角ゴ Pro W3" w:hAnsi="Times New Roman" w:cs="Times New Roman"/>
          <w:b/>
          <w:bCs/>
          <w:color w:val="000000"/>
          <w:kern w:val="2"/>
          <w:sz w:val="22"/>
          <w:szCs w:val="22"/>
          <w:lang w:eastAsia="hi-IN"/>
        </w:rPr>
        <w:t xml:space="preserve"> zł,</w:t>
      </w:r>
      <w:r w:rsidRPr="00B764CC">
        <w:rPr>
          <w:rFonts w:ascii="Times New Roman" w:eastAsia="ヒラギノ角ゴ Pro W3" w:hAnsi="Times New Roman" w:cs="Times New Roman"/>
          <w:color w:val="000000"/>
          <w:kern w:val="2"/>
          <w:sz w:val="22"/>
          <w:szCs w:val="22"/>
          <w:lang w:eastAsia="hi-IN"/>
        </w:rPr>
        <w:t xml:space="preserve"> powiększone o należny podatek VAT ………% Łącznie wynagrodzenie brutto wyniesie:…………...</w:t>
      </w:r>
      <w:r w:rsidRPr="00B764CC">
        <w:rPr>
          <w:rFonts w:ascii="Times New Roman" w:eastAsia="ヒラギノ角ゴ Pro W3" w:hAnsi="Times New Roman" w:cs="Times New Roman"/>
          <w:b/>
          <w:bCs/>
          <w:color w:val="000000"/>
          <w:kern w:val="2"/>
          <w:sz w:val="22"/>
          <w:szCs w:val="22"/>
          <w:lang w:eastAsia="hi-IN"/>
        </w:rPr>
        <w:t xml:space="preserve"> zł</w:t>
      </w:r>
      <w:r w:rsidRPr="00B764CC">
        <w:rPr>
          <w:rFonts w:ascii="Times New Roman" w:eastAsia="ヒラギノ角ゴ Pro W3" w:hAnsi="Times New Roman" w:cs="Times New Roman"/>
          <w:color w:val="000000"/>
          <w:kern w:val="2"/>
          <w:sz w:val="22"/>
          <w:szCs w:val="22"/>
          <w:lang w:eastAsia="hi-IN"/>
        </w:rPr>
        <w:t>.</w:t>
      </w:r>
    </w:p>
    <w:p w14:paraId="7857F3A4" w14:textId="77777777" w:rsidR="00B764CC" w:rsidRPr="00B764CC" w:rsidRDefault="00B764CC" w:rsidP="00B764CC">
      <w:pPr>
        <w:autoSpaceDN/>
        <w:spacing w:line="276" w:lineRule="auto"/>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color w:val="000000"/>
          <w:kern w:val="2"/>
          <w:sz w:val="22"/>
          <w:szCs w:val="22"/>
          <w:lang w:eastAsia="hi-IN"/>
        </w:rPr>
        <w:t>2. Zapłata za otrzymany towar będzie realizowana wg cen netto podanych w Załączniku nr 1 do umowy powiększonych o należny podatek VAT,</w:t>
      </w:r>
      <w:r w:rsidRPr="00B764CC">
        <w:rPr>
          <w:rFonts w:ascii="Times New Roman" w:eastAsia="ヒラギノ角ゴ Pro W3" w:hAnsi="Times New Roman" w:cs="Times New Roman"/>
          <w:color w:val="FF0000"/>
          <w:kern w:val="2"/>
          <w:sz w:val="22"/>
          <w:szCs w:val="22"/>
          <w:lang w:eastAsia="hi-IN"/>
        </w:rPr>
        <w:t xml:space="preserve"> </w:t>
      </w:r>
      <w:r w:rsidRPr="00B764CC">
        <w:rPr>
          <w:rFonts w:ascii="Times New Roman" w:eastAsia="ヒラギノ角ゴ Pro W3" w:hAnsi="Times New Roman" w:cs="Times New Roman"/>
          <w:color w:val="000000"/>
          <w:kern w:val="2"/>
          <w:sz w:val="22"/>
          <w:szCs w:val="22"/>
          <w:lang w:eastAsia="hi-IN"/>
        </w:rPr>
        <w:t>przelewem na konto Wykonawcy w terminie 60 dni liczonym od dostarczenia towaru i złożenia prawidłowo wystawionej faktury.</w:t>
      </w:r>
    </w:p>
    <w:p w14:paraId="612AC4C0" w14:textId="5DB43747" w:rsidR="00B764CC" w:rsidRPr="00B764CC" w:rsidRDefault="00B764CC" w:rsidP="00B764CC">
      <w:pPr>
        <w:shd w:val="clear" w:color="auto" w:fill="FFFFFF"/>
        <w:autoSpaceDN/>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Tahoma" w:hAnsi="Times New Roman" w:cs="Times New Roman"/>
          <w:kern w:val="2"/>
          <w:sz w:val="22"/>
          <w:szCs w:val="22"/>
          <w:lang w:eastAsia="hi-IN"/>
        </w:rPr>
        <w:t xml:space="preserve">3. Wykonawca ma prawo przesłać Zamawiającemu ustrukturyzowaną </w:t>
      </w:r>
      <w:r w:rsidRPr="00B764CC">
        <w:rPr>
          <w:rFonts w:ascii="Times New Roman" w:eastAsia="ヒラギノ角ゴ Pro W3" w:hAnsi="Times New Roman" w:cs="Times New Roman"/>
          <w:kern w:val="2"/>
          <w:sz w:val="22"/>
          <w:szCs w:val="22"/>
          <w:lang w:eastAsia="pl-PL"/>
        </w:rPr>
        <w:t>fakturę elektroniczną za pośrednictwem Platformy Elektronicznego Fakturowania</w:t>
      </w:r>
      <w:r w:rsidR="00B53490">
        <w:rPr>
          <w:rFonts w:ascii="Times New Roman" w:eastAsia="ヒラギノ角ゴ Pro W3" w:hAnsi="Times New Roman" w:cs="Times New Roman"/>
          <w:kern w:val="2"/>
          <w:sz w:val="22"/>
          <w:szCs w:val="22"/>
          <w:lang w:eastAsia="pl-PL"/>
        </w:rPr>
        <w:t xml:space="preserve"> </w:t>
      </w:r>
      <w:hyperlink w:history="1">
        <w:r w:rsidR="00B53490" w:rsidRPr="00B53490">
          <w:rPr>
            <w:rStyle w:val="Hipercze"/>
            <w:rFonts w:ascii="Times New Roman" w:hAnsi="Times New Roman" w:cs="Times New Roman"/>
            <w:kern w:val="2"/>
            <w:sz w:val="22"/>
            <w:szCs w:val="22"/>
            <w:lang w:bidi="ar-SA"/>
          </w:rPr>
          <w:t>https://www.brokerperfexpert.efaktura.gov.pl/</w:t>
        </w:r>
      </w:hyperlink>
      <w:r w:rsidRPr="00B764CC">
        <w:rPr>
          <w:rFonts w:ascii="Times New Roman" w:eastAsia="ヒラギノ角ゴ Pro W3" w:hAnsi="Times New Roman" w:cs="Times New Roman"/>
          <w:kern w:val="2"/>
          <w:sz w:val="22"/>
          <w:szCs w:val="22"/>
          <w:lang w:eastAsia="pl-PL"/>
        </w:rPr>
        <w:t xml:space="preserve">: Wojewódzki Szpital Specjalistyczny w Legnicy, adres: Jarosława Iwaszkiewicza 5, 59-220 Legnica, dane identyfikacyjne skrzynki – nr PEPPOL 6912204853; skrócona nazwa skrzynki: </w:t>
      </w:r>
      <w:proofErr w:type="spellStart"/>
      <w:r w:rsidRPr="00B764CC">
        <w:rPr>
          <w:rFonts w:ascii="Times New Roman" w:eastAsia="ヒラギノ角ゴ Pro W3" w:hAnsi="Times New Roman" w:cs="Times New Roman"/>
          <w:kern w:val="2"/>
          <w:sz w:val="22"/>
          <w:szCs w:val="22"/>
          <w:lang w:eastAsia="pl-PL"/>
        </w:rPr>
        <w:t>WSzS</w:t>
      </w:r>
      <w:proofErr w:type="spellEnd"/>
      <w:r w:rsidRPr="00B764CC">
        <w:rPr>
          <w:rFonts w:ascii="Times New Roman" w:eastAsia="ヒラギノ角ゴ Pro W3" w:hAnsi="Times New Roman" w:cs="Times New Roman"/>
          <w:kern w:val="2"/>
          <w:sz w:val="22"/>
          <w:szCs w:val="22"/>
          <w:lang w:eastAsia="pl-PL"/>
        </w:rPr>
        <w:t xml:space="preserve"> w Legnicy.</w:t>
      </w:r>
    </w:p>
    <w:p w14:paraId="4866BB5A" w14:textId="77777777" w:rsidR="009531FD" w:rsidRDefault="009531FD" w:rsidP="00B764CC">
      <w:pPr>
        <w:autoSpaceDN/>
        <w:jc w:val="center"/>
        <w:textAlignment w:val="auto"/>
        <w:rPr>
          <w:rFonts w:ascii="Times New Roman" w:eastAsia="ヒラギノ角ゴ Pro W3" w:hAnsi="Times New Roman" w:cs="Times New Roman"/>
          <w:b/>
          <w:bCs/>
          <w:color w:val="000000"/>
          <w:kern w:val="2"/>
          <w:sz w:val="22"/>
          <w:szCs w:val="22"/>
          <w:lang w:eastAsia="hi-IN"/>
        </w:rPr>
      </w:pPr>
    </w:p>
    <w:p w14:paraId="40CAE26D" w14:textId="7A4BC8E4" w:rsidR="00B764CC" w:rsidRPr="00B764CC" w:rsidRDefault="00B764CC" w:rsidP="00B764CC">
      <w:pPr>
        <w:autoSpaceDN/>
        <w:jc w:val="center"/>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color w:val="000000"/>
          <w:kern w:val="2"/>
          <w:sz w:val="22"/>
          <w:szCs w:val="22"/>
          <w:lang w:eastAsia="hi-IN"/>
        </w:rPr>
        <w:lastRenderedPageBreak/>
        <w:t>§4</w:t>
      </w:r>
    </w:p>
    <w:p w14:paraId="425D3FEC" w14:textId="77777777" w:rsidR="00B764CC" w:rsidRPr="00B764CC" w:rsidRDefault="00B764CC" w:rsidP="00B764CC">
      <w:pPr>
        <w:autoSpaceDN/>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color w:val="000000"/>
          <w:kern w:val="2"/>
          <w:sz w:val="22"/>
          <w:szCs w:val="22"/>
          <w:lang w:eastAsia="hi-IN"/>
        </w:rPr>
        <w:t>1. Zamawiający zobowiązuje się do zbadania dostarczonego asortymentu pod względem ilościowym niezwłocznie po odebraniu.</w:t>
      </w:r>
    </w:p>
    <w:p w14:paraId="0E6A0FC9" w14:textId="77777777" w:rsidR="00B764CC" w:rsidRPr="00B764CC" w:rsidRDefault="00B764CC" w:rsidP="00B764CC">
      <w:pPr>
        <w:autoSpaceDN/>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color w:val="000000"/>
          <w:kern w:val="2"/>
          <w:sz w:val="22"/>
          <w:szCs w:val="22"/>
          <w:lang w:eastAsia="hi-IN"/>
        </w:rPr>
        <w:t>2. W przypadku braków ilościowych stwierdzonych przy dostawie realizowanej w trybie §2 ust. 1 Wykonawca zobowiązany będzie dostarczyć brakujący asortyment (ilości) na następny dzień roboczy od otrzymania zawiadomienia.</w:t>
      </w:r>
    </w:p>
    <w:p w14:paraId="15EC5DB3" w14:textId="146D5094" w:rsidR="00B764CC" w:rsidRPr="00B764CC" w:rsidRDefault="00B764CC" w:rsidP="00B764CC">
      <w:pPr>
        <w:autoSpaceDN/>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color w:val="000000"/>
          <w:kern w:val="2"/>
          <w:sz w:val="22"/>
          <w:szCs w:val="22"/>
          <w:lang w:eastAsia="hi-IN"/>
        </w:rPr>
        <w:t xml:space="preserve">3. Z uwagi na brak możliwości stwierdzenia ewentualnych wad jakościowych asortymentu w chwili przyjęcia, strony postanawiają, że Zamawiający uprawniony jest do zgłoszenia reklamacji jakościowej w terminie do </w:t>
      </w:r>
      <w:r w:rsidRPr="009531FD">
        <w:rPr>
          <w:rFonts w:ascii="Times New Roman" w:eastAsia="ヒラギノ角ゴ Pro W3" w:hAnsi="Times New Roman" w:cs="Times New Roman"/>
          <w:b/>
          <w:bCs/>
          <w:color w:val="000000"/>
          <w:kern w:val="2"/>
          <w:sz w:val="22"/>
          <w:szCs w:val="22"/>
          <w:lang w:eastAsia="hi-IN"/>
        </w:rPr>
        <w:t>5 dni</w:t>
      </w:r>
      <w:r w:rsidRPr="00B764CC">
        <w:rPr>
          <w:rFonts w:ascii="Times New Roman" w:eastAsia="ヒラギノ角ゴ Pro W3" w:hAnsi="Times New Roman" w:cs="Times New Roman"/>
          <w:color w:val="000000"/>
          <w:kern w:val="2"/>
          <w:sz w:val="22"/>
          <w:szCs w:val="22"/>
          <w:lang w:eastAsia="hi-IN"/>
        </w:rPr>
        <w:t xml:space="preserve"> od chwili jego zastosowania w celu jego użycia. Przy czym Wykonawca odbierze reklamowany towar najpóźniej w ciągu </w:t>
      </w:r>
      <w:r w:rsidRPr="009531FD">
        <w:rPr>
          <w:rFonts w:ascii="Times New Roman" w:eastAsia="ヒラギノ角ゴ Pro W3" w:hAnsi="Times New Roman" w:cs="Times New Roman"/>
          <w:b/>
          <w:bCs/>
          <w:color w:val="000000"/>
          <w:kern w:val="2"/>
          <w:sz w:val="22"/>
          <w:szCs w:val="22"/>
          <w:lang w:eastAsia="hi-IN"/>
        </w:rPr>
        <w:t>3 dni</w:t>
      </w:r>
      <w:r w:rsidRPr="00B764CC">
        <w:rPr>
          <w:rFonts w:ascii="Times New Roman" w:eastAsia="ヒラギノ角ゴ Pro W3" w:hAnsi="Times New Roman" w:cs="Times New Roman"/>
          <w:color w:val="000000"/>
          <w:kern w:val="2"/>
          <w:sz w:val="22"/>
          <w:szCs w:val="22"/>
          <w:lang w:eastAsia="hi-IN"/>
        </w:rPr>
        <w:t xml:space="preserve"> od powiadomienia go o wadzie jakościowej i zobowiązany będzie do rozpatrzenia reklamacji -  udzielenia na nią odpowiedzi w terminie </w:t>
      </w:r>
      <w:r w:rsidR="009531FD" w:rsidRPr="009531FD">
        <w:rPr>
          <w:rFonts w:ascii="Times New Roman" w:eastAsia="ヒラギノ角ゴ Pro W3" w:hAnsi="Times New Roman" w:cs="Times New Roman"/>
          <w:b/>
          <w:bCs/>
          <w:color w:val="000000"/>
          <w:kern w:val="2"/>
          <w:sz w:val="22"/>
          <w:szCs w:val="22"/>
          <w:lang w:eastAsia="hi-IN"/>
        </w:rPr>
        <w:t>5</w:t>
      </w:r>
      <w:r w:rsidRPr="009531FD">
        <w:rPr>
          <w:rFonts w:ascii="Times New Roman" w:eastAsia="ヒラギノ角ゴ Pro W3" w:hAnsi="Times New Roman" w:cs="Times New Roman"/>
          <w:b/>
          <w:bCs/>
          <w:color w:val="000000"/>
          <w:kern w:val="2"/>
          <w:sz w:val="22"/>
          <w:szCs w:val="22"/>
          <w:lang w:eastAsia="hi-IN"/>
        </w:rPr>
        <w:t xml:space="preserve"> dni</w:t>
      </w:r>
      <w:r w:rsidRPr="00B764CC">
        <w:rPr>
          <w:rFonts w:ascii="Times New Roman" w:eastAsia="ヒラギノ角ゴ Pro W3" w:hAnsi="Times New Roman" w:cs="Times New Roman"/>
          <w:color w:val="000000"/>
          <w:kern w:val="2"/>
          <w:sz w:val="22"/>
          <w:szCs w:val="22"/>
          <w:lang w:eastAsia="hi-IN"/>
        </w:rPr>
        <w:t xml:space="preserve"> roboczych liczonych od odbioru reklamowanego towaru bądź upływu terminu do jego odebrania.</w:t>
      </w:r>
    </w:p>
    <w:p w14:paraId="27D3610A" w14:textId="77777777" w:rsidR="00B764CC" w:rsidRPr="00B764CC" w:rsidRDefault="00B764CC" w:rsidP="00B764CC">
      <w:pPr>
        <w:autoSpaceDN/>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color w:val="000000"/>
          <w:kern w:val="2"/>
          <w:sz w:val="22"/>
          <w:szCs w:val="22"/>
          <w:lang w:eastAsia="hi-IN"/>
        </w:rPr>
        <w:t>3a. W przypadku stwierdzenia wady w inny sposób lub w innym trybie niż określony w ust. 3 Zamawiającemu przysługuje prawo do  zgłoszenia reklamacji jakościowej przez cały okres ważności wyrobu medycznego.</w:t>
      </w:r>
    </w:p>
    <w:p w14:paraId="733E7B45" w14:textId="568593C4" w:rsidR="00B764CC" w:rsidRPr="00B764CC" w:rsidRDefault="00B764CC" w:rsidP="00B764CC">
      <w:pPr>
        <w:autoSpaceDN/>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color w:val="000000"/>
          <w:kern w:val="2"/>
          <w:sz w:val="22"/>
          <w:szCs w:val="22"/>
          <w:lang w:eastAsia="hi-IN"/>
        </w:rPr>
        <w:t xml:space="preserve">4. Brak odpowiedzi na reklamację w terminie określonym w ust. 3 jest jednoznaczny z jej uwzględnieniem i skutkować będzie dostawą towaru wolnego od wad </w:t>
      </w:r>
      <w:r w:rsidR="00442539">
        <w:rPr>
          <w:rFonts w:ascii="Times New Roman" w:eastAsia="ヒラギノ角ゴ Pro W3" w:hAnsi="Times New Roman" w:cs="Times New Roman"/>
          <w:color w:val="000000"/>
          <w:kern w:val="2"/>
          <w:sz w:val="22"/>
          <w:szCs w:val="22"/>
          <w:lang w:eastAsia="hi-IN"/>
        </w:rPr>
        <w:t xml:space="preserve">w </w:t>
      </w:r>
      <w:r w:rsidR="00442539" w:rsidRPr="00442539">
        <w:rPr>
          <w:rFonts w:ascii="Times New Roman" w:eastAsia="ヒラギノ角ゴ Pro W3" w:hAnsi="Times New Roman" w:cs="Times New Roman"/>
          <w:b/>
          <w:bCs/>
          <w:color w:val="000000"/>
          <w:kern w:val="2"/>
          <w:sz w:val="22"/>
          <w:szCs w:val="22"/>
          <w:lang w:eastAsia="hi-IN"/>
        </w:rPr>
        <w:t>ciągu 2 dni roboczych</w:t>
      </w:r>
      <w:r w:rsidR="00442539">
        <w:rPr>
          <w:rFonts w:ascii="Times New Roman" w:eastAsia="ヒラギノ角ゴ Pro W3" w:hAnsi="Times New Roman" w:cs="Times New Roman"/>
          <w:color w:val="000000"/>
          <w:kern w:val="2"/>
          <w:sz w:val="22"/>
          <w:szCs w:val="22"/>
          <w:lang w:eastAsia="hi-IN"/>
        </w:rPr>
        <w:t xml:space="preserve"> </w:t>
      </w:r>
      <w:r w:rsidRPr="00B764CC">
        <w:rPr>
          <w:rFonts w:ascii="Times New Roman" w:eastAsia="ヒラギノ角ゴ Pro W3" w:hAnsi="Times New Roman" w:cs="Times New Roman"/>
          <w:color w:val="000000"/>
          <w:kern w:val="2"/>
          <w:sz w:val="22"/>
          <w:szCs w:val="22"/>
          <w:lang w:eastAsia="hi-IN"/>
        </w:rPr>
        <w:t>. Skutek określony w zdaniu poprzedzającym dotyczy również sytuacji, w których Wykonawca nie odebrał reklamowanego towaru.</w:t>
      </w:r>
    </w:p>
    <w:p w14:paraId="3F0C0093" w14:textId="7C442064" w:rsidR="00B764CC" w:rsidRPr="007E4484" w:rsidRDefault="00B764CC" w:rsidP="00B764CC">
      <w:pPr>
        <w:autoSpaceDN/>
        <w:jc w:val="both"/>
        <w:textAlignment w:val="auto"/>
        <w:rPr>
          <w:rFonts w:ascii="Times New Roman" w:eastAsia="ヒラギノ角ゴ Pro W3" w:hAnsi="Times New Roman" w:cs="Times New Roman"/>
          <w:color w:val="000000"/>
          <w:kern w:val="2"/>
          <w:sz w:val="22"/>
          <w:szCs w:val="22"/>
        </w:rPr>
      </w:pPr>
      <w:r w:rsidRPr="00B764CC">
        <w:rPr>
          <w:rFonts w:ascii="Times New Roman" w:eastAsia="ヒラギノ角ゴ Pro W3" w:hAnsi="Times New Roman" w:cs="Times New Roman"/>
          <w:color w:val="000000"/>
          <w:kern w:val="2"/>
          <w:sz w:val="22"/>
          <w:szCs w:val="22"/>
        </w:rPr>
        <w:t xml:space="preserve">5. </w:t>
      </w:r>
      <w:r w:rsidR="007E4484" w:rsidRPr="007E4484">
        <w:rPr>
          <w:sz w:val="22"/>
          <w:szCs w:val="22"/>
        </w:rPr>
        <w:t xml:space="preserve">Zgłaszanie reklamacji oraz informacji o brakach ilościowych odbywać się będzie za pośrednictwem poczty elektronicznej na </w:t>
      </w:r>
      <w:r w:rsidR="007E4484" w:rsidRPr="007E4484">
        <w:rPr>
          <w:b/>
          <w:bCs/>
          <w:sz w:val="22"/>
          <w:szCs w:val="22"/>
        </w:rPr>
        <w:t>adres ……………@...............................................</w:t>
      </w:r>
    </w:p>
    <w:p w14:paraId="4A7EE0A4" w14:textId="601626B1" w:rsidR="00B764CC" w:rsidRPr="00B764CC" w:rsidRDefault="00B764CC" w:rsidP="00B764CC">
      <w:pPr>
        <w:autoSpaceDN/>
        <w:jc w:val="both"/>
        <w:textAlignment w:val="auto"/>
        <w:rPr>
          <w:rFonts w:ascii="Times New Roman" w:eastAsia="ヒラギノ角ゴ Pro W3" w:hAnsi="Times New Roman" w:cs="Times New Roman"/>
          <w:kern w:val="2"/>
          <w:sz w:val="22"/>
          <w:szCs w:val="22"/>
        </w:rPr>
      </w:pPr>
      <w:r w:rsidRPr="007E4484">
        <w:rPr>
          <w:rFonts w:ascii="Times New Roman" w:eastAsia="ヒラギノ角ゴ Pro W3" w:hAnsi="Times New Roman" w:cs="Times New Roman"/>
          <w:kern w:val="2"/>
          <w:sz w:val="22"/>
          <w:szCs w:val="22"/>
        </w:rPr>
        <w:t>6. W przypadku niedostarczenia towaru w terminie</w:t>
      </w:r>
      <w:r w:rsidRPr="00B764CC">
        <w:rPr>
          <w:rFonts w:ascii="Times New Roman" w:eastAsia="ヒラギノ角ゴ Pro W3" w:hAnsi="Times New Roman" w:cs="Times New Roman"/>
          <w:kern w:val="2"/>
          <w:sz w:val="22"/>
          <w:szCs w:val="22"/>
        </w:rPr>
        <w:t xml:space="preserve"> określonym w §2 ust. 2, dostarczenia towaru w ilościach niezgodnych z zamówieniem, bądź niedostarczenia towaru w terminie 3 dni po upływie terminu określonego w §2 ust.1, Zamawiający upoważniony będzie do dokonania zakupu u osoby trzeciej, obciążając Wykonawcę kwotą </w:t>
      </w:r>
      <w:r w:rsidRPr="00AB485E">
        <w:rPr>
          <w:rFonts w:ascii="Times New Roman" w:eastAsia="ヒラギノ角ゴ Pro W3" w:hAnsi="Times New Roman" w:cs="Times New Roman"/>
          <w:kern w:val="2"/>
          <w:sz w:val="22"/>
          <w:szCs w:val="22"/>
        </w:rPr>
        <w:t>ewentualnej różnicy w cenie towaru względem ceny określonej w niniejszej umowie oraz kosztem jego sprowadzenia</w:t>
      </w:r>
      <w:r w:rsidR="00FF734C">
        <w:rPr>
          <w:rFonts w:ascii="Times New Roman" w:eastAsia="ヒラギノ角ゴ Pro W3" w:hAnsi="Times New Roman" w:cs="Times New Roman"/>
          <w:kern w:val="2"/>
          <w:sz w:val="22"/>
          <w:szCs w:val="22"/>
        </w:rPr>
        <w:t>.</w:t>
      </w:r>
      <w:r w:rsidRPr="005A39B1">
        <w:rPr>
          <w:rFonts w:ascii="Times New Roman" w:eastAsia="ヒラギノ角ゴ Pro W3" w:hAnsi="Times New Roman" w:cs="Times New Roman"/>
          <w:kern w:val="2"/>
          <w:sz w:val="22"/>
          <w:szCs w:val="22"/>
        </w:rPr>
        <w:t xml:space="preserve"> P</w:t>
      </w:r>
      <w:r w:rsidRPr="00AB485E">
        <w:rPr>
          <w:rFonts w:ascii="Times New Roman" w:eastAsia="ヒラギノ角ゴ Pro W3" w:hAnsi="Times New Roman" w:cs="Times New Roman"/>
          <w:kern w:val="2"/>
          <w:sz w:val="22"/>
          <w:szCs w:val="22"/>
        </w:rPr>
        <w:t>owyższe nie wyłącza uprawnienia Zamawiającego do obciążenia Wykonawcy karą umowną, o której mowa w §6 ust. 1 pkt</w:t>
      </w:r>
      <w:r w:rsidRPr="00B764CC">
        <w:rPr>
          <w:rFonts w:ascii="Times New Roman" w:eastAsia="ヒラギノ角ゴ Pro W3" w:hAnsi="Times New Roman" w:cs="Times New Roman"/>
          <w:kern w:val="2"/>
          <w:sz w:val="22"/>
          <w:szCs w:val="22"/>
        </w:rPr>
        <w:t xml:space="preserve"> 1 lub 2 za okres od upływu terminu, o którym mowa odpowiednio w §2 ust.1 lub ust.2, do chwili wykonania dostawy przez osobę trzecią.</w:t>
      </w:r>
    </w:p>
    <w:p w14:paraId="007CDA3C" w14:textId="77777777" w:rsidR="00B764CC" w:rsidRPr="00B764CC" w:rsidRDefault="00B764CC" w:rsidP="00B764CC">
      <w:pPr>
        <w:jc w:val="both"/>
        <w:textAlignment w:val="auto"/>
        <w:rPr>
          <w:rFonts w:ascii="Times New Roman" w:eastAsia="ヒラギノ角ゴ Pro W3" w:hAnsi="Times New Roman" w:cs="Times New Roman"/>
          <w:color w:val="000000"/>
          <w:kern w:val="2"/>
          <w:sz w:val="22"/>
          <w:szCs w:val="22"/>
        </w:rPr>
      </w:pPr>
      <w:r w:rsidRPr="00B764CC">
        <w:rPr>
          <w:rFonts w:ascii="Times New Roman" w:eastAsia="ヒラギノ角ゴ Pro W3" w:hAnsi="Times New Roman" w:cs="Times New Roman"/>
          <w:sz w:val="22"/>
          <w:szCs w:val="22"/>
        </w:rPr>
        <w:t>7. W przypadku braku możliwości wykonania dostawy w terminach przewidzianych niniejszą umową Wykonawca zobligowany jest niezwłocznie powiadomić Zamawiającego</w:t>
      </w:r>
      <w:r w:rsidRPr="00B764CC">
        <w:rPr>
          <w:rFonts w:ascii="Times New Roman" w:eastAsia="ヒラギノ角ゴ Pro W3" w:hAnsi="Times New Roman" w:cs="Times New Roman"/>
          <w:color w:val="000000"/>
          <w:sz w:val="22"/>
          <w:szCs w:val="22"/>
        </w:rPr>
        <w:t xml:space="preserve"> o przyczynie braku dostawy, </w:t>
      </w:r>
      <w:r w:rsidRPr="00B764CC">
        <w:rPr>
          <w:rFonts w:ascii="Times New Roman" w:eastAsia="ヒラギノ角ゴ Pro W3" w:hAnsi="Times New Roman" w:cs="Times New Roman"/>
          <w:color w:val="000000"/>
          <w:kern w:val="2"/>
          <w:sz w:val="22"/>
          <w:szCs w:val="22"/>
        </w:rPr>
        <w:t>co nie wyłącza prawa Zamawiającego zastrzeżonego w ust. 6.</w:t>
      </w:r>
    </w:p>
    <w:p w14:paraId="50CCDD6D" w14:textId="77777777" w:rsidR="00B764CC" w:rsidRPr="00B764CC" w:rsidRDefault="00B764CC" w:rsidP="00B764CC">
      <w:pPr>
        <w:jc w:val="both"/>
        <w:textAlignment w:val="auto"/>
        <w:rPr>
          <w:rFonts w:ascii="Times New Roman" w:eastAsia="ヒラギノ角ゴ Pro W3" w:hAnsi="Times New Roman" w:cs="Times New Roman"/>
          <w:color w:val="000000"/>
          <w:sz w:val="22"/>
          <w:szCs w:val="22"/>
        </w:rPr>
      </w:pPr>
      <w:r w:rsidRPr="00B764CC">
        <w:rPr>
          <w:rFonts w:ascii="Times New Roman" w:eastAsia="ヒラギノ角ゴ Pro W3" w:hAnsi="Times New Roman" w:cs="Times New Roman"/>
          <w:color w:val="000000"/>
          <w:sz w:val="22"/>
          <w:szCs w:val="22"/>
        </w:rPr>
        <w:t xml:space="preserve">8. Postanowienia ustępów poprzedzających nie stanowią podstawy ograniczenia odpowiedzialności Wykonawcy i praw Zamawiającego wynikających z niewykonania lub nienależytego wykonania umowy, rękojmi bądź gwarancji, </w:t>
      </w:r>
      <w:r w:rsidRPr="00B764CC">
        <w:rPr>
          <w:rFonts w:ascii="Times New Roman" w:eastAsia="ヒラギノ角ゴ Pro W3" w:hAnsi="Times New Roman" w:cs="Times New Roman"/>
          <w:color w:val="000000"/>
          <w:kern w:val="2"/>
          <w:sz w:val="22"/>
          <w:szCs w:val="22"/>
        </w:rPr>
        <w:t>jak również  ze zdarzeń niepożądanych</w:t>
      </w:r>
      <w:r w:rsidRPr="00B764CC">
        <w:rPr>
          <w:rFonts w:ascii="Times New Roman" w:eastAsia="ヒラギノ角ゴ Pro W3" w:hAnsi="Times New Roman" w:cs="Times New Roman"/>
          <w:color w:val="000000"/>
          <w:sz w:val="22"/>
          <w:szCs w:val="22"/>
        </w:rPr>
        <w:t>.</w:t>
      </w:r>
    </w:p>
    <w:p w14:paraId="5E579030" w14:textId="77777777" w:rsidR="00B764CC" w:rsidRPr="00B764CC" w:rsidRDefault="00B764CC" w:rsidP="00B764CC">
      <w:pPr>
        <w:autoSpaceDN/>
        <w:spacing w:line="276" w:lineRule="auto"/>
        <w:jc w:val="center"/>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color w:val="000000"/>
          <w:kern w:val="2"/>
          <w:sz w:val="22"/>
          <w:szCs w:val="22"/>
          <w:lang w:eastAsia="hi-IN"/>
        </w:rPr>
        <w:t>§5</w:t>
      </w:r>
    </w:p>
    <w:p w14:paraId="604374D3" w14:textId="77777777" w:rsidR="00B764CC" w:rsidRPr="00B764CC" w:rsidRDefault="00B764CC" w:rsidP="00B764CC">
      <w:pPr>
        <w:autoSpaceDN/>
        <w:spacing w:line="100" w:lineRule="atLeast"/>
        <w:jc w:val="both"/>
        <w:textAlignment w:val="auto"/>
        <w:rPr>
          <w:rFonts w:ascii="Times New Roman" w:eastAsia="ヒラギノ角ゴ Pro W3" w:hAnsi="Times New Roman" w:cs="Times New Roman"/>
          <w:color w:val="000000"/>
          <w:kern w:val="2"/>
          <w:sz w:val="22"/>
          <w:szCs w:val="22"/>
          <w:lang w:eastAsia="hi-IN" w:bidi="ar-SA"/>
        </w:rPr>
      </w:pPr>
      <w:r w:rsidRPr="00B764CC">
        <w:rPr>
          <w:rFonts w:ascii="Times New Roman" w:eastAsia="ヒラギノ角ゴ Pro W3" w:hAnsi="Times New Roman" w:cs="Times New Roman"/>
          <w:bCs/>
          <w:color w:val="000000"/>
          <w:kern w:val="2"/>
          <w:sz w:val="22"/>
          <w:szCs w:val="22"/>
          <w:lang w:eastAsia="hi-IN" w:bidi="ar-SA"/>
        </w:rPr>
        <w:t>1. Dopuszcza się zmianę umowy w zakresie przedmiotowym tj. zastąpienie produktu objętego umową jego odpowiednikiem, w przypadku:</w:t>
      </w:r>
    </w:p>
    <w:p w14:paraId="16E5B85E" w14:textId="77777777" w:rsidR="00B764CC" w:rsidRPr="00B764CC" w:rsidRDefault="00B764CC" w:rsidP="00B764CC">
      <w:pPr>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lang w:eastAsia="hi-IN"/>
        </w:rPr>
      </w:pPr>
      <w:r w:rsidRPr="00B764CC">
        <w:rPr>
          <w:rFonts w:ascii="Times New Roman" w:hAnsi="Times New Roman" w:cs="Times New Roman"/>
          <w:bCs/>
          <w:kern w:val="2"/>
          <w:sz w:val="22"/>
          <w:szCs w:val="22"/>
          <w:lang w:eastAsia="hi-IN"/>
        </w:rPr>
        <w:t>a) zaprzestania wytwarzania asortymentu objętego umową,</w:t>
      </w:r>
    </w:p>
    <w:p w14:paraId="05DEAF57" w14:textId="77777777" w:rsidR="00B764CC" w:rsidRPr="00B764CC" w:rsidRDefault="00B764CC" w:rsidP="00B764CC">
      <w:pPr>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lang w:eastAsia="hi-IN"/>
        </w:rPr>
      </w:pPr>
      <w:r w:rsidRPr="00B764CC">
        <w:rPr>
          <w:rFonts w:ascii="Times New Roman" w:hAnsi="Times New Roman" w:cs="Times New Roman"/>
          <w:bCs/>
          <w:kern w:val="2"/>
          <w:sz w:val="22"/>
          <w:szCs w:val="22"/>
          <w:lang w:eastAsia="hi-IN"/>
        </w:rPr>
        <w:t>b) wstrzymania lub wycofania asortymentu decyzją właściwego organu,</w:t>
      </w:r>
    </w:p>
    <w:p w14:paraId="4AF95121" w14:textId="77777777" w:rsidR="00B764CC" w:rsidRPr="00B764CC" w:rsidRDefault="00B764CC" w:rsidP="00B764CC">
      <w:pPr>
        <w:shd w:val="clear" w:color="auto" w:fill="FFFFFF"/>
        <w:tabs>
          <w:tab w:val="left" w:pos="0"/>
          <w:tab w:val="left" w:pos="48"/>
          <w:tab w:val="left" w:pos="274"/>
        </w:tabs>
        <w:autoSpaceDN/>
        <w:spacing w:line="200" w:lineRule="atLeast"/>
        <w:jc w:val="both"/>
        <w:textAlignment w:val="auto"/>
        <w:rPr>
          <w:rFonts w:ascii="Times New Roman" w:hAnsi="Times New Roman" w:cs="Times New Roman"/>
          <w:kern w:val="2"/>
          <w:sz w:val="22"/>
          <w:szCs w:val="22"/>
          <w:lang w:eastAsia="hi-IN"/>
        </w:rPr>
      </w:pPr>
      <w:r w:rsidRPr="00B764CC">
        <w:rPr>
          <w:rFonts w:ascii="Times New Roman" w:hAnsi="Times New Roman" w:cs="Times New Roman"/>
          <w:bCs/>
          <w:kern w:val="2"/>
          <w:sz w:val="22"/>
          <w:szCs w:val="22"/>
          <w:lang w:eastAsia="hi-IN"/>
        </w:rPr>
        <w:t>c) wygaśnięcia świadectwa rejestracji,</w:t>
      </w:r>
    </w:p>
    <w:p w14:paraId="59AA457D" w14:textId="77777777" w:rsidR="00B764CC" w:rsidRPr="00B764CC" w:rsidRDefault="00B764CC" w:rsidP="00B764CC">
      <w:pPr>
        <w:shd w:val="clear" w:color="auto" w:fill="FFFFFF"/>
        <w:tabs>
          <w:tab w:val="left" w:pos="341"/>
        </w:tabs>
        <w:autoSpaceDN/>
        <w:spacing w:line="200" w:lineRule="atLeast"/>
        <w:jc w:val="both"/>
        <w:textAlignment w:val="auto"/>
        <w:rPr>
          <w:rFonts w:ascii="Times New Roman" w:hAnsi="Times New Roman" w:cs="Times New Roman"/>
          <w:kern w:val="2"/>
          <w:sz w:val="22"/>
          <w:szCs w:val="22"/>
          <w:lang w:eastAsia="hi-IN"/>
        </w:rPr>
      </w:pPr>
      <w:r w:rsidRPr="00B764CC">
        <w:rPr>
          <w:rFonts w:ascii="Times New Roman" w:hAnsi="Times New Roman" w:cs="Times New Roman"/>
          <w:bCs/>
          <w:spacing w:val="-1"/>
          <w:kern w:val="2"/>
          <w:sz w:val="22"/>
          <w:szCs w:val="22"/>
          <w:lang w:eastAsia="hi-IN"/>
        </w:rPr>
        <w:t xml:space="preserve">d) </w:t>
      </w:r>
      <w:r w:rsidRPr="00B764CC">
        <w:rPr>
          <w:rFonts w:ascii="Times New Roman" w:hAnsi="Times New Roman" w:cs="Times New Roman"/>
          <w:bCs/>
          <w:kern w:val="2"/>
          <w:sz w:val="22"/>
          <w:szCs w:val="22"/>
          <w:lang w:eastAsia="hi-IN"/>
        </w:rPr>
        <w:t>przedłożenia przez Wykonawcę oferty korzystniejszej dla Zamawiającego.</w:t>
      </w:r>
    </w:p>
    <w:p w14:paraId="7438B8D4" w14:textId="77777777" w:rsidR="00B764CC" w:rsidRPr="00B764CC" w:rsidRDefault="00B764CC" w:rsidP="00B764CC">
      <w:pPr>
        <w:shd w:val="clear" w:color="auto" w:fill="FFFFFF"/>
        <w:tabs>
          <w:tab w:val="left" w:pos="254"/>
        </w:tabs>
        <w:autoSpaceDN/>
        <w:spacing w:line="200" w:lineRule="atLeast"/>
        <w:jc w:val="both"/>
        <w:textAlignment w:val="auto"/>
        <w:rPr>
          <w:rFonts w:ascii="Times New Roman" w:hAnsi="Times New Roman" w:cs="Times New Roman"/>
          <w:kern w:val="2"/>
          <w:sz w:val="22"/>
          <w:szCs w:val="22"/>
          <w:lang w:eastAsia="hi-IN"/>
        </w:rPr>
      </w:pPr>
      <w:r w:rsidRPr="00B764CC">
        <w:rPr>
          <w:rFonts w:ascii="Times New Roman" w:hAnsi="Times New Roman" w:cs="Times New Roman"/>
          <w:bCs/>
          <w:spacing w:val="-2"/>
          <w:kern w:val="2"/>
          <w:sz w:val="22"/>
          <w:szCs w:val="22"/>
          <w:lang w:eastAsia="hi-IN"/>
        </w:rPr>
        <w:t xml:space="preserve">2. </w:t>
      </w:r>
      <w:r w:rsidRPr="00B764CC">
        <w:rPr>
          <w:rFonts w:ascii="Times New Roman" w:hAnsi="Times New Roman" w:cs="Times New Roman"/>
          <w:bCs/>
          <w:spacing w:val="-1"/>
          <w:kern w:val="2"/>
          <w:sz w:val="22"/>
          <w:szCs w:val="22"/>
          <w:lang w:eastAsia="hi-IN"/>
        </w:rPr>
        <w:t>Zmiana, o której mowa w ust. 1 będzie dopuszczalna pod warunkiem, iż:</w:t>
      </w:r>
    </w:p>
    <w:p w14:paraId="3F1796D9" w14:textId="77777777" w:rsidR="00B764CC" w:rsidRPr="00B764CC" w:rsidRDefault="00B764CC" w:rsidP="00B764CC">
      <w:pPr>
        <w:shd w:val="clear" w:color="auto" w:fill="FFFFFF"/>
        <w:tabs>
          <w:tab w:val="left" w:pos="254"/>
        </w:tabs>
        <w:autoSpaceDN/>
        <w:spacing w:line="200" w:lineRule="atLeast"/>
        <w:jc w:val="both"/>
        <w:textAlignment w:val="auto"/>
        <w:rPr>
          <w:rFonts w:ascii="Times New Roman" w:hAnsi="Times New Roman" w:cs="Times New Roman"/>
          <w:kern w:val="2"/>
          <w:sz w:val="22"/>
          <w:szCs w:val="22"/>
          <w:lang w:eastAsia="hi-IN"/>
        </w:rPr>
      </w:pPr>
      <w:r w:rsidRPr="00B764CC">
        <w:rPr>
          <w:rFonts w:ascii="Times New Roman" w:hAnsi="Times New Roman" w:cs="Times New Roman"/>
          <w:bCs/>
          <w:spacing w:val="-1"/>
          <w:kern w:val="2"/>
          <w:sz w:val="22"/>
          <w:szCs w:val="22"/>
          <w:lang w:eastAsia="hi-IN"/>
        </w:rPr>
        <w:t>a) odpowiednik znajduje zastosowanie w tych samych wskazaniach, co asortyment objęty umową i będzie posiadał jakość oraz cechy użytkowe nie gorsze niż produkt zastępowany</w:t>
      </w:r>
      <w:r w:rsidRPr="00B764CC">
        <w:rPr>
          <w:rFonts w:ascii="Times New Roman" w:hAnsi="Times New Roman" w:cs="Times New Roman"/>
          <w:bCs/>
          <w:kern w:val="2"/>
          <w:sz w:val="22"/>
          <w:szCs w:val="22"/>
          <w:lang w:eastAsia="hi-IN"/>
        </w:rPr>
        <w:t xml:space="preserve">, </w:t>
      </w:r>
    </w:p>
    <w:p w14:paraId="0702EA29" w14:textId="77777777" w:rsidR="00B764CC" w:rsidRPr="00B764CC" w:rsidRDefault="00B764CC" w:rsidP="00B764CC">
      <w:pPr>
        <w:shd w:val="clear" w:color="auto" w:fill="FFFFFF"/>
        <w:tabs>
          <w:tab w:val="left" w:pos="240"/>
        </w:tabs>
        <w:autoSpaceDN/>
        <w:spacing w:line="200" w:lineRule="atLeast"/>
        <w:jc w:val="both"/>
        <w:textAlignment w:val="auto"/>
        <w:rPr>
          <w:rFonts w:ascii="Times New Roman" w:hAnsi="Times New Roman" w:cs="Times New Roman"/>
          <w:kern w:val="2"/>
          <w:sz w:val="22"/>
          <w:szCs w:val="22"/>
          <w:lang w:eastAsia="hi-IN"/>
        </w:rPr>
      </w:pPr>
      <w:r w:rsidRPr="00B764CC">
        <w:rPr>
          <w:rFonts w:ascii="Times New Roman" w:hAnsi="Times New Roman" w:cs="Times New Roman"/>
          <w:bCs/>
          <w:kern w:val="2"/>
          <w:sz w:val="22"/>
          <w:szCs w:val="22"/>
          <w:lang w:eastAsia="hi-IN"/>
        </w:rPr>
        <w:t>b) w przypadkach wskazanych w ust. 1 pkt. a)-c) cena odpowiednika będzie nie wyższa  niż cena zastępowanego asortymentu,</w:t>
      </w:r>
    </w:p>
    <w:p w14:paraId="15DDECE1" w14:textId="77777777" w:rsidR="00B764CC" w:rsidRPr="00B764CC" w:rsidRDefault="00B764CC" w:rsidP="00B764CC">
      <w:pPr>
        <w:shd w:val="clear" w:color="auto" w:fill="FFFFFF"/>
        <w:tabs>
          <w:tab w:val="left" w:pos="14"/>
          <w:tab w:val="left" w:pos="240"/>
        </w:tabs>
        <w:autoSpaceDN/>
        <w:spacing w:line="200" w:lineRule="atLeast"/>
        <w:jc w:val="both"/>
        <w:textAlignment w:val="auto"/>
        <w:rPr>
          <w:rFonts w:ascii="Times New Roman" w:hAnsi="Times New Roman" w:cs="Times New Roman"/>
          <w:color w:val="FF0000"/>
          <w:kern w:val="2"/>
          <w:sz w:val="22"/>
          <w:szCs w:val="22"/>
          <w:lang w:eastAsia="hi-IN"/>
        </w:rPr>
      </w:pPr>
      <w:r w:rsidRPr="00B764CC">
        <w:rPr>
          <w:rFonts w:ascii="Times New Roman" w:hAnsi="Times New Roman" w:cs="Times New Roman"/>
          <w:bCs/>
          <w:color w:val="000000"/>
          <w:kern w:val="2"/>
          <w:sz w:val="22"/>
          <w:szCs w:val="22"/>
          <w:lang w:eastAsia="hi-IN"/>
        </w:rPr>
        <w:t>c) w przypadku wskazanym ust. 1 pkt. d) zaoferowania</w:t>
      </w:r>
      <w:r w:rsidRPr="00B764CC">
        <w:rPr>
          <w:rFonts w:ascii="Times New Roman" w:hAnsi="Times New Roman" w:cs="Times New Roman"/>
          <w:b/>
          <w:color w:val="000000"/>
          <w:kern w:val="2"/>
          <w:sz w:val="22"/>
          <w:szCs w:val="22"/>
          <w:lang w:eastAsia="hi-IN"/>
        </w:rPr>
        <w:t>:</w:t>
      </w:r>
      <w:r w:rsidRPr="00B764CC">
        <w:rPr>
          <w:rFonts w:ascii="Times New Roman" w:hAnsi="Times New Roman" w:cs="Times New Roman"/>
          <w:bCs/>
          <w:color w:val="000000"/>
          <w:kern w:val="2"/>
          <w:sz w:val="22"/>
          <w:szCs w:val="22"/>
          <w:lang w:eastAsia="hi-IN"/>
        </w:rPr>
        <w:t xml:space="preserve"> niższej ceny asortymentu umownego lub asortymentu o parametrach lepszych/wyższych przy zachowaniu dotychczasowej ceny</w:t>
      </w:r>
      <w:r w:rsidRPr="00B764CC">
        <w:rPr>
          <w:rFonts w:ascii="Times New Roman" w:hAnsi="Times New Roman" w:cs="Times New Roman"/>
          <w:bCs/>
          <w:color w:val="FF0000"/>
          <w:kern w:val="2"/>
          <w:sz w:val="22"/>
          <w:szCs w:val="22"/>
          <w:lang w:eastAsia="hi-IN"/>
        </w:rPr>
        <w:t>.</w:t>
      </w:r>
    </w:p>
    <w:p w14:paraId="350B198A" w14:textId="5387F9D9" w:rsidR="00B764CC" w:rsidRPr="00B764CC" w:rsidRDefault="006030F0" w:rsidP="00B764CC">
      <w:pPr>
        <w:autoSpaceDN/>
        <w:spacing w:line="100" w:lineRule="atLeast"/>
        <w:jc w:val="both"/>
        <w:textAlignment w:val="auto"/>
        <w:rPr>
          <w:rFonts w:ascii="Times New Roman" w:eastAsia="ヒラギノ角ゴ Pro W3" w:hAnsi="Times New Roman" w:cs="Times New Roman"/>
          <w:b/>
          <w:i/>
          <w:iCs/>
          <w:color w:val="FF0000"/>
          <w:kern w:val="2"/>
          <w:sz w:val="22"/>
          <w:szCs w:val="22"/>
          <w:lang w:eastAsia="hi-IN" w:bidi="ar-SA"/>
        </w:rPr>
      </w:pPr>
      <w:r>
        <w:rPr>
          <w:rFonts w:ascii="Times New Roman" w:eastAsia="ヒラギノ角ゴ Pro W3" w:hAnsi="Times New Roman" w:cs="Times New Roman"/>
          <w:bCs/>
          <w:kern w:val="2"/>
          <w:sz w:val="22"/>
          <w:szCs w:val="22"/>
          <w:lang w:eastAsia="hi-IN" w:bidi="ar-SA"/>
        </w:rPr>
        <w:t>3</w:t>
      </w:r>
      <w:r w:rsidR="00B764CC" w:rsidRPr="00B764CC">
        <w:rPr>
          <w:rFonts w:ascii="Times New Roman" w:eastAsia="ヒラギノ角ゴ Pro W3" w:hAnsi="Times New Roman" w:cs="Times New Roman"/>
          <w:bCs/>
          <w:kern w:val="2"/>
          <w:sz w:val="22"/>
          <w:szCs w:val="22"/>
          <w:lang w:eastAsia="hi-IN" w:bidi="ar-SA"/>
        </w:rPr>
        <w:t xml:space="preserve">. Dopuszcza się zmianę dotyczącą okresu obowiązywania umowy (przedłużenia jej trwania), w przypadku wystąpienia mniejszej ilości przypadków chorobowych leczonych w jednostce Zamawiającego w okresie, o którym mowa w </w:t>
      </w:r>
      <w:r w:rsidR="00B764CC" w:rsidRPr="00B764CC">
        <w:rPr>
          <w:rFonts w:ascii="Times New Roman" w:eastAsia="ヒラギノ角ゴ Pro W3" w:hAnsi="Times New Roman" w:cs="Times New Roman"/>
          <w:b/>
          <w:bCs/>
          <w:kern w:val="2"/>
          <w:sz w:val="22"/>
          <w:szCs w:val="22"/>
          <w:lang w:eastAsia="hi-IN" w:bidi="ar-SA"/>
        </w:rPr>
        <w:t>§8</w:t>
      </w:r>
      <w:r w:rsidR="00B764CC" w:rsidRPr="00B764CC">
        <w:rPr>
          <w:rFonts w:ascii="Times New Roman" w:eastAsia="ヒラギノ角ゴ Pro W3" w:hAnsi="Times New Roman" w:cs="Times New Roman"/>
          <w:bCs/>
          <w:kern w:val="2"/>
          <w:sz w:val="22"/>
          <w:szCs w:val="22"/>
          <w:lang w:eastAsia="hi-IN" w:bidi="ar-SA"/>
        </w:rPr>
        <w:t xml:space="preserve"> jednak nie dłużej niż na okres dalszych</w:t>
      </w:r>
      <w:r w:rsidR="00B764CC" w:rsidRPr="00B764CC">
        <w:rPr>
          <w:rFonts w:ascii="Times New Roman" w:eastAsia="ヒラギノ角ゴ Pro W3" w:hAnsi="Times New Roman" w:cs="Times New Roman"/>
          <w:b/>
          <w:bCs/>
          <w:kern w:val="2"/>
          <w:sz w:val="22"/>
          <w:szCs w:val="22"/>
          <w:lang w:eastAsia="hi-IN" w:bidi="ar-SA"/>
        </w:rPr>
        <w:t xml:space="preserve"> 1</w:t>
      </w:r>
      <w:r w:rsidR="00B764CC" w:rsidRPr="00B764CC">
        <w:rPr>
          <w:rFonts w:ascii="Times New Roman" w:eastAsia="ヒラギノ角ゴ Pro W3" w:hAnsi="Times New Roman" w:cs="Times New Roman"/>
          <w:kern w:val="2"/>
          <w:sz w:val="22"/>
          <w:szCs w:val="22"/>
          <w:lang w:eastAsia="hi-IN"/>
        </w:rPr>
        <w:t xml:space="preserve"> </w:t>
      </w:r>
      <w:r w:rsidR="00B764CC" w:rsidRPr="00B764CC">
        <w:rPr>
          <w:rFonts w:ascii="Times New Roman" w:eastAsia="ヒラギノ角ゴ Pro W3" w:hAnsi="Times New Roman" w:cs="Times New Roman"/>
          <w:b/>
          <w:bCs/>
          <w:kern w:val="2"/>
          <w:sz w:val="22"/>
          <w:szCs w:val="22"/>
          <w:lang w:eastAsia="hi-IN"/>
        </w:rPr>
        <w:t>miesiąca</w:t>
      </w:r>
      <w:r w:rsidR="00B764CC" w:rsidRPr="00B764CC">
        <w:rPr>
          <w:rFonts w:ascii="Times New Roman" w:eastAsia="ヒラギノ角ゴ Pro W3" w:hAnsi="Times New Roman" w:cs="Times New Roman"/>
          <w:kern w:val="2"/>
          <w:sz w:val="22"/>
          <w:szCs w:val="22"/>
          <w:lang w:eastAsia="hi-IN" w:bidi="ar-SA"/>
        </w:rPr>
        <w:t xml:space="preserve"> </w:t>
      </w:r>
      <w:r w:rsidR="00B764CC" w:rsidRPr="00B764CC">
        <w:rPr>
          <w:rFonts w:ascii="Times New Roman" w:eastAsia="ヒラギノ角ゴ Pro W3" w:hAnsi="Times New Roman" w:cs="Times New Roman"/>
          <w:bCs/>
          <w:kern w:val="2"/>
          <w:sz w:val="22"/>
          <w:szCs w:val="22"/>
          <w:lang w:eastAsia="hi-IN" w:bidi="ar-SA"/>
        </w:rPr>
        <w:t xml:space="preserve">i nie dłużej niż do pełnej realizacji przedmiotu zamówienia. </w:t>
      </w:r>
    </w:p>
    <w:p w14:paraId="05DF9B7A" w14:textId="7677FBCA" w:rsidR="00B764CC" w:rsidRPr="00B764CC" w:rsidRDefault="006030F0" w:rsidP="00B764CC">
      <w:pPr>
        <w:autoSpaceDN/>
        <w:spacing w:line="100" w:lineRule="atLeast"/>
        <w:jc w:val="both"/>
        <w:textAlignment w:val="auto"/>
        <w:rPr>
          <w:rFonts w:ascii="Times New Roman" w:eastAsia="ヒラギノ角ゴ Pro W3" w:hAnsi="Times New Roman" w:cs="Times New Roman"/>
          <w:color w:val="000000"/>
          <w:kern w:val="2"/>
          <w:sz w:val="22"/>
          <w:szCs w:val="22"/>
          <w:lang w:eastAsia="hi-IN" w:bidi="ar-SA"/>
        </w:rPr>
      </w:pPr>
      <w:r>
        <w:rPr>
          <w:rFonts w:ascii="Times New Roman" w:eastAsia="ヒラギノ角ゴ Pro W3" w:hAnsi="Times New Roman" w:cs="Times New Roman"/>
          <w:bCs/>
          <w:kern w:val="2"/>
          <w:sz w:val="22"/>
          <w:szCs w:val="22"/>
          <w:lang w:eastAsia="hi-IN" w:bidi="ar-SA"/>
        </w:rPr>
        <w:t>4</w:t>
      </w:r>
      <w:r w:rsidR="00B764CC" w:rsidRPr="00B764CC">
        <w:rPr>
          <w:rFonts w:ascii="Times New Roman" w:eastAsia="ヒラギノ角ゴ Pro W3" w:hAnsi="Times New Roman" w:cs="Times New Roman"/>
          <w:bCs/>
          <w:kern w:val="2"/>
          <w:sz w:val="22"/>
          <w:szCs w:val="22"/>
          <w:lang w:eastAsia="hi-IN" w:bidi="ar-SA"/>
        </w:rPr>
        <w:t>. Zmiany, o których mowa w ustępach poprzedzających mogą być dokonane na wniosek Wykonawcy lub Zamawiającego.</w:t>
      </w:r>
    </w:p>
    <w:p w14:paraId="6E5C50B6" w14:textId="77777777" w:rsidR="00B764CC" w:rsidRPr="00B764CC" w:rsidRDefault="00B764CC" w:rsidP="00B764CC">
      <w:pPr>
        <w:autoSpaceDN/>
        <w:spacing w:line="276" w:lineRule="auto"/>
        <w:jc w:val="center"/>
        <w:textAlignment w:val="auto"/>
        <w:rPr>
          <w:rFonts w:ascii="Times New Roman" w:eastAsia="ヒラギノ角ゴ Pro W3" w:hAnsi="Times New Roman" w:cs="Times New Roman"/>
          <w:b/>
          <w:bCs/>
          <w:kern w:val="1"/>
          <w:sz w:val="22"/>
          <w:szCs w:val="22"/>
          <w:lang w:eastAsia="hi-IN"/>
        </w:rPr>
      </w:pPr>
      <w:bookmarkStart w:id="3" w:name="_Hlk129863207"/>
    </w:p>
    <w:bookmarkEnd w:id="3"/>
    <w:p w14:paraId="66915B90" w14:textId="77777777" w:rsidR="00B764CC" w:rsidRPr="00B764CC" w:rsidRDefault="00B764CC" w:rsidP="00B764CC">
      <w:pPr>
        <w:autoSpaceDN/>
        <w:jc w:val="center"/>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kern w:val="2"/>
          <w:sz w:val="22"/>
          <w:szCs w:val="22"/>
          <w:lang w:eastAsia="hi-IN"/>
        </w:rPr>
        <w:t xml:space="preserve">§6 </w:t>
      </w:r>
    </w:p>
    <w:p w14:paraId="7172907B" w14:textId="77777777" w:rsidR="00B764CC" w:rsidRPr="00B764CC" w:rsidRDefault="00B764CC" w:rsidP="00B764CC">
      <w:pPr>
        <w:autoSpaceDN/>
        <w:jc w:val="both"/>
        <w:textAlignment w:val="auto"/>
        <w:rPr>
          <w:rFonts w:ascii="Times New Roman" w:eastAsia="ヒラギノ角ゴ Pro W3" w:hAnsi="Times New Roman" w:cs="Times New Roman"/>
          <w:kern w:val="2"/>
          <w:sz w:val="22"/>
          <w:szCs w:val="22"/>
          <w:lang w:eastAsia="hi-IN"/>
        </w:rPr>
      </w:pPr>
      <w:r w:rsidRPr="00B764CC">
        <w:rPr>
          <w:rFonts w:ascii="Times New Roman" w:eastAsia="ヒラギノ角ゴ Pro W3" w:hAnsi="Times New Roman" w:cs="Times New Roman"/>
          <w:b/>
          <w:bCs/>
          <w:kern w:val="2"/>
          <w:sz w:val="22"/>
          <w:szCs w:val="22"/>
          <w:lang w:eastAsia="hi-IN"/>
        </w:rPr>
        <w:t>1.</w:t>
      </w:r>
      <w:r w:rsidRPr="00B764CC">
        <w:rPr>
          <w:rFonts w:ascii="Times New Roman" w:eastAsia="ヒラギノ角ゴ Pro W3" w:hAnsi="Times New Roman" w:cs="Times New Roman"/>
          <w:kern w:val="2"/>
          <w:sz w:val="22"/>
          <w:szCs w:val="22"/>
          <w:lang w:eastAsia="hi-IN"/>
        </w:rPr>
        <w:t xml:space="preserve"> Zamawiającemu przysługują kary umowne:</w:t>
      </w:r>
    </w:p>
    <w:p w14:paraId="531DB179" w14:textId="6F6D67BB" w:rsidR="00B764CC" w:rsidRPr="00B764CC" w:rsidRDefault="00B764CC" w:rsidP="00B764CC">
      <w:pPr>
        <w:autoSpaceDN/>
        <w:jc w:val="both"/>
        <w:textAlignment w:val="auto"/>
        <w:rPr>
          <w:rFonts w:ascii="Times New Roman" w:eastAsia="ヒラギノ角ゴ Pro W3" w:hAnsi="Times New Roman" w:cs="Times New Roman"/>
          <w:kern w:val="2"/>
          <w:sz w:val="22"/>
          <w:szCs w:val="22"/>
          <w:lang w:eastAsia="hi-IN"/>
        </w:rPr>
      </w:pPr>
      <w:r w:rsidRPr="00B764CC">
        <w:rPr>
          <w:rFonts w:ascii="Times New Roman" w:eastAsia="ヒラギノ角ゴ Pro W3" w:hAnsi="Times New Roman" w:cs="Times New Roman"/>
          <w:b/>
          <w:bCs/>
          <w:kern w:val="2"/>
          <w:sz w:val="22"/>
          <w:szCs w:val="22"/>
          <w:lang w:eastAsia="hi-IN"/>
        </w:rPr>
        <w:t>1)</w:t>
      </w:r>
      <w:r w:rsidRPr="00B764CC">
        <w:rPr>
          <w:rFonts w:ascii="Times New Roman" w:eastAsia="ヒラギノ角ゴ Pro W3" w:hAnsi="Times New Roman" w:cs="Times New Roman"/>
          <w:kern w:val="2"/>
          <w:sz w:val="22"/>
          <w:szCs w:val="22"/>
          <w:lang w:eastAsia="hi-IN"/>
        </w:rPr>
        <w:t xml:space="preserve"> za każdy dzień zwłoki w stosunku do któregokolwiek z terminów, o których mowa w §2 ust. 1</w:t>
      </w:r>
      <w:r w:rsidR="008A762F">
        <w:rPr>
          <w:rFonts w:ascii="Times New Roman" w:eastAsia="ヒラギノ角ゴ Pro W3" w:hAnsi="Times New Roman" w:cs="Times New Roman"/>
          <w:kern w:val="2"/>
          <w:sz w:val="22"/>
          <w:szCs w:val="22"/>
          <w:lang w:eastAsia="hi-IN"/>
        </w:rPr>
        <w:t xml:space="preserve"> </w:t>
      </w:r>
      <w:r w:rsidRPr="00B764CC">
        <w:rPr>
          <w:rFonts w:ascii="Times New Roman" w:eastAsia="ヒラギノ角ゴ Pro W3" w:hAnsi="Times New Roman" w:cs="Times New Roman"/>
          <w:kern w:val="2"/>
          <w:sz w:val="22"/>
          <w:szCs w:val="22"/>
          <w:lang w:eastAsia="hi-IN"/>
        </w:rPr>
        <w:t xml:space="preserve">lub w §4 ust 2 lub w §4 ust. 4 - w wysokości 0,1% wartości netto asortymentu, którego zwłoka dotyczy, wskazanej w Załączniku  do umowy </w:t>
      </w:r>
    </w:p>
    <w:p w14:paraId="4D3DF9AD" w14:textId="0CD8B40E" w:rsidR="00B764CC" w:rsidRPr="00B764CC" w:rsidRDefault="008A762F" w:rsidP="00B764CC">
      <w:pPr>
        <w:autoSpaceDN/>
        <w:jc w:val="both"/>
        <w:textAlignment w:val="auto"/>
        <w:rPr>
          <w:rFonts w:ascii="Times New Roman" w:eastAsia="ヒラギノ角ゴ Pro W3" w:hAnsi="Times New Roman" w:cs="Times New Roman"/>
          <w:kern w:val="2"/>
          <w:sz w:val="22"/>
          <w:szCs w:val="22"/>
          <w:lang w:eastAsia="hi-IN"/>
        </w:rPr>
      </w:pPr>
      <w:r>
        <w:rPr>
          <w:rFonts w:ascii="Times New Roman" w:eastAsia="ヒラギノ角ゴ Pro W3" w:hAnsi="Times New Roman" w:cs="Times New Roman"/>
          <w:b/>
          <w:bCs/>
          <w:kern w:val="2"/>
          <w:sz w:val="22"/>
          <w:szCs w:val="22"/>
          <w:lang w:eastAsia="hi-IN"/>
        </w:rPr>
        <w:t>2</w:t>
      </w:r>
      <w:r w:rsidR="00B764CC" w:rsidRPr="00B764CC">
        <w:rPr>
          <w:rFonts w:ascii="Times New Roman" w:eastAsia="ヒラギノ角ゴ Pro W3" w:hAnsi="Times New Roman" w:cs="Times New Roman"/>
          <w:b/>
          <w:bCs/>
          <w:kern w:val="2"/>
          <w:sz w:val="22"/>
          <w:szCs w:val="22"/>
          <w:lang w:eastAsia="hi-IN"/>
        </w:rPr>
        <w:t>)</w:t>
      </w:r>
      <w:r w:rsidR="00B764CC" w:rsidRPr="00B764CC">
        <w:rPr>
          <w:rFonts w:ascii="Times New Roman" w:eastAsia="ヒラギノ角ゴ Pro W3" w:hAnsi="Times New Roman" w:cs="Times New Roman"/>
          <w:kern w:val="2"/>
          <w:sz w:val="22"/>
          <w:szCs w:val="22"/>
          <w:lang w:eastAsia="hi-IN"/>
        </w:rPr>
        <w:t xml:space="preserve"> w wysokości 250 zł za każdy dzień zwłoki w stosunku do terminu, o którym mowa w §1 ust 2,</w:t>
      </w:r>
    </w:p>
    <w:p w14:paraId="5DA039BD" w14:textId="03DBF312" w:rsidR="00B764CC" w:rsidRPr="00B764CC" w:rsidRDefault="008A762F" w:rsidP="00B764CC">
      <w:pPr>
        <w:autoSpaceDN/>
        <w:jc w:val="both"/>
        <w:textAlignment w:val="auto"/>
        <w:rPr>
          <w:rFonts w:ascii="Times New Roman" w:eastAsia="ヒラギノ角ゴ Pro W3" w:hAnsi="Times New Roman" w:cs="Times New Roman"/>
          <w:kern w:val="2"/>
          <w:sz w:val="22"/>
          <w:szCs w:val="22"/>
          <w:lang w:eastAsia="hi-IN"/>
        </w:rPr>
      </w:pPr>
      <w:r>
        <w:rPr>
          <w:rFonts w:ascii="Times New Roman" w:eastAsia="ヒラギノ角ゴ Pro W3" w:hAnsi="Times New Roman" w:cs="Times New Roman"/>
          <w:b/>
          <w:bCs/>
          <w:kern w:val="2"/>
          <w:sz w:val="22"/>
          <w:szCs w:val="22"/>
          <w:lang w:eastAsia="hi-IN"/>
        </w:rPr>
        <w:t>3</w:t>
      </w:r>
      <w:r w:rsidR="00B764CC" w:rsidRPr="00B764CC">
        <w:rPr>
          <w:rFonts w:ascii="Times New Roman" w:eastAsia="ヒラギノ角ゴ Pro W3" w:hAnsi="Times New Roman" w:cs="Times New Roman"/>
          <w:b/>
          <w:bCs/>
          <w:kern w:val="2"/>
          <w:sz w:val="22"/>
          <w:szCs w:val="22"/>
          <w:lang w:eastAsia="hi-IN"/>
        </w:rPr>
        <w:t>)</w:t>
      </w:r>
      <w:r w:rsidR="00B764CC" w:rsidRPr="00B764CC">
        <w:rPr>
          <w:rFonts w:ascii="Times New Roman" w:eastAsia="ヒラギノ角ゴ Pro W3" w:hAnsi="Times New Roman" w:cs="Times New Roman"/>
          <w:kern w:val="2"/>
          <w:sz w:val="22"/>
          <w:szCs w:val="22"/>
          <w:lang w:eastAsia="hi-IN"/>
        </w:rPr>
        <w:t xml:space="preserve"> w wysokości 200 zł w przypadku dostarczenia asortymentu niezgodnego z umową</w:t>
      </w:r>
      <w:r w:rsidR="00B764CC" w:rsidRPr="00B764CC">
        <w:rPr>
          <w:rFonts w:ascii="Times New Roman" w:eastAsia="ヒラギノ角ゴ Pro W3" w:hAnsi="Times New Roman" w:cs="Times New Roman"/>
          <w:color w:val="000000"/>
          <w:kern w:val="2"/>
          <w:sz w:val="22"/>
          <w:szCs w:val="22"/>
          <w:lang w:eastAsia="hi-IN"/>
        </w:rPr>
        <w:t xml:space="preserve"> za każdy stwierdzony przypadek</w:t>
      </w:r>
      <w:r w:rsidR="00B764CC" w:rsidRPr="00B764CC">
        <w:rPr>
          <w:rFonts w:ascii="Times New Roman" w:eastAsia="ヒラギノ角ゴ Pro W3" w:hAnsi="Times New Roman" w:cs="Times New Roman"/>
          <w:kern w:val="2"/>
          <w:sz w:val="22"/>
          <w:szCs w:val="22"/>
          <w:lang w:eastAsia="hi-IN"/>
        </w:rPr>
        <w:t>.</w:t>
      </w:r>
    </w:p>
    <w:p w14:paraId="66D3E3F8" w14:textId="77777777" w:rsidR="00B764CC" w:rsidRPr="00B764CC" w:rsidRDefault="00B764CC" w:rsidP="00B764CC">
      <w:pPr>
        <w:autoSpaceDN/>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kern w:val="2"/>
          <w:sz w:val="22"/>
          <w:szCs w:val="22"/>
          <w:lang w:eastAsia="hi-IN"/>
        </w:rPr>
        <w:t>2.</w:t>
      </w:r>
      <w:r w:rsidRPr="00B764CC">
        <w:rPr>
          <w:rFonts w:ascii="Times New Roman" w:eastAsia="ヒラギノ角ゴ Pro W3" w:hAnsi="Times New Roman" w:cs="Times New Roman"/>
          <w:kern w:val="2"/>
          <w:sz w:val="22"/>
          <w:szCs w:val="22"/>
          <w:lang w:eastAsia="hi-IN"/>
        </w:rPr>
        <w:t xml:space="preserve"> Kary umowne, o których mowa w ust. 1 mogą być nakładane wielokrotnie i niezależnie od siebie, za każde naruszenie obowiązków umownych.</w:t>
      </w:r>
    </w:p>
    <w:p w14:paraId="753FC0C3" w14:textId="7A5695DF" w:rsidR="00B764CC" w:rsidRPr="00B764CC" w:rsidRDefault="00B764CC" w:rsidP="00960D50">
      <w:pPr>
        <w:autoSpaceDN/>
        <w:jc w:val="both"/>
        <w:textAlignment w:val="auto"/>
        <w:rPr>
          <w:rFonts w:ascii="Times New Roman" w:eastAsia="ヒラギノ角ゴ Pro W3" w:hAnsi="Times New Roman" w:cs="Times New Roman"/>
          <w:b/>
          <w:bCs/>
          <w:kern w:val="2"/>
          <w:sz w:val="22"/>
          <w:szCs w:val="22"/>
          <w:lang w:eastAsia="hi-IN"/>
        </w:rPr>
      </w:pPr>
      <w:r w:rsidRPr="00B764CC">
        <w:rPr>
          <w:rFonts w:ascii="Times New Roman" w:eastAsia="ヒラギノ角ゴ Pro W3" w:hAnsi="Times New Roman" w:cs="Times New Roman"/>
          <w:b/>
          <w:bCs/>
          <w:kern w:val="2"/>
          <w:sz w:val="22"/>
          <w:szCs w:val="22"/>
          <w:lang w:eastAsia="hi-IN" w:bidi="ar-SA"/>
        </w:rPr>
        <w:lastRenderedPageBreak/>
        <w:t>3.</w:t>
      </w:r>
      <w:r w:rsidRPr="00B764CC">
        <w:rPr>
          <w:rFonts w:ascii="Times New Roman" w:eastAsia="ヒラギノ角ゴ Pro W3" w:hAnsi="Times New Roman" w:cs="Times New Roman"/>
          <w:kern w:val="2"/>
          <w:sz w:val="22"/>
          <w:szCs w:val="22"/>
          <w:lang w:eastAsia="hi-IN" w:bidi="ar-SA"/>
        </w:rPr>
        <w:t xml:space="preserve"> Kary umowne nałożone na Wykonawcę nie mogą przekroczyć 20% wartości wynagrodzenia netto, o którym mowa w </w:t>
      </w:r>
      <w:r w:rsidRPr="00B764CC">
        <w:rPr>
          <w:rFonts w:ascii="Times New Roman" w:eastAsia="ヒラギノ角ゴ Pro W3" w:hAnsi="Times New Roman" w:cs="Times New Roman"/>
          <w:spacing w:val="-7"/>
          <w:kern w:val="2"/>
          <w:sz w:val="22"/>
          <w:szCs w:val="22"/>
          <w:lang w:eastAsia="hi-IN" w:bidi="ar-SA"/>
        </w:rPr>
        <w:t>§3 ust. 1.</w:t>
      </w:r>
    </w:p>
    <w:p w14:paraId="29D2F9CB" w14:textId="77777777" w:rsidR="00B764CC" w:rsidRPr="00B764CC" w:rsidRDefault="00B764CC" w:rsidP="00B764CC">
      <w:pPr>
        <w:autoSpaceDN/>
        <w:jc w:val="center"/>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kern w:val="2"/>
          <w:sz w:val="22"/>
          <w:szCs w:val="22"/>
          <w:lang w:eastAsia="hi-IN"/>
        </w:rPr>
        <w:t>§7</w:t>
      </w:r>
    </w:p>
    <w:p w14:paraId="1DC5AB74" w14:textId="77777777" w:rsidR="00B764CC" w:rsidRPr="00B764CC" w:rsidRDefault="00B764CC" w:rsidP="00B764CC">
      <w:pPr>
        <w:autoSpaceDN/>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kern w:val="2"/>
          <w:sz w:val="22"/>
          <w:szCs w:val="22"/>
          <w:lang w:eastAsia="hi-IN"/>
        </w:rPr>
        <w:t xml:space="preserve">Niezależnie od kar umownych, o których mowa w </w:t>
      </w:r>
      <w:r w:rsidRPr="00B764CC">
        <w:rPr>
          <w:rFonts w:ascii="Times New Roman" w:eastAsia="ヒラギノ角ゴ Pro W3" w:hAnsi="Times New Roman" w:cs="Times New Roman"/>
          <w:b/>
          <w:bCs/>
          <w:kern w:val="2"/>
          <w:sz w:val="22"/>
          <w:szCs w:val="22"/>
          <w:lang w:eastAsia="hi-IN"/>
        </w:rPr>
        <w:t xml:space="preserve">§6 </w:t>
      </w:r>
      <w:r w:rsidRPr="00B764CC">
        <w:rPr>
          <w:rFonts w:ascii="Times New Roman" w:eastAsia="ヒラギノ角ゴ Pro W3" w:hAnsi="Times New Roman" w:cs="Times New Roman"/>
          <w:kern w:val="2"/>
          <w:sz w:val="22"/>
          <w:szCs w:val="22"/>
          <w:lang w:eastAsia="hi-IN"/>
        </w:rPr>
        <w:t>Zamawiający może dochodzić odszkodowania na zasadach ogólnych Kodeksu cywilnego.</w:t>
      </w:r>
    </w:p>
    <w:p w14:paraId="434F384A" w14:textId="77777777" w:rsidR="00B764CC" w:rsidRPr="00B764CC" w:rsidRDefault="00B764CC" w:rsidP="00B764CC">
      <w:pPr>
        <w:autoSpaceDN/>
        <w:jc w:val="center"/>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kern w:val="2"/>
          <w:sz w:val="22"/>
          <w:szCs w:val="22"/>
          <w:lang w:eastAsia="hi-IN"/>
        </w:rPr>
        <w:t>§8</w:t>
      </w:r>
    </w:p>
    <w:p w14:paraId="512F3CBC" w14:textId="250E5092" w:rsidR="00B764CC" w:rsidRPr="00B764CC" w:rsidRDefault="00B764CC" w:rsidP="00B764CC">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b/>
          <w:bCs/>
          <w:kern w:val="1"/>
          <w:sz w:val="22"/>
          <w:szCs w:val="22"/>
          <w:lang w:eastAsia="hi-IN"/>
        </w:rPr>
      </w:pPr>
      <w:r w:rsidRPr="00B764CC">
        <w:rPr>
          <w:rFonts w:ascii="Times New Roman" w:hAnsi="Times New Roman" w:cs="Times New Roman"/>
          <w:i/>
          <w:iCs/>
          <w:color w:val="000000"/>
          <w:kern w:val="1"/>
          <w:sz w:val="22"/>
          <w:szCs w:val="22"/>
          <w:lang w:eastAsia="hi-IN"/>
        </w:rPr>
        <w:t>[</w:t>
      </w:r>
      <w:r w:rsidRPr="00B764CC">
        <w:rPr>
          <w:rFonts w:ascii="Times New Roman" w:hAnsi="Times New Roman" w:cs="Times New Roman"/>
          <w:color w:val="000000"/>
          <w:kern w:val="1"/>
          <w:sz w:val="22"/>
          <w:szCs w:val="22"/>
          <w:lang w:eastAsia="hi-IN"/>
        </w:rPr>
        <w:t>Umowa będzie realizowana w okresie: ..........................do ........................r. z zastrzeżeniem § 5 ust.</w:t>
      </w:r>
      <w:r w:rsidR="006030F0">
        <w:rPr>
          <w:rFonts w:ascii="Times New Roman" w:hAnsi="Times New Roman" w:cs="Times New Roman"/>
          <w:color w:val="000000"/>
          <w:kern w:val="1"/>
          <w:sz w:val="22"/>
          <w:szCs w:val="22"/>
          <w:lang w:eastAsia="hi-IN"/>
        </w:rPr>
        <w:t>3</w:t>
      </w:r>
      <w:r w:rsidRPr="00B764CC">
        <w:rPr>
          <w:rFonts w:ascii="Times New Roman" w:hAnsi="Times New Roman" w:cs="Times New Roman"/>
          <w:color w:val="000000"/>
          <w:kern w:val="1"/>
          <w:sz w:val="22"/>
          <w:szCs w:val="22"/>
          <w:lang w:eastAsia="hi-IN"/>
        </w:rPr>
        <w:t>, przy czym wygasa w całości lub w części w przypadku zrealizowania (dostawy) umowy lub jej części przed upływem okresu jej obowiązywania, o ile Strony umowy nie postanowią inaczej.]</w:t>
      </w:r>
      <w:r w:rsidRPr="00B764CC">
        <w:rPr>
          <w:rFonts w:ascii="Times New Roman" w:hAnsi="Times New Roman" w:cs="Times New Roman"/>
          <w:i/>
          <w:iCs/>
          <w:color w:val="000000"/>
          <w:kern w:val="1"/>
          <w:sz w:val="22"/>
          <w:szCs w:val="22"/>
          <w:lang w:eastAsia="hi-IN"/>
        </w:rPr>
        <w:t xml:space="preserve"> – nie </w:t>
      </w:r>
      <w:r w:rsidRPr="00B764CC">
        <w:rPr>
          <w:rFonts w:ascii="Times New Roman" w:hAnsi="Times New Roman" w:cs="Times New Roman"/>
          <w:b/>
          <w:bCs/>
          <w:i/>
          <w:iCs/>
          <w:color w:val="000000"/>
          <w:kern w:val="1"/>
          <w:sz w:val="22"/>
          <w:szCs w:val="22"/>
          <w:lang w:eastAsia="hi-IN"/>
        </w:rPr>
        <w:t xml:space="preserve">dotyczy umowy zwartej w formie  elektronicznej </w:t>
      </w:r>
    </w:p>
    <w:p w14:paraId="1C39C793" w14:textId="77777777" w:rsidR="00B764CC" w:rsidRPr="00B764CC" w:rsidRDefault="00B764CC" w:rsidP="00B764CC">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color w:val="000000"/>
          <w:kern w:val="1"/>
          <w:sz w:val="22"/>
          <w:szCs w:val="22"/>
          <w:lang w:eastAsia="hi-IN"/>
        </w:rPr>
      </w:pPr>
    </w:p>
    <w:p w14:paraId="6FAA0C9E" w14:textId="44BBE34E" w:rsidR="00B764CC" w:rsidRPr="00B764CC" w:rsidRDefault="00B764CC" w:rsidP="00B764CC">
      <w:pPr>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N/>
        <w:jc w:val="both"/>
        <w:textAlignment w:val="auto"/>
        <w:rPr>
          <w:rFonts w:ascii="Times New Roman" w:hAnsi="Times New Roman" w:cs="Times New Roman"/>
          <w:b/>
          <w:bCs/>
          <w:kern w:val="1"/>
          <w:sz w:val="22"/>
          <w:szCs w:val="22"/>
          <w:lang w:eastAsia="hi-IN"/>
        </w:rPr>
      </w:pPr>
      <w:r w:rsidRPr="00B764CC">
        <w:rPr>
          <w:rFonts w:ascii="Times New Roman" w:hAnsi="Times New Roman" w:cs="Times New Roman"/>
          <w:color w:val="000000"/>
          <w:kern w:val="1"/>
          <w:sz w:val="22"/>
          <w:szCs w:val="22"/>
          <w:lang w:eastAsia="hi-IN"/>
        </w:rPr>
        <w:t xml:space="preserve">[Umowa będzie realizowana w okresie  </w:t>
      </w:r>
      <w:r w:rsidRPr="00B764CC">
        <w:rPr>
          <w:rFonts w:ascii="Times New Roman" w:hAnsi="Times New Roman" w:cs="Times New Roman"/>
          <w:b/>
          <w:bCs/>
          <w:color w:val="000000"/>
          <w:kern w:val="1"/>
          <w:sz w:val="22"/>
          <w:szCs w:val="22"/>
          <w:lang w:eastAsia="hi-IN"/>
        </w:rPr>
        <w:t xml:space="preserve">2 miesięcy </w:t>
      </w:r>
      <w:r w:rsidRPr="00B764CC">
        <w:rPr>
          <w:rFonts w:ascii="Times New Roman" w:hAnsi="Times New Roman" w:cs="Times New Roman"/>
          <w:color w:val="000000"/>
          <w:kern w:val="1"/>
          <w:sz w:val="22"/>
          <w:szCs w:val="22"/>
          <w:lang w:eastAsia="hi-IN"/>
        </w:rPr>
        <w:t>od dnia zawarcia umowy tj. złożenia ostatniego z podpisów ostatniej ze Stron umowy, z zastrzeżeniem §5 ust.</w:t>
      </w:r>
      <w:r w:rsidR="006030F0">
        <w:rPr>
          <w:rFonts w:ascii="Times New Roman" w:hAnsi="Times New Roman" w:cs="Times New Roman"/>
          <w:color w:val="000000"/>
          <w:kern w:val="1"/>
          <w:sz w:val="22"/>
          <w:szCs w:val="22"/>
          <w:lang w:eastAsia="hi-IN"/>
        </w:rPr>
        <w:t>3</w:t>
      </w:r>
      <w:r w:rsidRPr="00B764CC">
        <w:rPr>
          <w:rFonts w:ascii="Times New Roman" w:hAnsi="Times New Roman" w:cs="Times New Roman"/>
          <w:color w:val="000000"/>
          <w:kern w:val="1"/>
          <w:sz w:val="22"/>
          <w:szCs w:val="22"/>
          <w:lang w:eastAsia="hi-IN"/>
        </w:rPr>
        <w:t xml:space="preserve"> przy czym wygasa w całości lub w części  w przypadku zrealizowania (dostawy) umowy lub jej części przed upływem okresu jej obowiązywania, o ile Strony umowy nie postanowią inaczej.] </w:t>
      </w:r>
      <w:r w:rsidRPr="00B764CC">
        <w:rPr>
          <w:rFonts w:ascii="Times New Roman" w:hAnsi="Times New Roman" w:cs="Times New Roman"/>
          <w:b/>
          <w:bCs/>
          <w:i/>
          <w:iCs/>
          <w:color w:val="000000"/>
          <w:kern w:val="1"/>
          <w:sz w:val="22"/>
          <w:szCs w:val="22"/>
          <w:lang w:eastAsia="hi-IN"/>
        </w:rPr>
        <w:t xml:space="preserve">– dotyczy umów zwartych elektronicznie </w:t>
      </w:r>
    </w:p>
    <w:p w14:paraId="69B30EC5" w14:textId="77777777" w:rsidR="00B764CC" w:rsidRPr="00B764CC" w:rsidRDefault="00B764CC" w:rsidP="00B764CC">
      <w:pPr>
        <w:autoSpaceDN/>
        <w:spacing w:line="276" w:lineRule="auto"/>
        <w:jc w:val="center"/>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color w:val="000000"/>
          <w:kern w:val="2"/>
          <w:sz w:val="22"/>
          <w:szCs w:val="22"/>
          <w:lang w:eastAsia="hi-IN"/>
        </w:rPr>
        <w:t>§9</w:t>
      </w:r>
    </w:p>
    <w:p w14:paraId="154A81B2" w14:textId="5A44A4CD" w:rsidR="00B764CC" w:rsidRPr="00B764CC" w:rsidRDefault="00B764CC" w:rsidP="00B764CC">
      <w:pPr>
        <w:autoSpaceDN/>
        <w:spacing w:line="276" w:lineRule="auto"/>
        <w:jc w:val="both"/>
        <w:textAlignment w:val="auto"/>
        <w:rPr>
          <w:rFonts w:ascii="Times New Roman" w:eastAsia="ヒラギノ角ゴ Pro W3" w:hAnsi="Times New Roman" w:cs="Times New Roman"/>
          <w:color w:val="000000"/>
          <w:sz w:val="22"/>
          <w:szCs w:val="22"/>
          <w:lang w:eastAsia="hi-IN"/>
        </w:rPr>
      </w:pPr>
      <w:r w:rsidRPr="00B764CC">
        <w:rPr>
          <w:rFonts w:ascii="Times New Roman" w:eastAsia="ヒラギノ角ゴ Pro W3" w:hAnsi="Times New Roman" w:cs="Times New Roman"/>
          <w:color w:val="000000"/>
          <w:kern w:val="1"/>
          <w:sz w:val="22"/>
          <w:szCs w:val="22"/>
          <w:lang w:eastAsia="hi-IN"/>
        </w:rPr>
        <w:t xml:space="preserve">1. Dopuszcza się rozwiązanie umowy w całości bądź w części, przed terminem na jaki została zawarta </w:t>
      </w:r>
      <w:r w:rsidRPr="00800801">
        <w:rPr>
          <w:rFonts w:ascii="Times New Roman" w:eastAsia="ヒラギノ角ゴ Pro W3" w:hAnsi="Times New Roman" w:cs="Times New Roman"/>
          <w:kern w:val="1"/>
          <w:sz w:val="22"/>
          <w:szCs w:val="22"/>
          <w:lang w:eastAsia="hi-IN"/>
        </w:rPr>
        <w:t xml:space="preserve">z </w:t>
      </w:r>
      <w:r w:rsidRPr="00800801">
        <w:rPr>
          <w:rFonts w:ascii="Times New Roman" w:eastAsia="ヒラギノ角ゴ Pro W3" w:hAnsi="Times New Roman" w:cs="Times New Roman"/>
          <w:b/>
          <w:bCs/>
          <w:kern w:val="1"/>
          <w:sz w:val="22"/>
          <w:szCs w:val="22"/>
          <w:lang w:eastAsia="hi-IN"/>
        </w:rPr>
        <w:t xml:space="preserve">zachowaniem </w:t>
      </w:r>
      <w:r w:rsidR="00800801" w:rsidRPr="00800801">
        <w:rPr>
          <w:rFonts w:ascii="Times New Roman" w:eastAsia="ヒラギノ角ゴ Pro W3" w:hAnsi="Times New Roman" w:cs="Times New Roman"/>
          <w:b/>
          <w:bCs/>
          <w:kern w:val="1"/>
          <w:sz w:val="22"/>
          <w:szCs w:val="22"/>
          <w:lang w:eastAsia="hi-IN"/>
        </w:rPr>
        <w:t xml:space="preserve">dwutygodniowego </w:t>
      </w:r>
      <w:r w:rsidRPr="00800801">
        <w:rPr>
          <w:rFonts w:ascii="Times New Roman" w:eastAsia="ヒラギノ角ゴ Pro W3" w:hAnsi="Times New Roman" w:cs="Times New Roman"/>
          <w:kern w:val="1"/>
          <w:sz w:val="22"/>
          <w:szCs w:val="22"/>
          <w:lang w:eastAsia="hi-IN"/>
        </w:rPr>
        <w:t>okresu wypowiedzenia, w przypadku, o którym mowa w §5 ust. 1 pkt. a-c, z p</w:t>
      </w:r>
      <w:r w:rsidRPr="00B764CC">
        <w:rPr>
          <w:rFonts w:ascii="Times New Roman" w:eastAsia="ヒラギノ角ゴ Pro W3" w:hAnsi="Times New Roman" w:cs="Times New Roman"/>
          <w:color w:val="000000"/>
          <w:kern w:val="1"/>
          <w:sz w:val="22"/>
          <w:szCs w:val="22"/>
          <w:lang w:eastAsia="hi-IN"/>
        </w:rPr>
        <w:t xml:space="preserve">owodu braku możliwości zaoferowania asortymentu zastępczego przez Wykonawcę, z przyczyn od niego niezależnych; przy czym Zamawiający wymaga udokumentowania przyczyny takiego wypowiedzenia. </w:t>
      </w:r>
    </w:p>
    <w:p w14:paraId="665E533E" w14:textId="77777777" w:rsidR="00B764CC" w:rsidRPr="00B764CC" w:rsidRDefault="00B764CC" w:rsidP="00B764CC">
      <w:pPr>
        <w:autoSpaceDN/>
        <w:spacing w:line="276" w:lineRule="auto"/>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hAnsi="Times New Roman" w:cs="Times New Roman"/>
          <w:kern w:val="1"/>
          <w:sz w:val="22"/>
          <w:szCs w:val="22"/>
          <w:lang w:eastAsia="hi-IN"/>
        </w:rPr>
        <w:t>2. Zamawiający może rozwiązać umowę bez zachowania okresu wypowiedzenia, w przypadku trzykrotnego naruszenia któregokolwiek z obowiązków umownych, skutkujących naliczeniem kar umownych, o których mowa w §6.</w:t>
      </w:r>
    </w:p>
    <w:p w14:paraId="4BAC5999" w14:textId="77777777" w:rsidR="00B764CC" w:rsidRPr="00B764CC" w:rsidRDefault="00B764CC" w:rsidP="00B764CC">
      <w:pPr>
        <w:autoSpaceDN/>
        <w:spacing w:line="276" w:lineRule="auto"/>
        <w:jc w:val="center"/>
        <w:textAlignment w:val="auto"/>
        <w:rPr>
          <w:rFonts w:ascii="Times New Roman" w:eastAsia="ヒラギノ角ゴ Pro W3" w:hAnsi="Times New Roman" w:cs="Times New Roman"/>
          <w:b/>
          <w:bCs/>
          <w:color w:val="000000"/>
          <w:kern w:val="2"/>
          <w:sz w:val="22"/>
          <w:szCs w:val="22"/>
          <w:lang w:eastAsia="hi-IN"/>
        </w:rPr>
      </w:pPr>
    </w:p>
    <w:p w14:paraId="2DF627E3" w14:textId="77777777" w:rsidR="00B764CC" w:rsidRPr="00B764CC" w:rsidRDefault="00B764CC" w:rsidP="00B764CC">
      <w:pPr>
        <w:autoSpaceDN/>
        <w:spacing w:line="276" w:lineRule="auto"/>
        <w:jc w:val="center"/>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b/>
          <w:bCs/>
          <w:color w:val="000000"/>
          <w:kern w:val="2"/>
          <w:sz w:val="22"/>
          <w:szCs w:val="22"/>
          <w:lang w:eastAsia="hi-IN"/>
        </w:rPr>
        <w:t>§10</w:t>
      </w:r>
    </w:p>
    <w:p w14:paraId="5764F91E" w14:textId="77777777" w:rsidR="00B764CC" w:rsidRPr="00B764CC" w:rsidRDefault="00B764CC" w:rsidP="00B764CC">
      <w:pPr>
        <w:autoSpaceDN/>
        <w:spacing w:line="276" w:lineRule="auto"/>
        <w:jc w:val="both"/>
        <w:textAlignment w:val="auto"/>
        <w:rPr>
          <w:rFonts w:ascii="Times New Roman" w:eastAsia="ヒラギノ角ゴ Pro W3" w:hAnsi="Times New Roman" w:cs="Times New Roman"/>
          <w:color w:val="000000"/>
          <w:kern w:val="2"/>
          <w:sz w:val="22"/>
          <w:szCs w:val="22"/>
          <w:lang w:eastAsia="hi-IN"/>
        </w:rPr>
      </w:pPr>
      <w:r w:rsidRPr="00B764CC">
        <w:rPr>
          <w:rFonts w:ascii="Times New Roman" w:eastAsia="ヒラギノ角ゴ Pro W3" w:hAnsi="Times New Roman" w:cs="Times New Roman"/>
          <w:color w:val="000000"/>
          <w:kern w:val="2"/>
          <w:sz w:val="22"/>
          <w:szCs w:val="22"/>
          <w:lang w:eastAsia="hi-IN"/>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7B5E2F1" w14:textId="77777777" w:rsidR="00B764CC" w:rsidRPr="00B764CC" w:rsidRDefault="00B764CC" w:rsidP="00B764CC">
      <w:pPr>
        <w:numPr>
          <w:ilvl w:val="0"/>
          <w:numId w:val="10"/>
        </w:numPr>
        <w:autoSpaceDN/>
        <w:jc w:val="center"/>
        <w:textAlignment w:val="auto"/>
        <w:rPr>
          <w:rFonts w:ascii="Times New Roman" w:eastAsia="ヒラギノ角ゴ Pro W3" w:hAnsi="Times New Roman" w:cs="Times New Roman"/>
          <w:color w:val="000000"/>
          <w:kern w:val="1"/>
          <w:sz w:val="22"/>
          <w:szCs w:val="22"/>
          <w:lang w:eastAsia="hi-IN"/>
        </w:rPr>
      </w:pPr>
      <w:bookmarkStart w:id="4" w:name="_Hlk141267432"/>
    </w:p>
    <w:p w14:paraId="77D018BB" w14:textId="77777777" w:rsidR="00B764CC" w:rsidRPr="00B764CC" w:rsidRDefault="00B764CC" w:rsidP="00B764CC">
      <w:pPr>
        <w:numPr>
          <w:ilvl w:val="0"/>
          <w:numId w:val="10"/>
        </w:numPr>
        <w:autoSpaceDN/>
        <w:jc w:val="center"/>
        <w:textAlignment w:val="auto"/>
        <w:rPr>
          <w:rFonts w:ascii="Times New Roman" w:eastAsia="ヒラギノ角ゴ Pro W3" w:hAnsi="Times New Roman" w:cs="Times New Roman"/>
          <w:color w:val="000000"/>
          <w:kern w:val="1"/>
          <w:sz w:val="22"/>
          <w:szCs w:val="22"/>
          <w:lang w:eastAsia="hi-IN"/>
        </w:rPr>
      </w:pPr>
      <w:r w:rsidRPr="00B764CC">
        <w:rPr>
          <w:rFonts w:ascii="Times New Roman" w:eastAsia="ヒラギノ角ゴ Pro W3" w:hAnsi="Times New Roman" w:cs="Times New Roman"/>
          <w:b/>
          <w:bCs/>
          <w:color w:val="000000"/>
          <w:kern w:val="1"/>
          <w:sz w:val="22"/>
          <w:szCs w:val="22"/>
          <w:lang w:eastAsia="hi-IN"/>
        </w:rPr>
        <w:t>§11</w:t>
      </w:r>
    </w:p>
    <w:p w14:paraId="0551AE54" w14:textId="77777777" w:rsidR="00B764CC" w:rsidRPr="00B764CC" w:rsidRDefault="00B764CC" w:rsidP="00B764CC">
      <w:pPr>
        <w:shd w:val="clear" w:color="auto" w:fill="FFFFFF"/>
        <w:autoSpaceDN/>
        <w:jc w:val="both"/>
        <w:textAlignment w:val="auto"/>
        <w:rPr>
          <w:rFonts w:ascii="Times New Roman" w:eastAsia="ヒラギノ角ゴ Pro W3" w:hAnsi="Times New Roman" w:cs="Times New Roman"/>
          <w:color w:val="000000"/>
          <w:kern w:val="1"/>
          <w:sz w:val="22"/>
          <w:szCs w:val="22"/>
          <w:shd w:val="clear" w:color="auto" w:fill="FFFFFF"/>
          <w:lang w:eastAsia="hi-IN"/>
        </w:rPr>
      </w:pPr>
      <w:r w:rsidRPr="00B764CC">
        <w:rPr>
          <w:rFonts w:ascii="Times New Roman" w:eastAsia="ヒラギノ角ゴ Pro W3" w:hAnsi="Times New Roman" w:cs="Times New Roman"/>
          <w:color w:val="000000"/>
          <w:kern w:val="1"/>
          <w:sz w:val="22"/>
          <w:szCs w:val="22"/>
          <w:shd w:val="clear" w:color="auto" w:fill="FFFFFF"/>
          <w:lang w:eastAsia="hi-IN"/>
        </w:rPr>
        <w:t>1.Wykonawca zobowiązuje się do dostarczenia nw. Dokumentów dotyczących zakontraktowanych wyrobów medycznych, potwierdzonych za zgodność z oryginałem,  w terminie 3 dni roboczych - na każde wezwanie Zamawiającego:</w:t>
      </w:r>
    </w:p>
    <w:p w14:paraId="299991AD" w14:textId="77777777" w:rsidR="00B764CC" w:rsidRPr="00B764CC" w:rsidRDefault="00B764CC" w:rsidP="00B764CC">
      <w:pPr>
        <w:shd w:val="clear" w:color="auto" w:fill="FFFFFF"/>
        <w:autoSpaceDN/>
        <w:jc w:val="both"/>
        <w:textAlignment w:val="auto"/>
        <w:rPr>
          <w:rFonts w:ascii="Times New Roman" w:eastAsia="ヒラギノ角ゴ Pro W3" w:hAnsi="Times New Roman" w:cs="Times New Roman"/>
          <w:color w:val="000000"/>
          <w:kern w:val="1"/>
          <w:sz w:val="22"/>
          <w:szCs w:val="22"/>
          <w:lang w:eastAsia="hi-IN"/>
        </w:rPr>
      </w:pPr>
      <w:r w:rsidRPr="00B764CC">
        <w:rPr>
          <w:rFonts w:ascii="Times New Roman" w:eastAsia="ヒラギノ角ゴ Pro W3" w:hAnsi="Times New Roman" w:cs="Times New Roman"/>
          <w:color w:val="000000"/>
          <w:kern w:val="1"/>
          <w:sz w:val="22"/>
          <w:szCs w:val="22"/>
          <w:shd w:val="clear" w:color="auto" w:fill="FFFFFF"/>
          <w:lang w:eastAsia="hi-IN"/>
        </w:rPr>
        <w:t>a)  certyfikatów jednostek notyfikowanych,</w:t>
      </w:r>
    </w:p>
    <w:p w14:paraId="0376666E" w14:textId="26CC767F" w:rsidR="00B764CC" w:rsidRDefault="00B764CC" w:rsidP="00B764CC">
      <w:pPr>
        <w:autoSpaceDN/>
        <w:spacing w:line="276" w:lineRule="auto"/>
        <w:jc w:val="both"/>
        <w:textAlignment w:val="auto"/>
        <w:rPr>
          <w:rFonts w:ascii="Times New Roman" w:eastAsia="Times New Roman" w:hAnsi="Times New Roman" w:cs="Times New Roman"/>
          <w:color w:val="000000"/>
          <w:spacing w:val="4"/>
          <w:kern w:val="2"/>
          <w:sz w:val="22"/>
          <w:szCs w:val="22"/>
          <w:lang w:eastAsia="pl-PL" w:bidi="ar-SA"/>
        </w:rPr>
      </w:pPr>
      <w:r w:rsidRPr="00B764CC">
        <w:rPr>
          <w:rFonts w:ascii="Times New Roman" w:eastAsia="Times New Roman" w:hAnsi="Times New Roman" w:cs="Times New Roman"/>
          <w:color w:val="000000"/>
          <w:spacing w:val="4"/>
          <w:kern w:val="2"/>
          <w:sz w:val="22"/>
          <w:szCs w:val="22"/>
          <w:lang w:eastAsia="pl-PL" w:bidi="ar-SA"/>
        </w:rPr>
        <w:t>b)</w:t>
      </w:r>
      <w:r w:rsidR="00396164">
        <w:rPr>
          <w:rFonts w:ascii="Times New Roman" w:eastAsia="Times New Roman" w:hAnsi="Times New Roman" w:cs="Times New Roman"/>
          <w:color w:val="000000"/>
          <w:spacing w:val="4"/>
          <w:kern w:val="2"/>
          <w:sz w:val="22"/>
          <w:szCs w:val="22"/>
          <w:lang w:eastAsia="pl-PL" w:bidi="ar-SA"/>
        </w:rPr>
        <w:t xml:space="preserve"> </w:t>
      </w:r>
      <w:r w:rsidRPr="00B764CC">
        <w:rPr>
          <w:rFonts w:ascii="Times New Roman" w:eastAsia="Times New Roman" w:hAnsi="Times New Roman" w:cs="Times New Roman"/>
          <w:color w:val="000000"/>
          <w:spacing w:val="4"/>
          <w:kern w:val="2"/>
          <w:sz w:val="22"/>
          <w:szCs w:val="22"/>
          <w:lang w:eastAsia="pl-PL" w:bidi="ar-SA"/>
        </w:rPr>
        <w:t>dokumentów potwierdzających zgłoszenie oferowanych wyrobów medycznych do Urzędu Rejestracji Produktów Leczniczych, Wyrobów medycznych i Produktów Biobójczych</w:t>
      </w:r>
      <w:r w:rsidR="00396164">
        <w:rPr>
          <w:rFonts w:ascii="Times New Roman" w:eastAsia="Times New Roman" w:hAnsi="Times New Roman" w:cs="Times New Roman"/>
          <w:color w:val="000000"/>
          <w:spacing w:val="4"/>
          <w:kern w:val="2"/>
          <w:sz w:val="22"/>
          <w:szCs w:val="22"/>
          <w:lang w:eastAsia="pl-PL" w:bidi="ar-SA"/>
        </w:rPr>
        <w:t>,</w:t>
      </w:r>
    </w:p>
    <w:p w14:paraId="005EFE7D" w14:textId="1205A990" w:rsidR="00396164" w:rsidRPr="00B91A0C" w:rsidRDefault="00396164" w:rsidP="00396164">
      <w:pPr>
        <w:tabs>
          <w:tab w:val="left" w:pos="66"/>
        </w:tabs>
        <w:autoSpaceDN/>
        <w:jc w:val="both"/>
        <w:textAlignment w:val="auto"/>
        <w:rPr>
          <w:rFonts w:ascii="Times New Roman" w:eastAsia="Times New Roman" w:hAnsi="Times New Roman" w:cs="Times New Roman"/>
          <w:color w:val="000000" w:themeColor="text1"/>
          <w:kern w:val="2"/>
          <w:sz w:val="22"/>
          <w:szCs w:val="22"/>
          <w:lang w:eastAsia="pl-PL"/>
        </w:rPr>
      </w:pPr>
      <w:r w:rsidRPr="00B91A0C">
        <w:rPr>
          <w:rFonts w:ascii="Times New Roman" w:eastAsia="Times New Roman" w:hAnsi="Times New Roman" w:cs="Times New Roman"/>
          <w:color w:val="000000" w:themeColor="text1"/>
          <w:kern w:val="2"/>
          <w:sz w:val="22"/>
          <w:szCs w:val="22"/>
          <w:lang w:eastAsia="pl-PL"/>
        </w:rPr>
        <w:t>c) deklaracji zgodności wystawionej przez producenta albo autoryzowanego przedstawiciela,</w:t>
      </w:r>
    </w:p>
    <w:p w14:paraId="17BE8112" w14:textId="009275B9" w:rsidR="00396164" w:rsidRPr="00B91A0C" w:rsidRDefault="00396164" w:rsidP="00396164">
      <w:pPr>
        <w:autoSpaceDN/>
        <w:spacing w:line="276" w:lineRule="auto"/>
        <w:jc w:val="both"/>
        <w:textAlignment w:val="auto"/>
        <w:rPr>
          <w:rFonts w:ascii="Times New Roman" w:eastAsia="Times New Roman" w:hAnsi="Times New Roman" w:cs="Times New Roman"/>
          <w:color w:val="FF0000"/>
          <w:spacing w:val="4"/>
          <w:kern w:val="2"/>
          <w:sz w:val="22"/>
          <w:szCs w:val="22"/>
          <w:lang w:eastAsia="pl-PL" w:bidi="ar-SA"/>
        </w:rPr>
      </w:pPr>
      <w:r w:rsidRPr="00B91A0C">
        <w:rPr>
          <w:rFonts w:ascii="Times New Roman" w:eastAsia="Times New Roman" w:hAnsi="Times New Roman" w:cs="Times New Roman"/>
          <w:color w:val="000000" w:themeColor="text1"/>
          <w:kern w:val="2"/>
          <w:sz w:val="22"/>
          <w:szCs w:val="22"/>
          <w:lang w:eastAsia="pl-PL"/>
        </w:rPr>
        <w:t>d) ulotki</w:t>
      </w:r>
      <w:r w:rsidR="00D504E0">
        <w:rPr>
          <w:rFonts w:ascii="Times New Roman" w:eastAsia="Times New Roman" w:hAnsi="Times New Roman" w:cs="Times New Roman"/>
          <w:color w:val="000000" w:themeColor="text1"/>
          <w:kern w:val="2"/>
          <w:sz w:val="22"/>
          <w:szCs w:val="22"/>
          <w:lang w:eastAsia="pl-PL"/>
        </w:rPr>
        <w:t xml:space="preserve"> lub</w:t>
      </w:r>
      <w:r w:rsidRPr="00B91A0C">
        <w:rPr>
          <w:rFonts w:ascii="Times New Roman" w:eastAsia="Times New Roman" w:hAnsi="Times New Roman" w:cs="Times New Roman"/>
          <w:color w:val="000000" w:themeColor="text1"/>
          <w:kern w:val="2"/>
          <w:sz w:val="22"/>
          <w:szCs w:val="22"/>
          <w:lang w:eastAsia="pl-PL"/>
        </w:rPr>
        <w:t xml:space="preserve"> instrukcji stosowania</w:t>
      </w:r>
      <w:r w:rsidR="00D504E0">
        <w:rPr>
          <w:rFonts w:ascii="Times New Roman" w:eastAsia="Times New Roman" w:hAnsi="Times New Roman" w:cs="Times New Roman"/>
          <w:color w:val="000000" w:themeColor="text1"/>
          <w:kern w:val="2"/>
          <w:sz w:val="22"/>
          <w:szCs w:val="22"/>
          <w:lang w:eastAsia="pl-PL"/>
        </w:rPr>
        <w:t>.</w:t>
      </w:r>
    </w:p>
    <w:p w14:paraId="70442F7F" w14:textId="77777777" w:rsidR="00B764CC" w:rsidRPr="00B764CC" w:rsidRDefault="00B764CC" w:rsidP="00B764CC">
      <w:pPr>
        <w:shd w:val="clear" w:color="auto" w:fill="FFFFFF"/>
        <w:autoSpaceDN/>
        <w:jc w:val="both"/>
        <w:textAlignment w:val="auto"/>
        <w:rPr>
          <w:rFonts w:ascii="Times New Roman" w:eastAsia="ヒラギノ角ゴ Pro W3" w:hAnsi="Times New Roman" w:cs="Times New Roman"/>
          <w:b/>
          <w:bCs/>
          <w:kern w:val="1"/>
          <w:sz w:val="22"/>
          <w:szCs w:val="22"/>
          <w:shd w:val="clear" w:color="auto" w:fill="FFFFFF"/>
          <w:lang w:eastAsia="hi-IN"/>
        </w:rPr>
      </w:pPr>
      <w:r w:rsidRPr="00B764CC">
        <w:rPr>
          <w:rFonts w:ascii="Times New Roman" w:eastAsia="ヒラギノ角ゴ Pro W3" w:hAnsi="Times New Roman" w:cs="Times New Roman"/>
          <w:color w:val="000000"/>
          <w:kern w:val="1"/>
          <w:sz w:val="22"/>
          <w:szCs w:val="22"/>
          <w:shd w:val="clear" w:color="auto" w:fill="FFFFFF"/>
          <w:lang w:eastAsia="hi-IN"/>
        </w:rPr>
        <w:t xml:space="preserve">2.Do sposobu komunikowania się w zakresie wynikającym z ust. 1 odpowiednie zastosowanie mają </w:t>
      </w:r>
      <w:r w:rsidRPr="00B764CC">
        <w:rPr>
          <w:rFonts w:ascii="Times New Roman" w:eastAsia="ヒラギノ角ゴ Pro W3" w:hAnsi="Times New Roman" w:cs="Times New Roman"/>
          <w:kern w:val="1"/>
          <w:sz w:val="22"/>
          <w:szCs w:val="22"/>
          <w:shd w:val="clear" w:color="auto" w:fill="FFFFFF"/>
          <w:lang w:eastAsia="hi-IN"/>
        </w:rPr>
        <w:t>przepisy §2 ust. 4.</w:t>
      </w:r>
    </w:p>
    <w:p w14:paraId="02DF1B6B" w14:textId="77777777" w:rsidR="00B764CC" w:rsidRPr="00B764CC" w:rsidRDefault="00B764CC" w:rsidP="00B764CC">
      <w:pPr>
        <w:autoSpaceDN/>
        <w:jc w:val="center"/>
        <w:textAlignment w:val="auto"/>
        <w:rPr>
          <w:rFonts w:ascii="Times New Roman" w:eastAsia="ヒラギノ角ゴ Pro W3" w:hAnsi="Times New Roman" w:cs="Times New Roman"/>
          <w:color w:val="000000"/>
          <w:kern w:val="1"/>
          <w:sz w:val="22"/>
          <w:szCs w:val="22"/>
          <w:lang w:eastAsia="hi-IN"/>
        </w:rPr>
      </w:pPr>
    </w:p>
    <w:p w14:paraId="442B8A26" w14:textId="77777777" w:rsidR="00B764CC" w:rsidRPr="00B764CC" w:rsidRDefault="00B764CC" w:rsidP="00B764CC">
      <w:pPr>
        <w:numPr>
          <w:ilvl w:val="0"/>
          <w:numId w:val="10"/>
        </w:numPr>
        <w:autoSpaceDN/>
        <w:jc w:val="center"/>
        <w:textAlignment w:val="auto"/>
        <w:rPr>
          <w:rFonts w:ascii="Times New Roman" w:eastAsia="ヒラギノ角ゴ Pro W3" w:hAnsi="Times New Roman" w:cs="Times New Roman"/>
          <w:color w:val="000000"/>
          <w:kern w:val="1"/>
          <w:sz w:val="22"/>
          <w:szCs w:val="22"/>
          <w:lang w:eastAsia="hi-IN"/>
        </w:rPr>
      </w:pPr>
      <w:r w:rsidRPr="00B764CC">
        <w:rPr>
          <w:rFonts w:ascii="Times New Roman" w:eastAsia="ヒラギノ角ゴ Pro W3" w:hAnsi="Times New Roman" w:cs="Times New Roman"/>
          <w:b/>
          <w:bCs/>
          <w:color w:val="000000"/>
          <w:kern w:val="1"/>
          <w:sz w:val="22"/>
          <w:szCs w:val="22"/>
          <w:lang w:eastAsia="hi-IN"/>
        </w:rPr>
        <w:t>§12</w:t>
      </w:r>
    </w:p>
    <w:p w14:paraId="555FA913" w14:textId="77777777" w:rsidR="00B764CC" w:rsidRPr="00B764CC" w:rsidRDefault="00B764CC" w:rsidP="00B764CC">
      <w:pPr>
        <w:numPr>
          <w:ilvl w:val="0"/>
          <w:numId w:val="10"/>
        </w:numPr>
        <w:autoSpaceDN/>
        <w:jc w:val="both"/>
        <w:textAlignment w:val="auto"/>
        <w:rPr>
          <w:rFonts w:ascii="Times New Roman" w:eastAsia="ヒラギノ角ゴ Pro W3" w:hAnsi="Times New Roman" w:cs="Times New Roman"/>
          <w:b/>
          <w:bCs/>
          <w:color w:val="000000"/>
          <w:kern w:val="1"/>
          <w:sz w:val="22"/>
          <w:szCs w:val="22"/>
          <w:lang w:eastAsia="hi-IN"/>
        </w:rPr>
      </w:pPr>
      <w:r w:rsidRPr="00B764CC">
        <w:rPr>
          <w:rFonts w:ascii="Times New Roman" w:eastAsia="ヒラギノ角ゴ Pro W3" w:hAnsi="Times New Roman" w:cs="Times New Roman"/>
          <w:color w:val="000000"/>
          <w:kern w:val="1"/>
          <w:sz w:val="22"/>
          <w:szCs w:val="22"/>
          <w:lang w:eastAsia="hi-IN"/>
        </w:rPr>
        <w:t xml:space="preserve">Strony zgodnie przyjmują, że w przypadku zobowiązań Zamawiającego wynikających z niniejszej umowy, czynność prawna mająca na celu zmianę wierzyciela może nastąpić wyłącznie w trybie określonym przepisami ustawy z dnia 15 kwietnia 2011 r. o działalności leczniczej, to jest po wyrażeniu na to zgody przez podmiot tworzący Zamawiającego oraz po wyrażeniu na to zgody przez Zamawiającego, w formie pisemnej pod rygorem nieważności. W przypadku naruszenia przez Wykonawcę lub jakąkolwiek osobę trzecią przepisów ww. ustawy, Zamawiający może wystąpić do sądu o stwierdzenie nieważności takiej czynności prawnej. </w:t>
      </w:r>
    </w:p>
    <w:p w14:paraId="51E62381" w14:textId="77777777" w:rsidR="00B764CC" w:rsidRPr="00B764CC" w:rsidRDefault="00B764CC" w:rsidP="00B764CC">
      <w:pPr>
        <w:numPr>
          <w:ilvl w:val="0"/>
          <w:numId w:val="10"/>
        </w:numPr>
        <w:autoSpaceDN/>
        <w:jc w:val="center"/>
        <w:textAlignment w:val="auto"/>
        <w:rPr>
          <w:rFonts w:ascii="Times New Roman" w:eastAsia="ヒラギノ角ゴ Pro W3" w:hAnsi="Times New Roman" w:cs="Times New Roman"/>
          <w:b/>
          <w:bCs/>
          <w:color w:val="000000"/>
          <w:kern w:val="1"/>
          <w:sz w:val="22"/>
          <w:szCs w:val="22"/>
          <w:lang w:eastAsia="hi-IN"/>
        </w:rPr>
      </w:pPr>
    </w:p>
    <w:p w14:paraId="04ECF165" w14:textId="77777777" w:rsidR="00B764CC" w:rsidRPr="00B764CC" w:rsidRDefault="00B764CC" w:rsidP="00B764CC">
      <w:pPr>
        <w:numPr>
          <w:ilvl w:val="0"/>
          <w:numId w:val="10"/>
        </w:numPr>
        <w:autoSpaceDN/>
        <w:jc w:val="center"/>
        <w:textAlignment w:val="auto"/>
        <w:rPr>
          <w:rFonts w:ascii="Times New Roman" w:eastAsia="Times New Roman" w:hAnsi="Times New Roman" w:cs="Times New Roman"/>
          <w:color w:val="000000"/>
          <w:kern w:val="1"/>
          <w:sz w:val="22"/>
          <w:szCs w:val="22"/>
          <w:lang w:eastAsia="ar-SA" w:bidi="ar-SA"/>
        </w:rPr>
      </w:pPr>
      <w:r w:rsidRPr="00B764CC">
        <w:rPr>
          <w:rFonts w:ascii="Times New Roman" w:eastAsia="ヒラギノ角ゴ Pro W3" w:hAnsi="Times New Roman" w:cs="Times New Roman"/>
          <w:b/>
          <w:bCs/>
          <w:color w:val="000000"/>
          <w:kern w:val="1"/>
          <w:sz w:val="22"/>
          <w:szCs w:val="22"/>
          <w:lang w:eastAsia="hi-IN"/>
        </w:rPr>
        <w:t>§13</w:t>
      </w:r>
    </w:p>
    <w:p w14:paraId="10F567E4"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1.W związku z realizacją niniejszej umowy Wykonawca:</w:t>
      </w:r>
    </w:p>
    <w:p w14:paraId="319F5226"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1)zapewnia przestrzeganie zasad przetwarzania i ochrony przetwarzanych danych osobowych zgodnie z powszechnie obowiązującymi przepisami, w tym RODO;</w:t>
      </w:r>
    </w:p>
    <w:p w14:paraId="481F37BF"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2)ponosi odpowiedzialność za ewentualne skutki działania niezgodnego z przepisami, o których mowa w pkt 1;</w:t>
      </w:r>
    </w:p>
    <w:p w14:paraId="70AA8036"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3) w przypadku przetwarzania danych osobowych w systemach informatycznych - oświadcza, że systemy informatyczne, w których przetwarzane będą dane osobowe spełniają wymogi aktualnie obowiązujących przepisów w tym zakresie;</w:t>
      </w:r>
    </w:p>
    <w:p w14:paraId="5805920D"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4)zobowiązuje się do przetwarzania danych osobowych wyłącznie w celu realizacji umowy;</w:t>
      </w:r>
    </w:p>
    <w:p w14:paraId="68C0CF11"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lastRenderedPageBreak/>
        <w:t>5)zobowiązuje się do natychmiastowego powiadomienia Inspektora Ochrony Danych Osobowych Zmawiającego o stwierdzeniu prób lub faktów naruszenia poufności przetwarzanych danych osobowych;</w:t>
      </w:r>
    </w:p>
    <w:p w14:paraId="47D4B0EB"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6)w przypadku stwierdzenia zdarzeń, o których mowa w pkt 5, zobowiązuje się umożliwić Zamawiającemu prowadzenie kontroli procesu przetwarzania i ochrony danych osobowych;</w:t>
      </w:r>
    </w:p>
    <w:p w14:paraId="4593F6DF"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7)zobowiązuje się po zakończeniu prac związanych z realizacją umowy, zwrócić Zamawiającemu - oraz Inspektorowi Ochrony danych Osobowych, wszelkie zbiory danych osobowych, zarówno te w formie papierowej, jak i elektronicznej, które zostały przekazane przez Zamawiającego w celu realizacji przedmiotu umowy;</w:t>
      </w:r>
    </w:p>
    <w:p w14:paraId="58729823"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8)zobowiązuje się do przekazania Zamawiającemu imiennej listy pracowników, którzy będą mieli dostęp do powierzonych danych osobowych w związku z realizacją umowy;</w:t>
      </w:r>
    </w:p>
    <w:p w14:paraId="3F43495C"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9)zobowiązuje się do uzyskania od swoich pracowników oświadczeń o zachowaniu w poufności danych osobowych i innych informacji stanowiących tajemnicę służbową, jaką uzyskali w trakcie wykonywania na rzecz Zamawiającego.</w:t>
      </w:r>
    </w:p>
    <w:p w14:paraId="136235AD"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2.Niezależnie od obowiązków wynikających z przepisów ustawy z dnia 5 sierpnia 2010 r. o ochronie informacji niejawnych oraz ustawy z dnia 10 maja 2018 r. o ochronie danych osobowych (Dz. U. z 2019 r. poz. 1781) oraz RODO, Wykonawca zobowiązany jest do zachowania w tajemnicy wszelkich informacji uzyskanych w związku z wykonywaną umową, za wyjątkiem sytuacji, w których informacje takie stanowiłyby informacje publiczną w rozumieniu przepisów ustawy z dnia 6 września 2001 r. o dostępie do informacji publicznej lub ich podanie wymagane byłoby przez organy władzy publicznej stosownie do przepisów odrębnych.</w:t>
      </w:r>
    </w:p>
    <w:p w14:paraId="39B1ECDD"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3.W zakresie obowiązku, o którym mowa w ust.1 i ust.2, Wykonawca ponosi pełną odpowiedzialność za działania bądź zaniechania osób, którymi będzie się posługiwał przy wykonywaniu przedmiotu umowy.</w:t>
      </w:r>
    </w:p>
    <w:p w14:paraId="79D8AAE8"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r w:rsidRPr="00B764CC">
        <w:rPr>
          <w:rFonts w:ascii="Times New Roman" w:eastAsia="Times New Roman" w:hAnsi="Times New Roman" w:cs="Times New Roman"/>
          <w:kern w:val="1"/>
          <w:sz w:val="22"/>
          <w:szCs w:val="22"/>
          <w:lang w:eastAsia="ar-SA" w:bidi="ar-SA"/>
        </w:rPr>
        <w:t>4.Obowiązek, o którym mowa w ust. 2, wiąże Wykonawcę zarówno w okresie obowiązywania umowy, jak też po jej wygaśnięciu, stwierdzeniu jej nieważności lub odstąpieniu od niej przez Zamawiającego.</w:t>
      </w:r>
    </w:p>
    <w:p w14:paraId="08217135"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ar-SA" w:bidi="ar-SA"/>
        </w:rPr>
      </w:pPr>
    </w:p>
    <w:p w14:paraId="0600B987" w14:textId="77777777" w:rsidR="00B764CC" w:rsidRPr="00B764CC" w:rsidRDefault="00B764CC" w:rsidP="00B764CC">
      <w:pPr>
        <w:numPr>
          <w:ilvl w:val="0"/>
          <w:numId w:val="10"/>
        </w:numPr>
        <w:autoSpaceDN/>
        <w:jc w:val="center"/>
        <w:textAlignment w:val="auto"/>
        <w:rPr>
          <w:rFonts w:ascii="Times New Roman" w:eastAsia="ヒラギノ角ゴ Pro W3" w:hAnsi="Times New Roman" w:cs="Times New Roman"/>
          <w:color w:val="000000"/>
          <w:kern w:val="1"/>
          <w:sz w:val="22"/>
          <w:szCs w:val="22"/>
          <w:lang w:eastAsia="hi-IN"/>
        </w:rPr>
      </w:pPr>
      <w:r w:rsidRPr="00B764CC">
        <w:rPr>
          <w:rFonts w:ascii="Times New Roman" w:eastAsia="ヒラギノ角ゴ Pro W3" w:hAnsi="Times New Roman" w:cs="Times New Roman"/>
          <w:b/>
          <w:bCs/>
          <w:color w:val="000000"/>
          <w:kern w:val="1"/>
          <w:sz w:val="22"/>
          <w:szCs w:val="22"/>
          <w:lang w:eastAsia="hi-IN"/>
        </w:rPr>
        <w:t>§14</w:t>
      </w:r>
    </w:p>
    <w:p w14:paraId="64DA1727" w14:textId="77777777" w:rsidR="00B764CC" w:rsidRPr="00B764CC" w:rsidRDefault="00B764CC" w:rsidP="00B764CC">
      <w:pPr>
        <w:numPr>
          <w:ilvl w:val="0"/>
          <w:numId w:val="10"/>
        </w:numPr>
        <w:suppressAutoHyphens w:val="0"/>
        <w:autoSpaceDN/>
        <w:jc w:val="both"/>
        <w:textAlignment w:val="auto"/>
        <w:rPr>
          <w:rFonts w:ascii="Times New Roman" w:eastAsia="Times New Roman" w:hAnsi="Times New Roman" w:cs="Times New Roman"/>
          <w:kern w:val="1"/>
          <w:sz w:val="22"/>
          <w:szCs w:val="22"/>
          <w:lang w:eastAsia="hi-IN"/>
        </w:rPr>
      </w:pPr>
      <w:r w:rsidRPr="00B764CC">
        <w:rPr>
          <w:rFonts w:ascii="Times New Roman" w:eastAsia="Times New Roman" w:hAnsi="Times New Roman" w:cs="Times New Roman"/>
          <w:kern w:val="1"/>
          <w:sz w:val="22"/>
          <w:szCs w:val="22"/>
          <w:lang w:eastAsia="hi-IN"/>
        </w:rPr>
        <w:t xml:space="preserve">1. W przypadku zmian statusu Wykonawcy w zakresie zakazu wykonywania zamówienia publicznego w związku z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 Wykonawca zobowiązany jest niezwłocznie, nie później niż w terminie 5 dni roboczych  od zaistnienia tej zmiany zaktualizować złożone w postępowaniu o zamówienie publiczne oświadczenie dotyczące kwestii, o których mowa w niniejszym paragrafie. </w:t>
      </w:r>
    </w:p>
    <w:p w14:paraId="1DB72C54" w14:textId="77777777" w:rsidR="00B764CC" w:rsidRPr="00B764CC" w:rsidRDefault="00B764CC" w:rsidP="00B764CC">
      <w:pPr>
        <w:numPr>
          <w:ilvl w:val="0"/>
          <w:numId w:val="10"/>
        </w:numPr>
        <w:suppressAutoHyphens w:val="0"/>
        <w:autoSpaceDN/>
        <w:textAlignment w:val="auto"/>
        <w:rPr>
          <w:rFonts w:ascii="Times New Roman" w:eastAsia="Times New Roman" w:hAnsi="Times New Roman" w:cs="Times New Roman"/>
          <w:kern w:val="1"/>
          <w:sz w:val="22"/>
          <w:szCs w:val="22"/>
          <w:lang w:eastAsia="hi-IN"/>
        </w:rPr>
      </w:pPr>
      <w:r w:rsidRPr="00B764CC">
        <w:rPr>
          <w:rFonts w:ascii="Times New Roman" w:eastAsia="Times New Roman" w:hAnsi="Times New Roman" w:cs="Times New Roman"/>
          <w:kern w:val="1"/>
          <w:sz w:val="22"/>
          <w:szCs w:val="22"/>
          <w:lang w:eastAsia="hi-IN"/>
        </w:rPr>
        <w:t>2. Jeśli treść złożonego oświadczenia o którym mowa w ust. 1 potwierdzać będzie istnienie przesłanek skutkujących zakazem dalszego wykonywania umowy – Zamawiający wypowie niniejszą umowę  bez zachowania okresu wypowiedzenia  ze skutkiem na dzień wystąpienia tej przesłanki.</w:t>
      </w:r>
    </w:p>
    <w:p w14:paraId="172C6158" w14:textId="77777777" w:rsidR="00B764CC" w:rsidRPr="00B764CC" w:rsidRDefault="00B764CC" w:rsidP="00B764CC">
      <w:pPr>
        <w:numPr>
          <w:ilvl w:val="0"/>
          <w:numId w:val="10"/>
        </w:numPr>
        <w:suppressAutoHyphens w:val="0"/>
        <w:autoSpaceDN/>
        <w:jc w:val="both"/>
        <w:textAlignment w:val="auto"/>
        <w:rPr>
          <w:rFonts w:ascii="Arial" w:eastAsia="Times New Roman" w:hAnsi="Arial"/>
          <w:b/>
          <w:bCs/>
          <w:kern w:val="1"/>
          <w:sz w:val="22"/>
          <w:szCs w:val="22"/>
          <w:lang w:eastAsia="hi-IN"/>
        </w:rPr>
      </w:pPr>
      <w:r w:rsidRPr="00B764CC">
        <w:rPr>
          <w:rFonts w:ascii="Times New Roman" w:eastAsia="Times New Roman" w:hAnsi="Times New Roman" w:cs="Times New Roman"/>
          <w:kern w:val="1"/>
          <w:sz w:val="22"/>
          <w:szCs w:val="22"/>
          <w:lang w:eastAsia="hi-IN"/>
        </w:rPr>
        <w:t>3. Zapisy ust. 1 i 2 mają zastosowanie również w sytuacji gdy przesłanki tam wskazane dotyczyć będą podwykonawców, dostawców lub podmiotów, na których zdolności polega się w rozumieniu dyrektyw w sprawie zamówień publicznych, w przypadku gdy przypada na nich ponad 10 % wartości zamówienia.</w:t>
      </w:r>
    </w:p>
    <w:p w14:paraId="1C9F23BE" w14:textId="77777777" w:rsidR="00B764CC" w:rsidRPr="00B764CC" w:rsidRDefault="00B764CC" w:rsidP="00B764CC">
      <w:pPr>
        <w:numPr>
          <w:ilvl w:val="0"/>
          <w:numId w:val="10"/>
        </w:numPr>
        <w:autoSpaceDN/>
        <w:jc w:val="center"/>
        <w:textAlignment w:val="auto"/>
        <w:rPr>
          <w:rFonts w:ascii="Times New Roman" w:eastAsia="ヒラギノ角ゴ Pro W3" w:hAnsi="Times New Roman" w:cs="Times New Roman"/>
          <w:b/>
          <w:bCs/>
          <w:color w:val="000000"/>
          <w:kern w:val="1"/>
          <w:sz w:val="22"/>
          <w:szCs w:val="22"/>
          <w:lang w:eastAsia="hi-IN"/>
        </w:rPr>
      </w:pPr>
    </w:p>
    <w:p w14:paraId="202B0166" w14:textId="77777777" w:rsidR="00B764CC" w:rsidRPr="00B764CC" w:rsidRDefault="00B764CC" w:rsidP="00B764CC">
      <w:pPr>
        <w:numPr>
          <w:ilvl w:val="0"/>
          <w:numId w:val="10"/>
        </w:numPr>
        <w:autoSpaceDN/>
        <w:jc w:val="center"/>
        <w:textAlignment w:val="auto"/>
        <w:rPr>
          <w:rFonts w:ascii="Times New Roman" w:eastAsia="ヒラギノ角ゴ Pro W3" w:hAnsi="Times New Roman" w:cs="Times New Roman"/>
          <w:color w:val="000000"/>
          <w:kern w:val="1"/>
          <w:sz w:val="22"/>
          <w:szCs w:val="22"/>
          <w:lang w:eastAsia="hi-IN"/>
        </w:rPr>
      </w:pPr>
      <w:r w:rsidRPr="00B764CC">
        <w:rPr>
          <w:rFonts w:ascii="Times New Roman" w:eastAsia="ヒラギノ角ゴ Pro W3" w:hAnsi="Times New Roman" w:cs="Times New Roman"/>
          <w:b/>
          <w:bCs/>
          <w:color w:val="000000"/>
          <w:kern w:val="1"/>
          <w:sz w:val="22"/>
          <w:szCs w:val="22"/>
          <w:lang w:eastAsia="hi-IN"/>
        </w:rPr>
        <w:t>§15</w:t>
      </w:r>
    </w:p>
    <w:p w14:paraId="14AADD88" w14:textId="7046E422" w:rsidR="009867F9" w:rsidRPr="003F6EF4" w:rsidRDefault="009867F9" w:rsidP="009867F9">
      <w:pPr>
        <w:suppressAutoHyphens w:val="0"/>
        <w:rPr>
          <w:rFonts w:ascii="Times New Roman" w:hAnsi="Times New Roman" w:cs="Times New Roman"/>
          <w:sz w:val="22"/>
          <w:szCs w:val="22"/>
          <w:lang w:eastAsia="pl-PL"/>
        </w:rPr>
      </w:pPr>
      <w:r w:rsidRPr="00B764CC">
        <w:rPr>
          <w:rFonts w:ascii="Times New Roman" w:hAnsi="Times New Roman" w:cs="Times New Roman"/>
          <w:color w:val="000000"/>
          <w:kern w:val="1"/>
          <w:sz w:val="22"/>
          <w:szCs w:val="22"/>
          <w:lang w:eastAsia="hi-IN"/>
        </w:rPr>
        <w:t>1</w:t>
      </w:r>
      <w:r>
        <w:rPr>
          <w:rFonts w:ascii="Times New Roman" w:hAnsi="Times New Roman" w:cs="Times New Roman"/>
          <w:color w:val="000000" w:themeColor="text1"/>
          <w:sz w:val="22"/>
          <w:szCs w:val="22"/>
        </w:rPr>
        <w:t>.</w:t>
      </w:r>
      <w:r w:rsidRPr="003F6EF4">
        <w:rPr>
          <w:rFonts w:ascii="Times New Roman" w:hAnsi="Times New Roman" w:cs="Times New Roman"/>
          <w:color w:val="000000" w:themeColor="text1"/>
          <w:sz w:val="22"/>
          <w:szCs w:val="22"/>
        </w:rPr>
        <w:t>Wszelkie zmiany treści umowy mogą być dokonywane wyłącznie w formie pisemnej</w:t>
      </w:r>
      <w:r>
        <w:rPr>
          <w:rFonts w:ascii="Times New Roman" w:hAnsi="Times New Roman" w:cs="Times New Roman"/>
          <w:color w:val="000000" w:themeColor="text1"/>
          <w:sz w:val="22"/>
          <w:szCs w:val="22"/>
        </w:rPr>
        <w:t>.</w:t>
      </w:r>
    </w:p>
    <w:p w14:paraId="7A016645" w14:textId="77777777" w:rsidR="009867F9" w:rsidRPr="003F6EF4" w:rsidRDefault="009867F9" w:rsidP="009867F9">
      <w:pPr>
        <w:jc w:val="both"/>
        <w:rPr>
          <w:rFonts w:ascii="Times New Roman" w:hAnsi="Times New Roman" w:cs="Times New Roman"/>
          <w:color w:val="000000"/>
          <w:sz w:val="22"/>
          <w:szCs w:val="22"/>
        </w:rPr>
      </w:pPr>
      <w:r>
        <w:rPr>
          <w:rFonts w:ascii="Times New Roman" w:hAnsi="Times New Roman" w:cs="Times New Roman"/>
          <w:color w:val="000000"/>
          <w:sz w:val="22"/>
          <w:szCs w:val="22"/>
        </w:rPr>
        <w:t>2</w:t>
      </w:r>
      <w:r w:rsidRPr="003F6EF4">
        <w:rPr>
          <w:rFonts w:ascii="Times New Roman" w:hAnsi="Times New Roman" w:cs="Times New Roman"/>
          <w:color w:val="000000"/>
          <w:sz w:val="22"/>
          <w:szCs w:val="22"/>
        </w:rPr>
        <w:t>. Strony zobowiązują się do stosowania postanowień niniejszej umowy, jak również SWZ oraz złożonej oferty (wraz z ofertą dodatkową)*, na podstawie których umowa ta została zawarta.</w:t>
      </w:r>
    </w:p>
    <w:p w14:paraId="22BD6A4B" w14:textId="77777777" w:rsidR="009867F9" w:rsidRPr="003F6EF4" w:rsidRDefault="009867F9" w:rsidP="009867F9">
      <w:pPr>
        <w:jc w:val="both"/>
        <w:rPr>
          <w:rFonts w:ascii="Times New Roman" w:hAnsi="Times New Roman" w:cs="Times New Roman"/>
          <w:color w:val="000000"/>
          <w:sz w:val="22"/>
          <w:szCs w:val="22"/>
        </w:rPr>
      </w:pPr>
      <w:r>
        <w:rPr>
          <w:rFonts w:ascii="Times New Roman" w:hAnsi="Times New Roman" w:cs="Times New Roman"/>
          <w:color w:val="000000"/>
          <w:sz w:val="22"/>
          <w:szCs w:val="22"/>
        </w:rPr>
        <w:t>3</w:t>
      </w:r>
      <w:r w:rsidRPr="003F6EF4">
        <w:rPr>
          <w:rFonts w:ascii="Times New Roman" w:hAnsi="Times New Roman" w:cs="Times New Roman"/>
          <w:color w:val="000000"/>
          <w:sz w:val="22"/>
          <w:szCs w:val="22"/>
        </w:rPr>
        <w:t>. W sprawach nieuregulowanych niniejszą umową mają zastosowanie odpowiednie przepisy prawa polskiego.</w:t>
      </w:r>
    </w:p>
    <w:p w14:paraId="57A37139" w14:textId="77777777" w:rsidR="009867F9" w:rsidRPr="003F6EF4" w:rsidRDefault="009867F9" w:rsidP="009867F9">
      <w:pPr>
        <w:widowControl w:val="0"/>
        <w:suppressLineNumbers/>
        <w:jc w:val="both"/>
        <w:rPr>
          <w:rFonts w:ascii="Times New Roman" w:eastAsia="SimSun, 宋体" w:hAnsi="Times New Roman" w:cs="Times New Roman"/>
          <w:color w:val="000000"/>
          <w:sz w:val="22"/>
          <w:szCs w:val="22"/>
        </w:rPr>
      </w:pPr>
      <w:r>
        <w:rPr>
          <w:rFonts w:ascii="Times New Roman" w:eastAsia="SimSun, 宋体" w:hAnsi="Times New Roman" w:cs="Times New Roman"/>
          <w:color w:val="000000"/>
          <w:sz w:val="22"/>
          <w:szCs w:val="22"/>
        </w:rPr>
        <w:t>4</w:t>
      </w:r>
      <w:r w:rsidRPr="003F6EF4">
        <w:rPr>
          <w:rFonts w:ascii="Times New Roman" w:eastAsia="SimSun, 宋体" w:hAnsi="Times New Roman" w:cs="Times New Roman"/>
          <w:color w:val="000000"/>
          <w:sz w:val="22"/>
          <w:szCs w:val="22"/>
        </w:rPr>
        <w:t>.Spory wynikłe na tle realizacji niniejszej umowy będą rozstrzygane przez sąd powszechny właściwy miejscowo dla Zamawiającego.</w:t>
      </w:r>
    </w:p>
    <w:p w14:paraId="343B7777" w14:textId="77777777" w:rsidR="009867F9" w:rsidRPr="003F6EF4" w:rsidRDefault="009867F9" w:rsidP="009867F9">
      <w:pPr>
        <w:suppressAutoHyphens w:val="0"/>
        <w:jc w:val="both"/>
        <w:rPr>
          <w:rFonts w:ascii="Times New Roman" w:hAnsi="Times New Roman" w:cs="Times New Roman"/>
          <w:color w:val="000000"/>
          <w:sz w:val="22"/>
          <w:szCs w:val="22"/>
          <w:lang w:eastAsia="pl-PL"/>
        </w:rPr>
      </w:pPr>
      <w:r>
        <w:rPr>
          <w:rFonts w:ascii="Times New Roman" w:hAnsi="Times New Roman" w:cs="Times New Roman"/>
          <w:color w:val="000000"/>
          <w:sz w:val="22"/>
          <w:szCs w:val="22"/>
          <w:lang w:eastAsia="pl-PL"/>
        </w:rPr>
        <w:t>[</w:t>
      </w:r>
      <w:r w:rsidRPr="003F6EF4">
        <w:rPr>
          <w:rFonts w:ascii="Times New Roman" w:hAnsi="Times New Roman" w:cs="Times New Roman"/>
          <w:color w:val="000000"/>
          <w:sz w:val="22"/>
          <w:szCs w:val="22"/>
          <w:lang w:eastAsia="pl-PL"/>
        </w:rPr>
        <w:t xml:space="preserve">4.Umowę sporządzono w dwóch jednobrzmiących egzemplarzach z przeznaczeniem po jednym dla każdej ze </w:t>
      </w:r>
    </w:p>
    <w:p w14:paraId="6862EF50" w14:textId="77777777" w:rsidR="009867F9" w:rsidRPr="009867F9" w:rsidRDefault="009867F9" w:rsidP="009867F9">
      <w:pPr>
        <w:suppressAutoHyphens w:val="0"/>
        <w:jc w:val="both"/>
        <w:rPr>
          <w:rFonts w:ascii="Times New Roman" w:hAnsi="Times New Roman" w:cs="Times New Roman"/>
          <w:b/>
          <w:bCs/>
          <w:i/>
          <w:iCs/>
          <w:color w:val="000000"/>
          <w:sz w:val="22"/>
          <w:szCs w:val="22"/>
          <w:lang w:eastAsia="pl-PL"/>
        </w:rPr>
      </w:pPr>
      <w:r w:rsidRPr="009867F9">
        <w:rPr>
          <w:rFonts w:ascii="Times New Roman" w:hAnsi="Times New Roman" w:cs="Times New Roman"/>
          <w:b/>
          <w:bCs/>
          <w:color w:val="000000"/>
          <w:sz w:val="22"/>
          <w:szCs w:val="22"/>
          <w:lang w:eastAsia="pl-PL"/>
        </w:rPr>
        <w:t xml:space="preserve">stron.] – </w:t>
      </w:r>
      <w:r w:rsidRPr="009867F9">
        <w:rPr>
          <w:rFonts w:ascii="Times New Roman" w:hAnsi="Times New Roman" w:cs="Times New Roman"/>
          <w:b/>
          <w:bCs/>
          <w:i/>
          <w:iCs/>
          <w:color w:val="000000"/>
          <w:sz w:val="22"/>
          <w:szCs w:val="22"/>
          <w:lang w:eastAsia="pl-PL"/>
        </w:rPr>
        <w:t>ust. objęty nawiasem nie dotyczy um</w:t>
      </w:r>
      <w:r w:rsidRPr="009867F9">
        <w:rPr>
          <w:rFonts w:ascii="Times New Roman" w:hAnsi="Times New Roman" w:cs="Times New Roman"/>
          <w:b/>
          <w:bCs/>
          <w:i/>
          <w:iCs/>
          <w:color w:val="000000"/>
          <w:sz w:val="22"/>
          <w:szCs w:val="22"/>
          <w:lang w:eastAsia="pl-PL"/>
        </w:rPr>
        <w:fldChar w:fldCharType="begin"/>
      </w:r>
      <w:r w:rsidRPr="009867F9">
        <w:rPr>
          <w:rFonts w:ascii="Times New Roman" w:hAnsi="Times New Roman" w:cs="Times New Roman"/>
          <w:b/>
          <w:bCs/>
          <w:i/>
          <w:iCs/>
          <w:color w:val="000000"/>
          <w:sz w:val="22"/>
          <w:szCs w:val="22"/>
          <w:lang w:eastAsia="pl-PL"/>
        </w:rPr>
        <w:instrText xml:space="preserve"> LISTNUM </w:instrText>
      </w:r>
      <w:r w:rsidRPr="009867F9">
        <w:rPr>
          <w:rFonts w:ascii="Times New Roman" w:hAnsi="Times New Roman" w:cs="Times New Roman"/>
          <w:b/>
          <w:bCs/>
          <w:i/>
          <w:iCs/>
          <w:color w:val="000000"/>
          <w:sz w:val="22"/>
          <w:szCs w:val="22"/>
          <w:lang w:eastAsia="pl-PL"/>
        </w:rPr>
        <w:fldChar w:fldCharType="end"/>
      </w:r>
      <w:r w:rsidRPr="009867F9">
        <w:rPr>
          <w:rFonts w:ascii="Times New Roman" w:hAnsi="Times New Roman" w:cs="Times New Roman"/>
          <w:b/>
          <w:bCs/>
          <w:i/>
          <w:iCs/>
          <w:color w:val="000000"/>
          <w:sz w:val="22"/>
          <w:szCs w:val="22"/>
          <w:lang w:eastAsia="pl-PL"/>
        </w:rPr>
        <w:t>ów zawieranych w formie elektronicznej</w:t>
      </w:r>
    </w:p>
    <w:p w14:paraId="3683BD29" w14:textId="77777777" w:rsidR="009867F9" w:rsidRPr="003F6EF4" w:rsidRDefault="009867F9" w:rsidP="009867F9">
      <w:pPr>
        <w:suppressAutoHyphens w:val="0"/>
        <w:jc w:val="both"/>
        <w:rPr>
          <w:rFonts w:ascii="Times New Roman" w:hAnsi="Times New Roman" w:cs="Times New Roman"/>
          <w:color w:val="000000"/>
          <w:sz w:val="22"/>
          <w:szCs w:val="22"/>
          <w:lang w:eastAsia="pl-PL"/>
        </w:rPr>
      </w:pPr>
    </w:p>
    <w:bookmarkEnd w:id="4"/>
    <w:p w14:paraId="1C84DA2D" w14:textId="77777777" w:rsidR="00B764CC" w:rsidRDefault="00B764CC" w:rsidP="00B764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eastAsia="Arial Unicode MS" w:hAnsi="Times New Roman" w:cs="Times New Roman"/>
          <w:b/>
          <w:bCs/>
          <w:kern w:val="2"/>
          <w:sz w:val="22"/>
          <w:szCs w:val="22"/>
          <w:lang w:eastAsia="pl-PL"/>
        </w:rPr>
      </w:pPr>
      <w:r w:rsidRPr="00B764CC">
        <w:rPr>
          <w:rFonts w:ascii="Times New Roman" w:eastAsia="Arial Unicode MS" w:hAnsi="Times New Roman" w:cs="Times New Roman"/>
          <w:b/>
          <w:bCs/>
          <w:kern w:val="2"/>
          <w:sz w:val="22"/>
          <w:szCs w:val="22"/>
          <w:lang w:eastAsia="pl-PL"/>
        </w:rPr>
        <w:t>ZAMAWIAJĄCY</w:t>
      </w:r>
      <w:r w:rsidRPr="00B764CC">
        <w:rPr>
          <w:rFonts w:ascii="Times New Roman" w:eastAsia="Arial Unicode MS" w:hAnsi="Times New Roman" w:cs="Times New Roman"/>
          <w:b/>
          <w:bCs/>
          <w:kern w:val="2"/>
          <w:sz w:val="22"/>
          <w:szCs w:val="22"/>
          <w:lang w:eastAsia="pl-PL"/>
        </w:rPr>
        <w:tab/>
        <w:t xml:space="preserve">                                                                                                            WYKONAWCA        </w:t>
      </w:r>
    </w:p>
    <w:p w14:paraId="471C2088" w14:textId="77777777" w:rsidR="007A56AC" w:rsidRPr="00B764CC" w:rsidRDefault="007A56AC" w:rsidP="00B764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b/>
          <w:kern w:val="1"/>
          <w:sz w:val="22"/>
          <w:szCs w:val="22"/>
          <w:lang w:eastAsia="hi-IN"/>
        </w:rPr>
      </w:pPr>
    </w:p>
    <w:p w14:paraId="34FEE3A0" w14:textId="77777777" w:rsidR="007A56AC" w:rsidRPr="003F6EF4" w:rsidRDefault="007A56AC" w:rsidP="007A56AC">
      <w:pPr>
        <w:jc w:val="both"/>
        <w:rPr>
          <w:rFonts w:ascii="Times New Roman" w:hAnsi="Times New Roman" w:cs="Times New Roman"/>
          <w:color w:val="000000" w:themeColor="text1"/>
          <w:sz w:val="22"/>
          <w:szCs w:val="22"/>
        </w:rPr>
      </w:pPr>
      <w:r w:rsidRPr="003F6EF4">
        <w:rPr>
          <w:rFonts w:ascii="Times New Roman" w:eastAsia="Tahoma" w:hAnsi="Times New Roman" w:cs="Times New Roman"/>
          <w:i/>
          <w:iCs/>
          <w:color w:val="000000" w:themeColor="text1"/>
          <w:spacing w:val="-4"/>
          <w:sz w:val="22"/>
          <w:szCs w:val="22"/>
          <w:shd w:val="clear" w:color="auto" w:fill="FFFFFF"/>
          <w:lang w:eastAsia="pl-PL" w:bidi="pl-PL"/>
        </w:rPr>
        <w:t>*- w przypadku  przeprowadzenia  negocjacji</w:t>
      </w:r>
    </w:p>
    <w:p w14:paraId="2FB2BD60" w14:textId="77777777" w:rsidR="00B764CC" w:rsidRPr="00B764CC" w:rsidRDefault="00B764CC" w:rsidP="00B764C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N/>
        <w:textAlignment w:val="auto"/>
        <w:rPr>
          <w:rFonts w:ascii="Times New Roman" w:hAnsi="Times New Roman" w:cs="Times New Roman"/>
          <w:b/>
          <w:kern w:val="1"/>
          <w:sz w:val="20"/>
          <w:szCs w:val="20"/>
          <w:lang w:eastAsia="hi-IN"/>
        </w:rPr>
      </w:pPr>
    </w:p>
    <w:p w14:paraId="7717DB39" w14:textId="77777777" w:rsidR="00B764CC" w:rsidRPr="00B14242" w:rsidRDefault="00B764CC" w:rsidP="00B764CC">
      <w:pPr>
        <w:pBdr>
          <w:top w:val="single" w:sz="4" w:space="1" w:color="000000"/>
          <w:left w:val="single" w:sz="4" w:space="4" w:color="000000"/>
          <w:bottom w:val="single" w:sz="4" w:space="1" w:color="000000"/>
          <w:right w:val="single" w:sz="4" w:space="4" w:color="000000"/>
        </w:pBdr>
        <w:autoSpaceDN/>
        <w:jc w:val="center"/>
        <w:textAlignment w:val="auto"/>
        <w:rPr>
          <w:rFonts w:ascii="Times New Roman" w:eastAsia="Times New Roman" w:hAnsi="Times New Roman" w:cs="Times New Roman"/>
          <w:b/>
          <w:bCs/>
          <w:kern w:val="1"/>
          <w:sz w:val="22"/>
          <w:szCs w:val="22"/>
          <w:lang w:eastAsia="hi-IN"/>
        </w:rPr>
      </w:pPr>
      <w:r w:rsidRPr="00B14242">
        <w:rPr>
          <w:rFonts w:ascii="Times New Roman" w:hAnsi="Times New Roman" w:cs="Times New Roman"/>
          <w:b/>
          <w:bCs/>
          <w:kern w:val="1"/>
          <w:sz w:val="22"/>
          <w:szCs w:val="22"/>
          <w:lang w:eastAsia="hi-IN"/>
        </w:rPr>
        <w:t>Rozdział XXI.</w:t>
      </w:r>
    </w:p>
    <w:p w14:paraId="69420141" w14:textId="77777777" w:rsidR="00B764CC" w:rsidRPr="00B14242" w:rsidRDefault="00B764CC" w:rsidP="00B764CC">
      <w:pPr>
        <w:pBdr>
          <w:top w:val="single" w:sz="4" w:space="1" w:color="000000"/>
          <w:left w:val="single" w:sz="4" w:space="4" w:color="000000"/>
          <w:bottom w:val="single" w:sz="4" w:space="1" w:color="000000"/>
          <w:right w:val="single" w:sz="4" w:space="4" w:color="000000"/>
        </w:pBdr>
        <w:autoSpaceDN/>
        <w:jc w:val="center"/>
        <w:textAlignment w:val="auto"/>
        <w:rPr>
          <w:rFonts w:ascii="Times New Roman" w:hAnsi="Times New Roman" w:cs="Times New Roman"/>
          <w:kern w:val="1"/>
          <w:sz w:val="22"/>
          <w:szCs w:val="22"/>
          <w:lang w:eastAsia="hi-IN"/>
        </w:rPr>
      </w:pPr>
      <w:r w:rsidRPr="00B14242">
        <w:rPr>
          <w:rFonts w:ascii="Times New Roman" w:eastAsia="Times New Roman" w:hAnsi="Times New Roman" w:cs="Times New Roman"/>
          <w:b/>
          <w:bCs/>
          <w:kern w:val="1"/>
          <w:sz w:val="22"/>
          <w:szCs w:val="22"/>
          <w:lang w:eastAsia="hi-IN"/>
        </w:rPr>
        <w:t xml:space="preserve"> </w:t>
      </w:r>
      <w:r w:rsidRPr="00B14242">
        <w:rPr>
          <w:rFonts w:ascii="Times New Roman" w:hAnsi="Times New Roman" w:cs="Times New Roman"/>
          <w:b/>
          <w:bCs/>
          <w:kern w:val="1"/>
          <w:sz w:val="22"/>
          <w:szCs w:val="22"/>
          <w:lang w:eastAsia="hi-IN"/>
        </w:rPr>
        <w:t>Pouczenie o środkach ochrony prawnej przysługujących Wykonawcy</w:t>
      </w:r>
    </w:p>
    <w:p w14:paraId="24371C04" w14:textId="77777777" w:rsidR="00B764CC" w:rsidRPr="00B14242" w:rsidRDefault="00B764CC" w:rsidP="00B764CC">
      <w:pPr>
        <w:autoSpaceDN/>
        <w:jc w:val="both"/>
        <w:textAlignment w:val="auto"/>
        <w:rPr>
          <w:rFonts w:ascii="Times New Roman" w:hAnsi="Times New Roman" w:cs="Times New Roman"/>
          <w:kern w:val="1"/>
          <w:sz w:val="22"/>
          <w:szCs w:val="22"/>
          <w:lang w:eastAsia="hi-IN"/>
        </w:rPr>
      </w:pPr>
      <w:r w:rsidRPr="00B14242">
        <w:rPr>
          <w:rFonts w:ascii="Times New Roman" w:hAnsi="Times New Roman" w:cs="Times New Roman"/>
          <w:kern w:val="1"/>
          <w:sz w:val="22"/>
          <w:szCs w:val="22"/>
          <w:lang w:eastAsia="hi-IN"/>
        </w:rPr>
        <w:t xml:space="preserve">1. Środki ochrony prawnej przysługują Wykonawcy, jeżeli ma lub miał interes w uzyskaniu zamówienia oraz poniósł lub może ponieść szkodę w wyniku naruszenia przez Zamawiającego przepisów </w:t>
      </w:r>
      <w:proofErr w:type="spellStart"/>
      <w:r w:rsidRPr="00B14242">
        <w:rPr>
          <w:rFonts w:ascii="Times New Roman" w:hAnsi="Times New Roman" w:cs="Times New Roman"/>
          <w:kern w:val="1"/>
          <w:sz w:val="22"/>
          <w:szCs w:val="22"/>
          <w:lang w:eastAsia="hi-IN"/>
        </w:rPr>
        <w:t>uPzp</w:t>
      </w:r>
      <w:proofErr w:type="spellEnd"/>
      <w:r w:rsidRPr="00B14242">
        <w:rPr>
          <w:rFonts w:ascii="Times New Roman" w:hAnsi="Times New Roman" w:cs="Times New Roman"/>
          <w:kern w:val="1"/>
          <w:sz w:val="22"/>
          <w:szCs w:val="22"/>
          <w:lang w:eastAsia="hi-IN"/>
        </w:rPr>
        <w:t>.</w:t>
      </w:r>
    </w:p>
    <w:p w14:paraId="713A9387" w14:textId="77777777" w:rsidR="00B764CC" w:rsidRPr="00B14242" w:rsidRDefault="00B764CC" w:rsidP="00B764CC">
      <w:pPr>
        <w:autoSpaceDN/>
        <w:jc w:val="both"/>
        <w:textAlignment w:val="auto"/>
        <w:rPr>
          <w:rFonts w:ascii="Times New Roman" w:hAnsi="Times New Roman" w:cs="Times New Roman"/>
          <w:kern w:val="1"/>
          <w:sz w:val="22"/>
          <w:szCs w:val="22"/>
          <w:lang w:eastAsia="hi-IN"/>
        </w:rPr>
      </w:pPr>
      <w:r w:rsidRPr="00B14242">
        <w:rPr>
          <w:rFonts w:ascii="Times New Roman" w:hAnsi="Times New Roman" w:cs="Times New Roman"/>
          <w:kern w:val="1"/>
          <w:sz w:val="22"/>
          <w:szCs w:val="22"/>
          <w:lang w:eastAsia="hi-IN"/>
        </w:rPr>
        <w:t>2. Odwołanie przysługuje na:</w:t>
      </w:r>
    </w:p>
    <w:p w14:paraId="6F3A8638" w14:textId="77777777" w:rsidR="00B764CC" w:rsidRPr="00B14242" w:rsidRDefault="00B764CC" w:rsidP="00B764CC">
      <w:pPr>
        <w:autoSpaceDN/>
        <w:jc w:val="both"/>
        <w:textAlignment w:val="auto"/>
        <w:rPr>
          <w:rFonts w:ascii="Times New Roman" w:hAnsi="Times New Roman" w:cs="Times New Roman"/>
          <w:kern w:val="1"/>
          <w:sz w:val="22"/>
          <w:szCs w:val="22"/>
          <w:lang w:eastAsia="hi-IN"/>
        </w:rPr>
      </w:pPr>
      <w:r w:rsidRPr="00B14242">
        <w:rPr>
          <w:rFonts w:ascii="Times New Roman" w:hAnsi="Times New Roman" w:cs="Times New Roman"/>
          <w:kern w:val="1"/>
          <w:sz w:val="22"/>
          <w:szCs w:val="22"/>
          <w:lang w:eastAsia="hi-IN"/>
        </w:rPr>
        <w:t>1)  niezgodną z przepisami ustawy czynność Zamawiającego, podjętą w postępowaniu o udzielenie zamówienia, w tym na projektowane postanowienie umowy;</w:t>
      </w:r>
    </w:p>
    <w:p w14:paraId="333C0D01" w14:textId="77777777" w:rsidR="00B764CC" w:rsidRPr="00B14242" w:rsidRDefault="00B764CC" w:rsidP="00B764CC">
      <w:pPr>
        <w:autoSpaceDN/>
        <w:jc w:val="both"/>
        <w:textAlignment w:val="auto"/>
        <w:rPr>
          <w:rFonts w:ascii="Times New Roman" w:hAnsi="Times New Roman" w:cs="Times New Roman"/>
          <w:kern w:val="1"/>
          <w:sz w:val="22"/>
          <w:szCs w:val="22"/>
          <w:lang w:eastAsia="hi-IN"/>
        </w:rPr>
      </w:pPr>
      <w:r w:rsidRPr="00B14242">
        <w:rPr>
          <w:rFonts w:ascii="Times New Roman" w:hAnsi="Times New Roman" w:cs="Times New Roman"/>
          <w:kern w:val="1"/>
          <w:sz w:val="22"/>
          <w:szCs w:val="22"/>
          <w:lang w:eastAsia="hi-IN"/>
        </w:rPr>
        <w:lastRenderedPageBreak/>
        <w:t xml:space="preserve">2) zaniechanie czynności w postępowaniu o udzielenie zamówienia, do której Zamawiający był obowiązany na podstawie </w:t>
      </w:r>
      <w:proofErr w:type="spellStart"/>
      <w:r w:rsidRPr="00B14242">
        <w:rPr>
          <w:rFonts w:ascii="Times New Roman" w:hAnsi="Times New Roman" w:cs="Times New Roman"/>
          <w:kern w:val="1"/>
          <w:sz w:val="22"/>
          <w:szCs w:val="22"/>
          <w:lang w:eastAsia="hi-IN"/>
        </w:rPr>
        <w:t>uPzp</w:t>
      </w:r>
      <w:proofErr w:type="spellEnd"/>
      <w:r w:rsidRPr="00B14242">
        <w:rPr>
          <w:rFonts w:ascii="Times New Roman" w:hAnsi="Times New Roman" w:cs="Times New Roman"/>
          <w:kern w:val="1"/>
          <w:sz w:val="22"/>
          <w:szCs w:val="22"/>
          <w:lang w:eastAsia="hi-IN"/>
        </w:rPr>
        <w:t>.</w:t>
      </w:r>
    </w:p>
    <w:p w14:paraId="21CBA02E" w14:textId="77777777" w:rsidR="00B764CC" w:rsidRPr="00B14242" w:rsidRDefault="00B764CC" w:rsidP="00B764CC">
      <w:pPr>
        <w:autoSpaceDN/>
        <w:jc w:val="both"/>
        <w:textAlignment w:val="auto"/>
        <w:rPr>
          <w:rFonts w:ascii="Times New Roman" w:hAnsi="Times New Roman" w:cs="Times New Roman"/>
          <w:kern w:val="1"/>
          <w:sz w:val="22"/>
          <w:szCs w:val="22"/>
          <w:lang w:eastAsia="hi-IN"/>
        </w:rPr>
      </w:pPr>
      <w:r w:rsidRPr="00B14242">
        <w:rPr>
          <w:rFonts w:ascii="Times New Roman" w:hAnsi="Times New Roman" w:cs="Times New Roman"/>
          <w:kern w:val="1"/>
          <w:sz w:val="22"/>
          <w:szCs w:val="22"/>
          <w:lang w:eastAsia="hi-IN"/>
        </w:rPr>
        <w:t>3. Odwołanie wnosi się do Prezesa Krajowej Izby Odwoławczej w formie pisemnej albo w formie elektronicznej albo w postaci elektronicznej opatrzone podpisem zaufanym.</w:t>
      </w:r>
    </w:p>
    <w:p w14:paraId="1BCCBCC3" w14:textId="77777777" w:rsidR="00B764CC" w:rsidRPr="00B14242" w:rsidRDefault="00B764CC" w:rsidP="00B764CC">
      <w:pPr>
        <w:autoSpaceDN/>
        <w:jc w:val="both"/>
        <w:textAlignment w:val="auto"/>
        <w:rPr>
          <w:rFonts w:ascii="Times New Roman" w:hAnsi="Times New Roman" w:cs="Times New Roman"/>
          <w:kern w:val="1"/>
          <w:sz w:val="22"/>
          <w:szCs w:val="22"/>
          <w:lang w:eastAsia="hi-IN"/>
        </w:rPr>
      </w:pPr>
      <w:r w:rsidRPr="00B14242">
        <w:rPr>
          <w:rFonts w:ascii="Times New Roman" w:hAnsi="Times New Roman" w:cs="Times New Roman"/>
          <w:kern w:val="1"/>
          <w:sz w:val="22"/>
          <w:szCs w:val="22"/>
          <w:lang w:eastAsia="hi-IN"/>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18723339" w14:textId="77777777" w:rsidR="00B764CC" w:rsidRPr="00B14242" w:rsidRDefault="00B764CC" w:rsidP="00B764CC">
      <w:pPr>
        <w:autoSpaceDN/>
        <w:jc w:val="both"/>
        <w:textAlignment w:val="auto"/>
        <w:rPr>
          <w:rFonts w:ascii="Times New Roman" w:hAnsi="Times New Roman" w:cs="Times New Roman"/>
          <w:kern w:val="1"/>
          <w:sz w:val="22"/>
          <w:szCs w:val="22"/>
          <w:lang w:eastAsia="hi-IN"/>
        </w:rPr>
      </w:pPr>
      <w:r w:rsidRPr="00B14242">
        <w:rPr>
          <w:rFonts w:ascii="Times New Roman" w:hAnsi="Times New Roman" w:cs="Times New Roman"/>
          <w:kern w:val="1"/>
          <w:sz w:val="22"/>
          <w:szCs w:val="22"/>
          <w:lang w:eastAsia="hi-IN"/>
        </w:rPr>
        <w:t xml:space="preserve">5. Szczegółowe informacje dotyczące środków ochrony prawnej określone są w Dziale IX „Środki ochrony prawnej” </w:t>
      </w:r>
      <w:proofErr w:type="spellStart"/>
      <w:r w:rsidRPr="00B14242">
        <w:rPr>
          <w:rFonts w:ascii="Times New Roman" w:hAnsi="Times New Roman" w:cs="Times New Roman"/>
          <w:kern w:val="1"/>
          <w:sz w:val="22"/>
          <w:szCs w:val="22"/>
          <w:lang w:eastAsia="hi-IN"/>
        </w:rPr>
        <w:t>uPzp</w:t>
      </w:r>
      <w:proofErr w:type="spellEnd"/>
      <w:r w:rsidRPr="00B14242">
        <w:rPr>
          <w:rFonts w:ascii="Times New Roman" w:hAnsi="Times New Roman" w:cs="Times New Roman"/>
          <w:kern w:val="1"/>
          <w:sz w:val="22"/>
          <w:szCs w:val="22"/>
          <w:lang w:eastAsia="hi-IN"/>
        </w:rPr>
        <w:t xml:space="preserve">. </w:t>
      </w:r>
    </w:p>
    <w:p w14:paraId="5619911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jc w:val="center"/>
        <w:rPr>
          <w:rFonts w:ascii="Times New Roman" w:hAnsi="Times New Roman" w:cs="Times New Roman"/>
          <w:sz w:val="22"/>
          <w:szCs w:val="22"/>
        </w:rPr>
      </w:pPr>
      <w:r w:rsidRPr="00A16428">
        <w:rPr>
          <w:rFonts w:ascii="Times New Roman" w:hAnsi="Times New Roman" w:cs="Times New Roman"/>
          <w:b/>
          <w:bCs/>
          <w:sz w:val="22"/>
          <w:szCs w:val="22"/>
        </w:rPr>
        <w:t>Rozdział VIII. Informacje o środkach komunikacji elektronicznej, przy użyciu których Zamawiający będzie komunikował się z Wykonawcami oraz informacje o wymaganiach technicznych  i organizacyjnych sporządzania, wysyłania  i odbierania korespondencji elektronicznej</w:t>
      </w:r>
    </w:p>
    <w:p w14:paraId="2DDF65E3" w14:textId="77777777" w:rsidR="00E52A3B" w:rsidRPr="00A16428" w:rsidRDefault="00E52A3B">
      <w:pPr>
        <w:pStyle w:val="Standard"/>
        <w:jc w:val="both"/>
        <w:rPr>
          <w:rFonts w:ascii="Times New Roman" w:hAnsi="Times New Roman" w:cs="Times New Roman"/>
          <w:sz w:val="22"/>
          <w:szCs w:val="22"/>
        </w:rPr>
      </w:pPr>
    </w:p>
    <w:p w14:paraId="6E548317" w14:textId="77777777" w:rsidR="00E52A3B" w:rsidRPr="00A16428" w:rsidRDefault="008F4750">
      <w:pPr>
        <w:pStyle w:val="Standard"/>
        <w:jc w:val="both"/>
        <w:rPr>
          <w:rFonts w:ascii="Times New Roman" w:hAnsi="Times New Roman" w:cs="Times New Roman"/>
          <w:sz w:val="22"/>
          <w:szCs w:val="22"/>
        </w:rPr>
      </w:pPr>
      <w:bookmarkStart w:id="5" w:name="__DdeLink__860_424646803"/>
      <w:r w:rsidRPr="00A16428">
        <w:rPr>
          <w:rFonts w:ascii="Times New Roman" w:hAnsi="Times New Roman" w:cs="Times New Roman"/>
          <w:sz w:val="22"/>
          <w:szCs w:val="22"/>
        </w:rPr>
        <w:t>1.W postępowaniu o udzielenie zamówienia komunikacja między Zamawiającym a Wykonawcą odbywa się w g</w:t>
      </w:r>
      <w:r w:rsidRPr="00A16428">
        <w:rPr>
          <w:rFonts w:ascii="Times New Roman" w:hAnsi="Times New Roman" w:cs="Times New Roman"/>
          <w:sz w:val="22"/>
          <w:szCs w:val="22"/>
          <w:lang w:eastAsia="pl-PL"/>
        </w:rPr>
        <w:t>odzinach pracy od 7.25 do 15.00, z wyłączeniem dni ustawowo wolnych od pracy.</w:t>
      </w:r>
      <w:bookmarkEnd w:id="5"/>
    </w:p>
    <w:p w14:paraId="3B35EA17"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Komunikacja pomiędzy Zamawiającym a wykonawcami w szczególności składanie oświadczeń, zawiadomień, zapytań oraz przekazywanie informacji odbywa się przy użyciu środków komunikacji elektronicznej za pośrednictwem:</w:t>
      </w:r>
    </w:p>
    <w:p w14:paraId="1E623B04" w14:textId="77777777" w:rsidR="00E52A3B" w:rsidRPr="00A16428" w:rsidRDefault="008F4750">
      <w:pPr>
        <w:pStyle w:val="Standard"/>
        <w:jc w:val="both"/>
        <w:rPr>
          <w:rFonts w:ascii="Times New Roman" w:hAnsi="Times New Roman" w:cs="Times New Roman"/>
          <w:sz w:val="22"/>
          <w:szCs w:val="22"/>
        </w:rPr>
      </w:pPr>
      <w:hyperlink r:id="rId14" w:history="1">
        <w:r w:rsidRPr="00A16428">
          <w:rPr>
            <w:rStyle w:val="Internetlink"/>
            <w:rFonts w:ascii="Times New Roman" w:hAnsi="Times New Roman" w:cs="Times New Roman"/>
            <w:b/>
            <w:bCs/>
            <w:color w:val="auto"/>
            <w:sz w:val="22"/>
            <w:szCs w:val="22"/>
            <w:u w:val="none"/>
          </w:rPr>
          <w:t>https://platformazakupowa.pl/pn/szpital_legnica</w:t>
        </w:r>
      </w:hyperlink>
      <w:r w:rsidRPr="00A16428">
        <w:rPr>
          <w:rFonts w:ascii="Times New Roman" w:hAnsi="Times New Roman" w:cs="Times New Roman"/>
          <w:b/>
          <w:bCs/>
          <w:sz w:val="22"/>
          <w:szCs w:val="22"/>
        </w:rPr>
        <w:t xml:space="preserve"> </w:t>
      </w:r>
      <w:r w:rsidRPr="00A16428">
        <w:rPr>
          <w:rFonts w:ascii="Times New Roman" w:hAnsi="Times New Roman" w:cs="Times New Roman"/>
          <w:sz w:val="22"/>
          <w:szCs w:val="22"/>
        </w:rPr>
        <w:t xml:space="preserve">i formularza </w:t>
      </w:r>
      <w:r w:rsidRPr="00A16428">
        <w:rPr>
          <w:rFonts w:ascii="Times New Roman" w:hAnsi="Times New Roman" w:cs="Times New Roman"/>
          <w:b/>
          <w:bCs/>
          <w:i/>
          <w:iCs/>
          <w:sz w:val="22"/>
          <w:szCs w:val="22"/>
        </w:rPr>
        <w:t>Wyślij wiadomość</w:t>
      </w:r>
      <w:r w:rsidRPr="00A16428">
        <w:rPr>
          <w:rFonts w:ascii="Times New Roman" w:hAnsi="Times New Roman" w:cs="Times New Roman"/>
          <w:sz w:val="22"/>
          <w:szCs w:val="22"/>
        </w:rPr>
        <w:t xml:space="preserve"> dostępnego na stronie </w:t>
      </w:r>
      <w:r w:rsidRPr="00A16428">
        <w:rPr>
          <w:rFonts w:ascii="Times New Roman" w:eastAsia="Times New Roman" w:hAnsi="Times New Roman" w:cs="Times New Roman"/>
          <w:sz w:val="22"/>
          <w:szCs w:val="22"/>
          <w:lang w:eastAsia="pl-PL"/>
        </w:rPr>
        <w:t>internetowej prowadzonego postępowania.</w:t>
      </w:r>
    </w:p>
    <w:p w14:paraId="397EC6F2" w14:textId="7FF17E5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3. W sytuacjach awaryjnych np. w przypadku braku działania </w:t>
      </w:r>
      <w:hyperlink r:id="rId15" w:history="1">
        <w:r w:rsidRPr="00A16428">
          <w:rPr>
            <w:rStyle w:val="Internetlink"/>
            <w:rFonts w:ascii="Times New Roman" w:hAnsi="Times New Roman" w:cs="Times New Roman"/>
            <w:color w:val="auto"/>
            <w:sz w:val="22"/>
            <w:szCs w:val="22"/>
            <w:u w:val="none"/>
          </w:rPr>
          <w:t>https://platformazakupowa.pl/pn/szpital_legnica</w:t>
        </w:r>
      </w:hyperlink>
      <w:r w:rsidRPr="00A16428">
        <w:rPr>
          <w:rFonts w:ascii="Times New Roman" w:hAnsi="Times New Roman" w:cs="Times New Roman"/>
          <w:sz w:val="22"/>
          <w:szCs w:val="22"/>
        </w:rPr>
        <w:t xml:space="preserve"> Zamawiający może również komunikować się z wykonawcami za pomocą poczty elektronicznej na adres </w:t>
      </w:r>
      <w:hyperlink r:id="rId16" w:history="1">
        <w:r w:rsidR="0066736E" w:rsidRPr="004B5E84">
          <w:rPr>
            <w:rStyle w:val="Hipercze"/>
            <w:rFonts w:ascii="Times New Roman" w:hAnsi="Times New Roman" w:cs="Times New Roman"/>
            <w:sz w:val="22"/>
            <w:szCs w:val="22"/>
          </w:rPr>
          <w:t>barbara.stoklosa@szpital.legnica.pl</w:t>
        </w:r>
      </w:hyperlink>
      <w:r w:rsidR="00240209" w:rsidRPr="00A16428">
        <w:rPr>
          <w:rFonts w:ascii="Times New Roman" w:hAnsi="Times New Roman" w:cs="Times New Roman"/>
          <w:sz w:val="22"/>
          <w:szCs w:val="22"/>
        </w:rPr>
        <w:t xml:space="preserve">  </w:t>
      </w:r>
    </w:p>
    <w:p w14:paraId="4FA2F81F" w14:textId="77777777" w:rsidR="00E52A3B" w:rsidRPr="00A16428" w:rsidRDefault="008F4750">
      <w:pPr>
        <w:pStyle w:val="Standard"/>
        <w:jc w:val="both"/>
        <w:rPr>
          <w:rFonts w:ascii="Times New Roman" w:hAnsi="Times New Roman" w:cs="Times New Roman"/>
          <w:sz w:val="22"/>
          <w:szCs w:val="22"/>
          <w:lang w:eastAsia="pl-PL"/>
        </w:rPr>
      </w:pPr>
      <w:r w:rsidRPr="00A16428">
        <w:rPr>
          <w:rFonts w:ascii="Times New Roman" w:hAnsi="Times New Roman" w:cs="Times New Roman"/>
          <w:sz w:val="22"/>
          <w:szCs w:val="22"/>
          <w:lang w:eastAsia="pl-PL"/>
        </w:rPr>
        <w:t>4. Postępowanie jest prowadzone w języku polskim.</w:t>
      </w:r>
    </w:p>
    <w:p w14:paraId="3A159EAB" w14:textId="77777777" w:rsidR="00E52A3B" w:rsidRPr="00A16428" w:rsidRDefault="008F4750">
      <w:pPr>
        <w:pStyle w:val="TableHeading"/>
        <w:suppressAutoHyphens w:val="0"/>
        <w:jc w:val="both"/>
        <w:rPr>
          <w:rFonts w:ascii="Times New Roman" w:hAnsi="Times New Roman" w:cs="Times New Roman"/>
          <w:sz w:val="22"/>
          <w:szCs w:val="22"/>
        </w:rPr>
      </w:pPr>
      <w:r w:rsidRPr="00A16428">
        <w:rPr>
          <w:rFonts w:ascii="Times New Roman" w:hAnsi="Times New Roman" w:cs="Times New Roman"/>
          <w:b w:val="0"/>
          <w:bCs w:val="0"/>
          <w:sz w:val="22"/>
          <w:szCs w:val="22"/>
          <w:lang w:eastAsia="pl-PL"/>
        </w:rPr>
        <w:t xml:space="preserve">5. Dokumenty elektroniczne, oświadczenia lub elektroniczne kopie dokumentów lub oświadczeń składane są przez Wykonawcę za pośrednictwem </w:t>
      </w:r>
      <w:hyperlink r:id="rId17" w:history="1">
        <w:r w:rsidRPr="00A16428">
          <w:rPr>
            <w:rStyle w:val="Internetlink"/>
            <w:rFonts w:ascii="Times New Roman" w:hAnsi="Times New Roman" w:cs="Times New Roman"/>
            <w:b w:val="0"/>
            <w:bCs w:val="0"/>
            <w:i/>
            <w:color w:val="auto"/>
            <w:sz w:val="22"/>
            <w:szCs w:val="22"/>
            <w:lang w:eastAsia="pl-PL"/>
          </w:rPr>
          <w:t>https://platformazakupowa.pl/pn/szpital_legnica</w:t>
        </w:r>
      </w:hyperlink>
      <w:r w:rsidRPr="00A16428">
        <w:rPr>
          <w:rStyle w:val="Internetlink"/>
          <w:rFonts w:ascii="Times New Roman" w:hAnsi="Times New Roman" w:cs="Times New Roman"/>
          <w:b w:val="0"/>
          <w:bCs w:val="0"/>
          <w:i/>
          <w:color w:val="auto"/>
          <w:sz w:val="22"/>
          <w:szCs w:val="22"/>
          <w:lang w:eastAsia="pl-PL"/>
        </w:rPr>
        <w:t xml:space="preserve"> </w:t>
      </w:r>
      <w:r w:rsidRPr="00A16428">
        <w:rPr>
          <w:rFonts w:ascii="Times New Roman" w:hAnsi="Times New Roman" w:cs="Times New Roman"/>
          <w:b w:val="0"/>
          <w:bCs w:val="0"/>
          <w:i/>
          <w:sz w:val="22"/>
          <w:szCs w:val="22"/>
          <w:lang w:eastAsia="pl-PL"/>
        </w:rPr>
        <w:t xml:space="preserve"> </w:t>
      </w:r>
      <w:r w:rsidRPr="00A16428">
        <w:rPr>
          <w:rFonts w:ascii="Times New Roman" w:hAnsi="Times New Roman" w:cs="Times New Roman"/>
          <w:b w:val="0"/>
          <w:bCs w:val="0"/>
          <w:sz w:val="22"/>
          <w:szCs w:val="22"/>
          <w:lang w:eastAsia="pl-PL"/>
        </w:rPr>
        <w:t>jako załączniki. 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6A74E50E" w14:textId="77777777" w:rsidR="00E52A3B" w:rsidRPr="00A16428" w:rsidRDefault="008F4750">
      <w:pPr>
        <w:pStyle w:val="TableHeading"/>
        <w:suppressAutoHyphens w:val="0"/>
        <w:jc w:val="both"/>
        <w:rPr>
          <w:rFonts w:ascii="Times New Roman" w:hAnsi="Times New Roman" w:cs="Times New Roman"/>
          <w:b w:val="0"/>
          <w:bCs w:val="0"/>
          <w:sz w:val="22"/>
          <w:szCs w:val="22"/>
          <w:lang w:eastAsia="pl-PL"/>
        </w:rPr>
      </w:pPr>
      <w:r w:rsidRPr="00A16428">
        <w:rPr>
          <w:rFonts w:ascii="Times New Roman" w:hAnsi="Times New Roman" w:cs="Times New Roman"/>
          <w:b w:val="0"/>
          <w:bCs w:val="0"/>
          <w:sz w:val="22"/>
          <w:szCs w:val="22"/>
          <w:lang w:eastAsia="pl-PL"/>
        </w:rPr>
        <w:t>6. Zamawiający nie przewiduje sposobu komunikowania się z Wykonawcami w inny sposób niż przy użyciu  środków komunikacji elektronicznej, wskazanych w SWZ.</w:t>
      </w:r>
    </w:p>
    <w:p w14:paraId="2184293F"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 xml:space="preserve">7. Wykonawca może zwrócić się do Zamawiającego z wnioskiem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Zamawiający jest obowiązany udzielić wyjaśnień niezwłocznie, nie później jednak niż na 2 dni przed upływem terminu składania ofert, pod warunkiem że wniosek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lang w:eastAsia="pl-PL"/>
        </w:rPr>
        <w:t xml:space="preserve"> wpłynie do Zamawiającego nie później niż na 4 dni przed upływem terminu składania ofert.</w:t>
      </w:r>
    </w:p>
    <w:p w14:paraId="662F2396"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lang w:eastAsia="pl-PL"/>
        </w:rPr>
        <w:t>8. Je</w:t>
      </w:r>
      <w:r w:rsidRPr="00A16428">
        <w:rPr>
          <w:rFonts w:ascii="Times New Roman" w:hAnsi="Times New Roman" w:cs="Times New Roman"/>
          <w:sz w:val="22"/>
          <w:szCs w:val="22"/>
        </w:rPr>
        <w:t>żeli Zamawiający nie udzieli wyjaśnień w terminie, o którym mowa w ust. 7, przedłuża termin składania ofert o czas niezbędny do zapoznania się wszystkich zainteresowanych Wykonawców z wyjaśnieniami niezbędnymi do należytego przygotowania i złożenia ofert.</w:t>
      </w:r>
    </w:p>
    <w:p w14:paraId="39751932"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9. Przedłużenie terminu składania ofert nie wpływa na bieg terminu składania wniosku o wyjaśnienie treści </w:t>
      </w:r>
      <w:r w:rsidRPr="00A16428">
        <w:rPr>
          <w:rFonts w:ascii="Times New Roman" w:eastAsia="Times New Roman" w:hAnsi="Times New Roman" w:cs="Times New Roman"/>
          <w:sz w:val="22"/>
          <w:szCs w:val="22"/>
          <w:lang w:eastAsia="pl-PL"/>
        </w:rPr>
        <w:t>SWZ</w:t>
      </w:r>
      <w:r w:rsidRPr="00A16428">
        <w:rPr>
          <w:rFonts w:ascii="Times New Roman" w:hAnsi="Times New Roman" w:cs="Times New Roman"/>
          <w:sz w:val="22"/>
          <w:szCs w:val="22"/>
        </w:rPr>
        <w:t>, o którym mowa w ust. 7.</w:t>
      </w:r>
    </w:p>
    <w:p w14:paraId="5C5455A0" w14:textId="77777777" w:rsidR="00E52A3B" w:rsidRPr="00A16428" w:rsidRDefault="008F4750">
      <w:pPr>
        <w:pStyle w:val="Textbodyindent"/>
        <w:rPr>
          <w:rFonts w:ascii="Times New Roman" w:hAnsi="Times New Roman" w:cs="Times New Roman"/>
          <w:color w:val="auto"/>
          <w:sz w:val="22"/>
          <w:szCs w:val="22"/>
        </w:rPr>
      </w:pPr>
      <w:r w:rsidRPr="00A16428">
        <w:rPr>
          <w:rFonts w:ascii="Times New Roman" w:hAnsi="Times New Roman" w:cs="Times New Roman"/>
          <w:color w:val="auto"/>
          <w:sz w:val="22"/>
          <w:szCs w:val="22"/>
        </w:rPr>
        <w:t xml:space="preserve">10. W przypadku gdy wniosek o wyjaśnienie treści </w:t>
      </w:r>
      <w:r w:rsidRPr="00A16428">
        <w:rPr>
          <w:rFonts w:ascii="Times New Roman" w:eastAsia="Times New Roman" w:hAnsi="Times New Roman" w:cs="Times New Roman"/>
          <w:color w:val="auto"/>
          <w:sz w:val="22"/>
          <w:szCs w:val="22"/>
          <w:lang w:eastAsia="pl-PL"/>
        </w:rPr>
        <w:t>SWZ</w:t>
      </w:r>
      <w:r w:rsidRPr="00A16428">
        <w:rPr>
          <w:rFonts w:ascii="Times New Roman" w:hAnsi="Times New Roman" w:cs="Times New Roman"/>
          <w:color w:val="auto"/>
          <w:sz w:val="22"/>
          <w:szCs w:val="22"/>
        </w:rPr>
        <w:t xml:space="preserve"> nie wpłynął w terminie, o którym mowa w ust. 7, Zamawiający nie ma obowiązku udzielania wyjaśnień SWZ oraz obowiązku przedłużenia terminu składania ofert.</w:t>
      </w:r>
    </w:p>
    <w:p w14:paraId="2A65B963" w14:textId="77777777" w:rsidR="00E52A3B"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11. Treść zapytań wraz z wyjaśnieniami Zamawiający udostępnia na stronie internetowej prowadzonego postępowania, przekazuje Wykonawcom, którym przekazał SWZ, bez ujawniania źródła zapytania.</w:t>
      </w:r>
    </w:p>
    <w:p w14:paraId="4FDA1D18" w14:textId="77777777" w:rsidR="0046576E" w:rsidRPr="00A16428" w:rsidRDefault="0046576E">
      <w:pPr>
        <w:pStyle w:val="Standard"/>
        <w:jc w:val="both"/>
        <w:rPr>
          <w:rFonts w:ascii="Times New Roman" w:hAnsi="Times New Roman" w:cs="Times New Roman"/>
          <w:sz w:val="22"/>
          <w:szCs w:val="22"/>
        </w:rPr>
      </w:pPr>
    </w:p>
    <w:p w14:paraId="77CD65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IX. Wskazanie  osób uprawnionych do komunikowani a się z Wykonawcami</w:t>
      </w:r>
    </w:p>
    <w:p w14:paraId="3A7D9630" w14:textId="77777777" w:rsidR="00B764CC" w:rsidRPr="00B764CC" w:rsidRDefault="00B764CC" w:rsidP="00B764CC">
      <w:pPr>
        <w:autoSpaceDN/>
        <w:textAlignment w:val="auto"/>
        <w:rPr>
          <w:rFonts w:ascii="Times New Roman" w:hAnsi="Times New Roman" w:cs="Times New Roman"/>
          <w:kern w:val="1"/>
          <w:sz w:val="22"/>
          <w:szCs w:val="22"/>
          <w:lang w:eastAsia="hi-IN"/>
        </w:rPr>
      </w:pPr>
      <w:r w:rsidRPr="00B764CC">
        <w:rPr>
          <w:rFonts w:ascii="Times New Roman" w:hAnsi="Times New Roman" w:cs="Times New Roman"/>
          <w:kern w:val="1"/>
          <w:sz w:val="22"/>
          <w:szCs w:val="22"/>
          <w:lang w:eastAsia="hi-IN"/>
        </w:rPr>
        <w:t>Zamawiający wyznacza następujące osoby do kontaktu z Wykonawcami:</w:t>
      </w:r>
    </w:p>
    <w:p w14:paraId="7EF789CC" w14:textId="77777777" w:rsidR="00B764CC" w:rsidRPr="00B764CC" w:rsidRDefault="00B764CC" w:rsidP="00B764CC">
      <w:pPr>
        <w:autoSpaceDN/>
        <w:textAlignment w:val="auto"/>
        <w:rPr>
          <w:rFonts w:ascii="Times New Roman" w:hAnsi="Times New Roman" w:cs="Times New Roman"/>
          <w:kern w:val="1"/>
          <w:sz w:val="22"/>
          <w:szCs w:val="22"/>
          <w:lang w:eastAsia="hi-IN"/>
        </w:rPr>
      </w:pPr>
      <w:r w:rsidRPr="00B764CC">
        <w:rPr>
          <w:rFonts w:ascii="Times New Roman" w:hAnsi="Times New Roman" w:cs="Times New Roman"/>
          <w:kern w:val="1"/>
          <w:sz w:val="22"/>
          <w:szCs w:val="22"/>
          <w:lang w:eastAsia="hi-IN"/>
        </w:rPr>
        <w:t xml:space="preserve">Barbara Stokłosa – Dział Zamówień Publicznych, Zaopatrzenia i Magazynów </w:t>
      </w:r>
    </w:p>
    <w:p w14:paraId="796E598E" w14:textId="77777777" w:rsidR="00B764CC" w:rsidRPr="00B764CC" w:rsidRDefault="00B764CC" w:rsidP="00B764CC">
      <w:pPr>
        <w:autoSpaceDN/>
        <w:textAlignment w:val="auto"/>
        <w:rPr>
          <w:rFonts w:ascii="Times New Roman" w:hAnsi="Times New Roman" w:cs="Times New Roman"/>
          <w:kern w:val="1"/>
          <w:sz w:val="22"/>
          <w:szCs w:val="22"/>
          <w:lang w:eastAsia="hi-IN"/>
        </w:rPr>
      </w:pPr>
      <w:r w:rsidRPr="00B764CC">
        <w:rPr>
          <w:rFonts w:ascii="Times New Roman" w:hAnsi="Times New Roman" w:cs="Times New Roman"/>
          <w:kern w:val="1"/>
          <w:sz w:val="22"/>
          <w:szCs w:val="22"/>
          <w:lang w:eastAsia="hi-IN"/>
        </w:rPr>
        <w:t>Mariusz Grajcar</w:t>
      </w:r>
      <w:r w:rsidRPr="00B764CC">
        <w:rPr>
          <w:rFonts w:ascii="Times New Roman" w:hAnsi="Times New Roman" w:cs="Times New Roman"/>
          <w:b/>
          <w:bCs/>
          <w:kern w:val="1"/>
          <w:sz w:val="22"/>
          <w:szCs w:val="22"/>
          <w:lang w:eastAsia="hi-IN"/>
        </w:rPr>
        <w:t xml:space="preserve">  </w:t>
      </w:r>
      <w:r w:rsidRPr="00B764CC">
        <w:rPr>
          <w:rFonts w:ascii="Times New Roman" w:hAnsi="Times New Roman" w:cs="Times New Roman"/>
          <w:kern w:val="1"/>
          <w:sz w:val="22"/>
          <w:szCs w:val="22"/>
          <w:lang w:eastAsia="hi-IN"/>
        </w:rPr>
        <w:t>– Z-ca Kierownika Apteki Szpitalnej</w:t>
      </w:r>
    </w:p>
    <w:p w14:paraId="172C178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 Termin związania ofertą</w:t>
      </w:r>
    </w:p>
    <w:p w14:paraId="6F837003" w14:textId="06054D3A" w:rsidR="00CC378C" w:rsidRPr="00A16428" w:rsidRDefault="008F4750">
      <w:pPr>
        <w:pStyle w:val="Standard"/>
        <w:spacing w:line="276" w:lineRule="auto"/>
        <w:rPr>
          <w:rFonts w:ascii="Times New Roman" w:hAnsi="Times New Roman" w:cs="Times New Roman"/>
          <w:b/>
          <w:bCs/>
          <w:sz w:val="22"/>
          <w:szCs w:val="22"/>
        </w:rPr>
      </w:pPr>
      <w:r w:rsidRPr="00A16428">
        <w:rPr>
          <w:rFonts w:ascii="Times New Roman" w:hAnsi="Times New Roman" w:cs="Times New Roman"/>
          <w:sz w:val="22"/>
          <w:szCs w:val="22"/>
          <w:highlight w:val="yellow"/>
        </w:rPr>
        <w:t xml:space="preserve">1.Wykonawca jest związany ofertą od dnia upływu terminu składania ofert do </w:t>
      </w:r>
      <w:r w:rsidRPr="003867AF">
        <w:rPr>
          <w:rFonts w:ascii="Times New Roman" w:hAnsi="Times New Roman" w:cs="Times New Roman"/>
          <w:sz w:val="22"/>
          <w:szCs w:val="22"/>
          <w:highlight w:val="cyan"/>
        </w:rPr>
        <w:t>dnia</w:t>
      </w:r>
      <w:r w:rsidR="0077752F">
        <w:rPr>
          <w:rFonts w:ascii="Times New Roman" w:hAnsi="Times New Roman" w:cs="Times New Roman"/>
          <w:sz w:val="22"/>
          <w:szCs w:val="22"/>
          <w:highlight w:val="cyan"/>
        </w:rPr>
        <w:t xml:space="preserve"> </w:t>
      </w:r>
      <w:r w:rsidR="00B50382">
        <w:rPr>
          <w:rFonts w:ascii="Times New Roman" w:hAnsi="Times New Roman" w:cs="Times New Roman"/>
          <w:b/>
          <w:bCs/>
          <w:sz w:val="22"/>
          <w:szCs w:val="22"/>
          <w:highlight w:val="cyan"/>
        </w:rPr>
        <w:t>2</w:t>
      </w:r>
      <w:r w:rsidR="00C5695E">
        <w:rPr>
          <w:rFonts w:ascii="Times New Roman" w:hAnsi="Times New Roman" w:cs="Times New Roman"/>
          <w:b/>
          <w:bCs/>
          <w:sz w:val="22"/>
          <w:szCs w:val="22"/>
          <w:highlight w:val="cyan"/>
        </w:rPr>
        <w:t>4</w:t>
      </w:r>
      <w:r w:rsidR="000A2EDB" w:rsidRPr="000A2EDB">
        <w:rPr>
          <w:rFonts w:ascii="Times New Roman" w:hAnsi="Times New Roman" w:cs="Times New Roman"/>
          <w:b/>
          <w:bCs/>
          <w:sz w:val="22"/>
          <w:szCs w:val="22"/>
          <w:highlight w:val="cyan"/>
        </w:rPr>
        <w:t>.05</w:t>
      </w:r>
      <w:r w:rsidR="003867AF" w:rsidRPr="000A2EDB">
        <w:rPr>
          <w:rFonts w:ascii="Times New Roman" w:hAnsi="Times New Roman" w:cs="Times New Roman"/>
          <w:b/>
          <w:bCs/>
          <w:sz w:val="22"/>
          <w:szCs w:val="22"/>
          <w:highlight w:val="cyan"/>
        </w:rPr>
        <w:t>-</w:t>
      </w:r>
      <w:r w:rsidR="003867AF" w:rsidRPr="003867AF">
        <w:rPr>
          <w:rFonts w:ascii="Times New Roman" w:hAnsi="Times New Roman" w:cs="Times New Roman"/>
          <w:b/>
          <w:bCs/>
          <w:sz w:val="22"/>
          <w:szCs w:val="22"/>
          <w:highlight w:val="cyan"/>
        </w:rPr>
        <w:t>202</w:t>
      </w:r>
      <w:r w:rsidR="002B51AD">
        <w:rPr>
          <w:rFonts w:ascii="Times New Roman" w:hAnsi="Times New Roman" w:cs="Times New Roman"/>
          <w:b/>
          <w:bCs/>
          <w:sz w:val="22"/>
          <w:szCs w:val="22"/>
          <w:highlight w:val="cyan"/>
        </w:rPr>
        <w:t>5</w:t>
      </w:r>
      <w:r w:rsidR="003867AF" w:rsidRPr="003867AF">
        <w:rPr>
          <w:rFonts w:ascii="Times New Roman" w:hAnsi="Times New Roman" w:cs="Times New Roman"/>
          <w:b/>
          <w:bCs/>
          <w:sz w:val="22"/>
          <w:szCs w:val="22"/>
          <w:highlight w:val="cyan"/>
        </w:rPr>
        <w:t xml:space="preserve"> r</w:t>
      </w:r>
      <w:r w:rsidR="00154C73" w:rsidRPr="003867AF">
        <w:rPr>
          <w:rFonts w:ascii="Times New Roman" w:hAnsi="Times New Roman" w:cs="Times New Roman"/>
          <w:b/>
          <w:bCs/>
          <w:sz w:val="22"/>
          <w:szCs w:val="22"/>
          <w:highlight w:val="cyan"/>
        </w:rPr>
        <w:t>.</w:t>
      </w:r>
    </w:p>
    <w:p w14:paraId="3C279CFD" w14:textId="612E5B19"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 xml:space="preserve">2. W przypadku gdy wybór najkorzystniejszej oferty nie nastąpi przed upływem terminu związania ofertą  określonego w SWZ, Zamawiający przed upływem terminu związania oferta zwraca się jednokrotnie do </w:t>
      </w:r>
      <w:r w:rsidR="00CC378C" w:rsidRPr="00A16428">
        <w:rPr>
          <w:rFonts w:ascii="Times New Roman" w:hAnsi="Times New Roman" w:cs="Times New Roman"/>
          <w:sz w:val="22"/>
          <w:szCs w:val="22"/>
        </w:rPr>
        <w:t>W</w:t>
      </w:r>
      <w:r w:rsidRPr="00A16428">
        <w:rPr>
          <w:rFonts w:ascii="Times New Roman" w:hAnsi="Times New Roman" w:cs="Times New Roman"/>
          <w:sz w:val="22"/>
          <w:szCs w:val="22"/>
        </w:rPr>
        <w:t>ykonawców o wyrażenie zgody na przedłużenie tego terminu o wskazywany przez niego okres, nie dłuższy niż 30 dni.</w:t>
      </w:r>
    </w:p>
    <w:p w14:paraId="56BE5CA4"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Przedłużenie terminu związania ofertą, o którym mowa w ust. 2, wymaga złożenia przez Wykonawcę pisemnego oświadczenia o wyrażeniu zgody na przedłużenie terminu związania ofertą.</w:t>
      </w:r>
    </w:p>
    <w:p w14:paraId="5FF4EB66"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lastRenderedPageBreak/>
        <w:t>4. Jeżeli termin związania ofertą upłynie przed wyborem najkorzystniejszej oferty, Zamawiający wezwie Wykonawcę, którego oferta otrzymała najwyższą ocenę do wyrażenia, w wyznaczonym przez Zamawiającego terminie, pisemnej zgody na wybór jego oferty.</w:t>
      </w:r>
    </w:p>
    <w:p w14:paraId="51F79081" w14:textId="78809EA3" w:rsidR="00E52A3B" w:rsidRPr="00A16428" w:rsidRDefault="008F4750" w:rsidP="008D3B6C">
      <w:pPr>
        <w:pStyle w:val="Standard"/>
        <w:spacing w:line="276" w:lineRule="auto"/>
        <w:jc w:val="both"/>
        <w:rPr>
          <w:rFonts w:ascii="Times New Roman" w:eastAsia="Tahoma" w:hAnsi="Times New Roman" w:cs="Times New Roman"/>
          <w:sz w:val="22"/>
          <w:szCs w:val="22"/>
        </w:rPr>
      </w:pPr>
      <w:r w:rsidRPr="00A16428">
        <w:rPr>
          <w:rFonts w:ascii="Times New Roman" w:eastAsia="Tahoma" w:hAnsi="Times New Roman" w:cs="Times New Roman"/>
          <w:sz w:val="22"/>
          <w:szCs w:val="22"/>
        </w:rPr>
        <w:t>5. W przypadku braku zgody, o</w:t>
      </w:r>
      <w:r w:rsidR="004133D5" w:rsidRPr="00A16428">
        <w:rPr>
          <w:rFonts w:ascii="Times New Roman" w:eastAsia="Tahoma" w:hAnsi="Times New Roman" w:cs="Times New Roman"/>
          <w:sz w:val="22"/>
          <w:szCs w:val="22"/>
        </w:rPr>
        <w:t xml:space="preserve"> </w:t>
      </w:r>
      <w:proofErr w:type="spellStart"/>
      <w:r w:rsidRPr="00A16428">
        <w:rPr>
          <w:rFonts w:ascii="Times New Roman" w:eastAsia="Tahoma" w:hAnsi="Times New Roman" w:cs="Times New Roman"/>
          <w:sz w:val="22"/>
          <w:szCs w:val="22"/>
        </w:rPr>
        <w:t>której</w:t>
      </w:r>
      <w:proofErr w:type="spellEnd"/>
      <w:r w:rsidRPr="00A16428">
        <w:rPr>
          <w:rFonts w:ascii="Times New Roman" w:eastAsia="Tahoma" w:hAnsi="Times New Roman" w:cs="Times New Roman"/>
          <w:sz w:val="22"/>
          <w:szCs w:val="22"/>
        </w:rPr>
        <w:t xml:space="preserve"> mowa w ust.4, oferta podlega odrzuceniu, a Zamawiający zwraca się o wyrażenie takiej zgody do kolejnego Wykonawcy, którego oferta została najwyżej oceniona, chyba że zachodzą przesłanki do unieważnienia postępowania.</w:t>
      </w:r>
    </w:p>
    <w:p w14:paraId="4E8D435A"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 Opis sposobu przygotowania oferty</w:t>
      </w:r>
    </w:p>
    <w:p w14:paraId="326FB2BB"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Oferty należy składać w języku polskim. Do przygotowania i złożenia oferty:</w:t>
      </w:r>
    </w:p>
    <w:p w14:paraId="02287253"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konieczne jest posiadanie przez osobę upoważnioną do reprezentowania Wykonawcy kwalifikowanego podpisu elektronicznego, podpisu zaufanego lub podpisu osobistego.</w:t>
      </w:r>
    </w:p>
    <w:p w14:paraId="64B68B14" w14:textId="27924D2A"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 xml:space="preserve">2) zaleca się wykorzystanie Formularza ofertowego (stanowiącego Załącznik 2 do </w:t>
      </w:r>
      <w:r w:rsidRPr="00A16428">
        <w:rPr>
          <w:rFonts w:ascii="Times New Roman" w:eastAsia="Times New Roman" w:hAnsi="Times New Roman" w:cs="Times New Roman"/>
          <w:kern w:val="2"/>
          <w:sz w:val="22"/>
          <w:szCs w:val="22"/>
          <w:lang w:eastAsia="pl-PL"/>
        </w:rPr>
        <w:t>SWZ</w:t>
      </w:r>
      <w:r w:rsidRPr="00A16428">
        <w:rPr>
          <w:rFonts w:ascii="Times New Roman" w:eastAsia="SimSun, 宋体" w:hAnsi="Times New Roman" w:cs="Times New Roman"/>
          <w:kern w:val="2"/>
          <w:sz w:val="22"/>
          <w:szCs w:val="22"/>
        </w:rPr>
        <w:t>)</w:t>
      </w:r>
      <w:r w:rsidR="000312CB" w:rsidRPr="00A16428">
        <w:rPr>
          <w:rFonts w:ascii="Times New Roman" w:eastAsia="SimSun, 宋体" w:hAnsi="Times New Roman" w:cs="Times New Roman"/>
          <w:kern w:val="2"/>
          <w:sz w:val="22"/>
          <w:szCs w:val="22"/>
        </w:rPr>
        <w:t xml:space="preserve"> oraz formularza Asortymentowo-cenowego</w:t>
      </w:r>
      <w:r w:rsidR="008B5707">
        <w:rPr>
          <w:rFonts w:ascii="Times New Roman" w:eastAsia="SimSun, 宋体" w:hAnsi="Times New Roman" w:cs="Times New Roman"/>
          <w:kern w:val="2"/>
          <w:sz w:val="22"/>
          <w:szCs w:val="22"/>
        </w:rPr>
        <w:t xml:space="preserve"> (stanowiącego Załącznik 2A)</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 przypadku, gdy Wykonawca nie korzysta z przygotowanych przez Zamawiającego wzorów, w treści oferty </w:t>
      </w:r>
      <w:r w:rsidRPr="00A16428">
        <w:rPr>
          <w:rFonts w:ascii="Times New Roman" w:eastAsia="SimSun, 宋体" w:hAnsi="Times New Roman" w:cs="Times New Roman"/>
          <w:kern w:val="2"/>
          <w:sz w:val="22"/>
          <w:szCs w:val="22"/>
          <w:u w:val="single"/>
        </w:rPr>
        <w:t>należy zamieścić wszystkie informacje tam wymagane, oferta nie może zawierać sprzecznych zapisów lub niejasnych oraz budzących wątpliwości w stosunku do wymagań określonych przez Zamawiającego.</w:t>
      </w:r>
    </w:p>
    <w:p w14:paraId="4A026F8F"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w:t>
      </w:r>
      <w:r w:rsidRPr="00A16428">
        <w:rPr>
          <w:rFonts w:ascii="Times New Roman" w:eastAsia="SimSun, 宋体" w:hAnsi="Times New Roman" w:cs="Times New Roman"/>
          <w:b/>
          <w:bCs/>
          <w:kern w:val="2"/>
          <w:sz w:val="22"/>
          <w:szCs w:val="22"/>
        </w:rPr>
        <w:t>. Do oferty należy dołączyć:</w:t>
      </w:r>
    </w:p>
    <w:p w14:paraId="5A7EA401" w14:textId="117F7DB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1) oświadczenie o niepodleganiu wykluczeniu</w:t>
      </w:r>
      <w:r w:rsidR="000312CB" w:rsidRPr="00A16428">
        <w:rPr>
          <w:rFonts w:ascii="Times New Roman" w:eastAsia="SimSun, 宋体" w:hAnsi="Times New Roman" w:cs="Times New Roman"/>
          <w:kern w:val="2"/>
          <w:sz w:val="22"/>
          <w:szCs w:val="22"/>
        </w:rPr>
        <w:t>,</w:t>
      </w:r>
      <w:r w:rsidRPr="00A16428">
        <w:rPr>
          <w:rFonts w:ascii="Times New Roman" w:eastAsia="SimSun, 宋体" w:hAnsi="Times New Roman" w:cs="Times New Roman"/>
          <w:kern w:val="2"/>
          <w:sz w:val="22"/>
          <w:szCs w:val="22"/>
        </w:rPr>
        <w:t xml:space="preserve"> </w:t>
      </w:r>
      <w:r w:rsidR="000312CB" w:rsidRPr="00A16428">
        <w:rPr>
          <w:rFonts w:ascii="Times New Roman" w:eastAsia="SimSun, 宋体" w:hAnsi="Times New Roman" w:cs="Times New Roman"/>
          <w:kern w:val="2"/>
          <w:sz w:val="22"/>
          <w:szCs w:val="22"/>
        </w:rPr>
        <w:t>w tym</w:t>
      </w:r>
      <w:r w:rsidR="000312CB" w:rsidRPr="00A16428">
        <w:rPr>
          <w:rFonts w:ascii="Times New Roman" w:eastAsia="Times New Roman" w:hAnsi="Times New Roman" w:cs="Times New Roman"/>
          <w:sz w:val="22"/>
          <w:szCs w:val="22"/>
          <w:lang w:eastAsia="ar-SA" w:bidi="ar-SA"/>
        </w:rPr>
        <w:t xml:space="preserve"> wykluczeniu na podstawie art. 7 ust. 1  ustawy z dnia 13 kwietnia 2022 r</w:t>
      </w:r>
      <w:r w:rsidR="000312CB"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000312CB" w:rsidRPr="00A16428">
        <w:rPr>
          <w:rFonts w:ascii="Times New Roman" w:eastAsia="Times New Roman" w:hAnsi="Times New Roman" w:cs="Times New Roman"/>
          <w:sz w:val="22"/>
          <w:szCs w:val="22"/>
          <w:lang w:eastAsia="ar-SA" w:bidi="ar-SA"/>
        </w:rPr>
        <w:t xml:space="preserve"> </w:t>
      </w:r>
      <w:r w:rsidRPr="00A16428">
        <w:rPr>
          <w:rFonts w:ascii="Times New Roman" w:eastAsia="SimSun, 宋体" w:hAnsi="Times New Roman" w:cs="Times New Roman"/>
          <w:kern w:val="2"/>
          <w:sz w:val="22"/>
          <w:szCs w:val="22"/>
        </w:rPr>
        <w:t>(wzór oświadczenia stanowi Załączniku 1 do SWZ) – w przypadku Wykonawców składających wspólnie ofertę, oświadczenie składa każdy z Wykonawców z osobna;</w:t>
      </w:r>
    </w:p>
    <w:p w14:paraId="47669926"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2) Pełnomocnictwo upoważniające do złożenia oferty, o ile ofertę składa pełnomocnik;</w:t>
      </w:r>
    </w:p>
    <w:p w14:paraId="460E1807"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3) Pełnomocnictwo dla pełnomocnika do reprezentowania w postępowaniu Wykonawców wspólnie ubiegających się o udzielenie zamówienia - dotyczy ofert składanych przez Wykonawców wspólnie ubiegających się o udzielenie zamówienia;</w:t>
      </w:r>
    </w:p>
    <w:p w14:paraId="66ABBF81" w14:textId="63068236" w:rsidR="00F56128" w:rsidRPr="00A16428" w:rsidRDefault="00F56128" w:rsidP="00F56128">
      <w:pPr>
        <w:widowControl w:val="0"/>
        <w:autoSpaceDN/>
        <w:spacing w:line="276" w:lineRule="auto"/>
        <w:jc w:val="both"/>
        <w:rPr>
          <w:rFonts w:ascii="Times New Roman" w:eastAsia="SimSun, 宋体" w:hAnsi="Times New Roman" w:cs="Mangal"/>
          <w:kern w:val="2"/>
          <w:sz w:val="22"/>
          <w:szCs w:val="22"/>
        </w:rPr>
      </w:pPr>
      <w:r w:rsidRPr="00A16428">
        <w:rPr>
          <w:rFonts w:ascii="Times New Roman" w:eastAsia="SimSun, 宋体" w:hAnsi="Times New Roman" w:cs="Times New Roman"/>
          <w:kern w:val="2"/>
          <w:sz w:val="22"/>
          <w:szCs w:val="22"/>
        </w:rPr>
        <w:t>3. Składanie ofert przez Wykonawców winno być przeprowadzone zgodnie z Instrukcją dostępną na  www.platformazakupowa.pl w zakładce Instrukcje.</w:t>
      </w:r>
    </w:p>
    <w:p w14:paraId="65DE98F8"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4. Wszelkie informacje stanowiące tajemnicę przedsiębiorstwa w rozumieniu ustawy z dnia 16 kwietnia 1993 r.  o zwalczaniu nieuczciwej konkurencji (tj. Dz.U. 2020 poz. 1913, ze zm.), które Wykonawca zastrzeże jako tajemnicę przedsiębiorstwa, powinny zostać załączone w osobnym miejscu w kroku 1 składania oferty przeznaczonym na zamieszczanie tajemnicy przedsiębiorstwa. Zaleca się, aby  każdy dokument zawierający tajemnicę przedsiębiorstwa  został zamieszczony w odrębnym pliku.</w:t>
      </w:r>
    </w:p>
    <w:p w14:paraId="279F4B85"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16428">
        <w:rPr>
          <w:rFonts w:ascii="Times New Roman" w:eastAsia="SimSun, 宋体" w:hAnsi="Times New Roman" w:cs="Times New Roman"/>
          <w:kern w:val="2"/>
          <w:sz w:val="22"/>
          <w:szCs w:val="22"/>
        </w:rPr>
        <w:t>uPzp</w:t>
      </w:r>
      <w:proofErr w:type="spellEnd"/>
      <w:r w:rsidRPr="00A16428">
        <w:rPr>
          <w:rFonts w:ascii="Times New Roman" w:eastAsia="SimSun, 宋体" w:hAnsi="Times New Roman" w:cs="Times New Roman"/>
          <w:kern w:val="2"/>
          <w:sz w:val="22"/>
          <w:szCs w:val="22"/>
        </w:rPr>
        <w:t>.</w:t>
      </w:r>
    </w:p>
    <w:p w14:paraId="2520F699" w14:textId="77777777" w:rsidR="00F56128" w:rsidRPr="00A16428" w:rsidRDefault="00F56128" w:rsidP="00F56128">
      <w:pPr>
        <w:widowControl w:val="0"/>
        <w:autoSpaceDN/>
        <w:spacing w:line="276" w:lineRule="auto"/>
        <w:jc w:val="both"/>
        <w:rPr>
          <w:rFonts w:ascii="Times New Roman" w:eastAsia="SimSun, 宋体" w:hAnsi="Times New Roman" w:cs="Times New Roman"/>
          <w:kern w:val="2"/>
          <w:sz w:val="22"/>
          <w:szCs w:val="22"/>
        </w:rPr>
      </w:pPr>
      <w:r w:rsidRPr="00A16428">
        <w:rPr>
          <w:rFonts w:ascii="Times New Roman" w:eastAsia="SimSun, 宋体" w:hAnsi="Times New Roman" w:cs="Times New Roman"/>
          <w:kern w:val="2"/>
          <w:sz w:val="22"/>
          <w:szCs w:val="22"/>
        </w:rPr>
        <w:t>5. Pełnomocnictwo do złożenia oferty musi być złożone w oryginale w takiej samej formie, jak składana oferta (</w:t>
      </w:r>
      <w:proofErr w:type="spellStart"/>
      <w:r w:rsidRPr="00A16428">
        <w:rPr>
          <w:rFonts w:ascii="Times New Roman" w:eastAsia="SimSun, 宋体" w:hAnsi="Times New Roman" w:cs="Times New Roman"/>
          <w:kern w:val="2"/>
          <w:sz w:val="22"/>
          <w:szCs w:val="22"/>
        </w:rPr>
        <w:t>t.j</w:t>
      </w:r>
      <w:proofErr w:type="spellEnd"/>
      <w:r w:rsidRPr="00A16428">
        <w:rPr>
          <w:rFonts w:ascii="Times New Roman" w:eastAsia="SimSun, 宋体" w:hAnsi="Times New Roman" w:cs="Times New Roman"/>
          <w:kern w:val="2"/>
          <w:sz w:val="22"/>
          <w:szCs w:val="22"/>
        </w:rPr>
        <w:t>. w formie elektronicznej lub postaci elektronicznej opatrzonej kwalifikowanym podpisem elektronicznym, podpisem zaufanym lub podpisem osobistym). Dopuszcza się także złożenie elektronicznej kopii(skanu) pełnomocnictwa sporządzonego uprzednio w formie pisemnej, w formie elektronicznego poświadczenia sporządzonego stosownie do ustawy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p>
    <w:p w14:paraId="772B976B" w14:textId="77777777" w:rsidR="00E52A3B" w:rsidRPr="00A16428" w:rsidRDefault="00E52A3B">
      <w:pPr>
        <w:pStyle w:val="Standard"/>
        <w:spacing w:line="276" w:lineRule="auto"/>
        <w:jc w:val="both"/>
        <w:rPr>
          <w:rFonts w:ascii="Times New Roman" w:hAnsi="Times New Roman" w:cs="Times New Roman"/>
          <w:sz w:val="22"/>
          <w:szCs w:val="22"/>
        </w:rPr>
      </w:pPr>
    </w:p>
    <w:p w14:paraId="5E5CEC04"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 Sposób oraz termin składania ofert</w:t>
      </w:r>
    </w:p>
    <w:p w14:paraId="7D7DCD69" w14:textId="71D7EB61" w:rsidR="00E81CA8"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lang w:eastAsia="pl-PL"/>
        </w:rPr>
        <w:t xml:space="preserve">Wykonawca składa ofertę za pośrednictwem </w:t>
      </w:r>
      <w:r w:rsidRPr="00A16428">
        <w:rPr>
          <w:rFonts w:ascii="Times New Roman" w:hAnsi="Times New Roman" w:cs="Times New Roman"/>
          <w:b/>
          <w:bCs/>
          <w:sz w:val="22"/>
          <w:szCs w:val="22"/>
          <w:lang w:eastAsia="pl-PL"/>
        </w:rPr>
        <w:t xml:space="preserve">Formularza do złożenia oferty </w:t>
      </w:r>
      <w:r w:rsidRPr="00A16428">
        <w:rPr>
          <w:rFonts w:ascii="Times New Roman" w:hAnsi="Times New Roman" w:cs="Times New Roman"/>
          <w:sz w:val="22"/>
          <w:szCs w:val="22"/>
          <w:lang w:eastAsia="pl-PL"/>
        </w:rPr>
        <w:t>dostępnego na</w:t>
      </w:r>
      <w:r w:rsidRPr="00A16428">
        <w:rPr>
          <w:rFonts w:ascii="Times New Roman" w:hAnsi="Times New Roman" w:cs="Times New Roman"/>
          <w:sz w:val="22"/>
          <w:szCs w:val="22"/>
        </w:rPr>
        <w:t>: </w:t>
      </w:r>
      <w:hyperlink r:id="rId18" w:history="1">
        <w:r w:rsidRPr="00A16428">
          <w:rPr>
            <w:rStyle w:val="Internetlink"/>
            <w:rFonts w:ascii="Times New Roman" w:hAnsi="Times New Roman" w:cs="Times New Roman"/>
            <w:b/>
            <w:bCs/>
            <w:color w:val="auto"/>
            <w:sz w:val="22"/>
            <w:szCs w:val="22"/>
          </w:rPr>
          <w:t>https://platformazakupowa.pl/pn/szpital_legnica</w:t>
        </w:r>
      </w:hyperlink>
      <w:r w:rsidRPr="00A16428">
        <w:rPr>
          <w:rFonts w:ascii="Times New Roman" w:hAnsi="Times New Roman" w:cs="Times New Roman"/>
          <w:sz w:val="22"/>
          <w:szCs w:val="22"/>
          <w:lang w:eastAsia="pl-PL"/>
        </w:rPr>
        <w:t xml:space="preserve">. </w:t>
      </w:r>
      <w:r w:rsidR="00E81CA8" w:rsidRPr="00A16428">
        <w:rPr>
          <w:rFonts w:ascii="Times New Roman" w:hAnsi="Times New Roman" w:cs="Times New Roman"/>
          <w:sz w:val="22"/>
          <w:szCs w:val="22"/>
        </w:rPr>
        <w:t>Składanie ofert przez Wykonawców winno być przeprowadzone zgodnie z Instrukcją dostępną na  www.platformazakupowa.pl w zakładce Instrukcje.</w:t>
      </w:r>
    </w:p>
    <w:p w14:paraId="17DFA863" w14:textId="2A8D0732" w:rsidR="00726807" w:rsidRPr="0087441F" w:rsidRDefault="008F4750" w:rsidP="00E81CA8">
      <w:pPr>
        <w:pStyle w:val="Standard"/>
        <w:spacing w:line="276" w:lineRule="auto"/>
        <w:jc w:val="both"/>
        <w:rPr>
          <w:rFonts w:ascii="Times New Roman" w:eastAsia="Calibri" w:hAnsi="Times New Roman" w:cs="Times New Roman"/>
          <w:b/>
          <w:bCs/>
          <w:sz w:val="22"/>
          <w:szCs w:val="22"/>
          <w:highlight w:val="cyan"/>
        </w:rPr>
      </w:pPr>
      <w:r w:rsidRPr="00A16428">
        <w:rPr>
          <w:rFonts w:ascii="Times New Roman" w:hAnsi="Times New Roman" w:cs="Times New Roman"/>
          <w:sz w:val="22"/>
          <w:szCs w:val="22"/>
          <w:highlight w:val="yellow"/>
        </w:rPr>
        <w:t xml:space="preserve">2. Ofertę wraz z wymaganymi załącznikami należy złożyć w terminie </w:t>
      </w:r>
      <w:r w:rsidRPr="003867AF">
        <w:rPr>
          <w:rFonts w:ascii="Times New Roman" w:hAnsi="Times New Roman" w:cs="Times New Roman"/>
          <w:b/>
          <w:bCs/>
          <w:sz w:val="22"/>
          <w:szCs w:val="22"/>
          <w:highlight w:val="yellow"/>
        </w:rPr>
        <w:t>do</w:t>
      </w:r>
      <w:r w:rsidR="00CC378C" w:rsidRPr="003867AF">
        <w:rPr>
          <w:rFonts w:ascii="Times New Roman" w:hAnsi="Times New Roman" w:cs="Times New Roman"/>
          <w:b/>
          <w:bCs/>
          <w:sz w:val="22"/>
          <w:szCs w:val="22"/>
          <w:highlight w:val="yellow"/>
        </w:rPr>
        <w:t xml:space="preserve"> godz. 11.</w:t>
      </w:r>
      <w:r w:rsidR="00CC378C" w:rsidRPr="000A2EDB">
        <w:rPr>
          <w:rFonts w:ascii="Times New Roman" w:hAnsi="Times New Roman" w:cs="Times New Roman"/>
          <w:b/>
          <w:bCs/>
          <w:sz w:val="22"/>
          <w:szCs w:val="22"/>
          <w:highlight w:val="yellow"/>
        </w:rPr>
        <w:t>00</w:t>
      </w:r>
      <w:r w:rsidRPr="000A2EDB">
        <w:rPr>
          <w:rFonts w:ascii="Times New Roman" w:hAnsi="Times New Roman" w:cs="Times New Roman"/>
          <w:sz w:val="22"/>
          <w:szCs w:val="22"/>
          <w:highlight w:val="yellow"/>
        </w:rPr>
        <w:t xml:space="preserve"> </w:t>
      </w:r>
      <w:r w:rsidR="00432790" w:rsidRPr="000A2EDB">
        <w:rPr>
          <w:rFonts w:ascii="Times New Roman" w:hAnsi="Times New Roman" w:cs="Times New Roman"/>
          <w:sz w:val="22"/>
          <w:szCs w:val="22"/>
          <w:highlight w:val="yellow"/>
        </w:rPr>
        <w:t xml:space="preserve"> do </w:t>
      </w:r>
      <w:r w:rsidRPr="000A2EDB">
        <w:rPr>
          <w:rFonts w:ascii="Times New Roman" w:hAnsi="Times New Roman" w:cs="Times New Roman"/>
          <w:sz w:val="22"/>
          <w:szCs w:val="22"/>
          <w:highlight w:val="yellow"/>
        </w:rPr>
        <w:t xml:space="preserve">dnia </w:t>
      </w:r>
      <w:r w:rsidR="00C5695E" w:rsidRPr="00C5695E">
        <w:rPr>
          <w:rFonts w:ascii="Times New Roman" w:hAnsi="Times New Roman" w:cs="Times New Roman"/>
          <w:b/>
          <w:bCs/>
          <w:sz w:val="22"/>
          <w:szCs w:val="22"/>
          <w:highlight w:val="yellow"/>
        </w:rPr>
        <w:t>25</w:t>
      </w:r>
      <w:r w:rsidR="00C5695E">
        <w:rPr>
          <w:rFonts w:ascii="Times New Roman" w:hAnsi="Times New Roman" w:cs="Times New Roman"/>
          <w:b/>
          <w:bCs/>
          <w:sz w:val="22"/>
          <w:szCs w:val="22"/>
          <w:highlight w:val="yellow"/>
        </w:rPr>
        <w:t>-</w:t>
      </w:r>
      <w:r w:rsidR="00510162" w:rsidRPr="00510162">
        <w:rPr>
          <w:rFonts w:ascii="Times New Roman" w:hAnsi="Times New Roman" w:cs="Times New Roman"/>
          <w:b/>
          <w:bCs/>
          <w:sz w:val="22"/>
          <w:szCs w:val="22"/>
          <w:highlight w:val="yellow"/>
        </w:rPr>
        <w:t>04</w:t>
      </w:r>
      <w:r w:rsidR="003867AF" w:rsidRPr="000A2EDB">
        <w:rPr>
          <w:rFonts w:ascii="Times New Roman" w:hAnsi="Times New Roman" w:cs="Times New Roman"/>
          <w:b/>
          <w:bCs/>
          <w:color w:val="000000" w:themeColor="text1"/>
          <w:sz w:val="22"/>
          <w:szCs w:val="22"/>
          <w:highlight w:val="yellow"/>
        </w:rPr>
        <w:t>-</w:t>
      </w:r>
      <w:r w:rsidR="00154C73" w:rsidRPr="000A2EDB">
        <w:rPr>
          <w:rFonts w:ascii="Times New Roman" w:hAnsi="Times New Roman" w:cs="Times New Roman"/>
          <w:b/>
          <w:bCs/>
          <w:sz w:val="22"/>
          <w:szCs w:val="22"/>
          <w:highlight w:val="yellow"/>
        </w:rPr>
        <w:t>202</w:t>
      </w:r>
      <w:r w:rsidR="002B51AD" w:rsidRPr="000A2EDB">
        <w:rPr>
          <w:rFonts w:ascii="Times New Roman" w:hAnsi="Times New Roman" w:cs="Times New Roman"/>
          <w:b/>
          <w:bCs/>
          <w:sz w:val="22"/>
          <w:szCs w:val="22"/>
          <w:highlight w:val="yellow"/>
        </w:rPr>
        <w:t>5</w:t>
      </w:r>
      <w:r w:rsidR="004E132E" w:rsidRPr="000A2EDB">
        <w:rPr>
          <w:rFonts w:ascii="Times New Roman" w:hAnsi="Times New Roman" w:cs="Times New Roman"/>
          <w:b/>
          <w:bCs/>
          <w:sz w:val="22"/>
          <w:szCs w:val="22"/>
          <w:highlight w:val="yellow"/>
        </w:rPr>
        <w:t>r</w:t>
      </w:r>
      <w:r w:rsidR="00432790" w:rsidRPr="000A2EDB">
        <w:rPr>
          <w:rFonts w:ascii="Times New Roman" w:hAnsi="Times New Roman" w:cs="Times New Roman"/>
          <w:b/>
          <w:bCs/>
          <w:sz w:val="22"/>
          <w:szCs w:val="22"/>
          <w:highlight w:val="yellow"/>
        </w:rPr>
        <w:t xml:space="preserve">. </w:t>
      </w:r>
    </w:p>
    <w:p w14:paraId="1FB3A48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3. </w:t>
      </w:r>
      <w:r w:rsidRPr="00A16428">
        <w:rPr>
          <w:rFonts w:ascii="Times New Roman" w:hAnsi="Times New Roman" w:cs="Times New Roman"/>
          <w:sz w:val="22"/>
          <w:szCs w:val="22"/>
          <w:lang w:eastAsia="pl-PL"/>
        </w:rPr>
        <w:t>Wykonawca może złożyć jedną ofertę. Złożenie więcej niż jednej oferty spowoduje odrzucenie wszystkich ofert złożonych przez Wykonawcę.</w:t>
      </w:r>
    </w:p>
    <w:p w14:paraId="49BB9A32"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lastRenderedPageBreak/>
        <w:t>4. Zamawiający odrzuci ofertę złożoną po terminie składania ofert.</w:t>
      </w:r>
    </w:p>
    <w:p w14:paraId="428FEDC0" w14:textId="3C518869" w:rsidR="00E52A3B" w:rsidRPr="00A16428" w:rsidRDefault="008F4750" w:rsidP="00E81CA8">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Wykonawca przed upływem terminu do składania ofert może wycofać ofertę</w:t>
      </w:r>
      <w:r w:rsidRPr="00A16428">
        <w:rPr>
          <w:rFonts w:ascii="Times New Roman" w:hAnsi="Times New Roman" w:cs="Times New Roman"/>
          <w:sz w:val="22"/>
          <w:szCs w:val="22"/>
          <w:lang w:eastAsia="pl-PL"/>
        </w:rPr>
        <w:t>.</w:t>
      </w:r>
      <w:r w:rsidRPr="00A16428">
        <w:rPr>
          <w:rFonts w:ascii="Times New Roman" w:hAnsi="Times New Roman" w:cs="Times New Roman"/>
          <w:sz w:val="22"/>
          <w:szCs w:val="22"/>
        </w:rPr>
        <w:t xml:space="preserve"> Sposób wycofania oferty został opisany w Instrukcji </w:t>
      </w:r>
      <w:r w:rsidR="00E81CA8" w:rsidRPr="00A16428">
        <w:rPr>
          <w:rFonts w:ascii="Times New Roman" w:hAnsi="Times New Roman" w:cs="Times New Roman"/>
          <w:sz w:val="22"/>
          <w:szCs w:val="22"/>
        </w:rPr>
        <w:t xml:space="preserve">na stronie </w:t>
      </w:r>
      <w:hyperlink r:id="rId19" w:history="1">
        <w:r w:rsidR="00E81CA8" w:rsidRPr="00A16428">
          <w:rPr>
            <w:rStyle w:val="Hipercze"/>
            <w:rFonts w:ascii="Times New Roman" w:hAnsi="Times New Roman" w:cs="Times New Roman"/>
            <w:color w:val="auto"/>
            <w:sz w:val="22"/>
            <w:szCs w:val="22"/>
          </w:rPr>
          <w:t>www.platformazakupowa.pl</w:t>
        </w:r>
      </w:hyperlink>
      <w:r w:rsidR="00E81CA8" w:rsidRPr="00A16428">
        <w:rPr>
          <w:rFonts w:ascii="Times New Roman" w:hAnsi="Times New Roman" w:cs="Times New Roman"/>
          <w:sz w:val="22"/>
          <w:szCs w:val="22"/>
        </w:rPr>
        <w:t xml:space="preserve"> w zakładce Instrukcje.</w:t>
      </w:r>
    </w:p>
    <w:p w14:paraId="26A0B04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Wykonawca po upływie terminu do składania ofert nie może wycofać złożonej oferty.</w:t>
      </w:r>
    </w:p>
    <w:p w14:paraId="2D6E0C92"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XIII. Termin otwarcia ofert</w:t>
      </w:r>
    </w:p>
    <w:p w14:paraId="71E50830" w14:textId="4B3C846D" w:rsidR="00E52A3B" w:rsidRPr="00A16428" w:rsidRDefault="008F4750" w:rsidP="005C0FBD">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w:t>
      </w:r>
      <w:r w:rsidRPr="00A16428">
        <w:rPr>
          <w:rFonts w:ascii="Times New Roman" w:hAnsi="Times New Roman" w:cs="Times New Roman"/>
          <w:sz w:val="22"/>
          <w:szCs w:val="22"/>
          <w:highlight w:val="yellow"/>
        </w:rPr>
        <w:t>. Otwarcie ofert nastąpi w dniu</w:t>
      </w:r>
      <w:r w:rsidRPr="00A16428">
        <w:rPr>
          <w:rFonts w:ascii="Times New Roman" w:eastAsia="Calibri" w:hAnsi="Times New Roman" w:cs="Times New Roman"/>
          <w:b/>
          <w:bCs/>
          <w:sz w:val="22"/>
          <w:szCs w:val="22"/>
          <w:highlight w:val="yellow"/>
        </w:rPr>
        <w:t xml:space="preserve"> </w:t>
      </w:r>
      <w:r w:rsidR="00C5695E">
        <w:rPr>
          <w:rFonts w:ascii="Times New Roman" w:eastAsia="Calibri" w:hAnsi="Times New Roman" w:cs="Times New Roman"/>
          <w:b/>
          <w:bCs/>
          <w:sz w:val="22"/>
          <w:szCs w:val="22"/>
          <w:highlight w:val="yellow"/>
        </w:rPr>
        <w:t>25</w:t>
      </w:r>
      <w:r w:rsidR="000A2EDB">
        <w:rPr>
          <w:rFonts w:ascii="Times New Roman" w:eastAsia="Calibri" w:hAnsi="Times New Roman" w:cs="Times New Roman"/>
          <w:b/>
          <w:bCs/>
          <w:sz w:val="22"/>
          <w:szCs w:val="22"/>
          <w:highlight w:val="yellow"/>
        </w:rPr>
        <w:t>-</w:t>
      </w:r>
      <w:r w:rsidR="00F57FF2" w:rsidRPr="000A2EDB">
        <w:rPr>
          <w:rFonts w:ascii="Times New Roman" w:eastAsia="Calibri" w:hAnsi="Times New Roman" w:cs="Times New Roman"/>
          <w:b/>
          <w:bCs/>
          <w:sz w:val="22"/>
          <w:szCs w:val="22"/>
          <w:highlight w:val="yellow"/>
        </w:rPr>
        <w:t>04-</w:t>
      </w:r>
      <w:r w:rsidR="003867AF" w:rsidRPr="000A2EDB">
        <w:rPr>
          <w:rFonts w:ascii="Times New Roman" w:eastAsia="Calibri" w:hAnsi="Times New Roman" w:cs="Times New Roman"/>
          <w:b/>
          <w:bCs/>
          <w:sz w:val="22"/>
          <w:szCs w:val="22"/>
          <w:highlight w:val="yellow"/>
        </w:rPr>
        <w:t>202</w:t>
      </w:r>
      <w:r w:rsidR="002B51AD" w:rsidRPr="000A2EDB">
        <w:rPr>
          <w:rFonts w:ascii="Times New Roman" w:eastAsia="Calibri" w:hAnsi="Times New Roman" w:cs="Times New Roman"/>
          <w:b/>
          <w:bCs/>
          <w:sz w:val="22"/>
          <w:szCs w:val="22"/>
          <w:highlight w:val="yellow"/>
        </w:rPr>
        <w:t>5</w:t>
      </w:r>
      <w:r w:rsidR="003867AF" w:rsidRPr="000A2EDB">
        <w:rPr>
          <w:rFonts w:ascii="Times New Roman" w:eastAsia="Calibri" w:hAnsi="Times New Roman" w:cs="Times New Roman"/>
          <w:b/>
          <w:bCs/>
          <w:sz w:val="22"/>
          <w:szCs w:val="22"/>
          <w:highlight w:val="yellow"/>
        </w:rPr>
        <w:t xml:space="preserve"> r.</w:t>
      </w:r>
      <w:r w:rsidR="004E132E" w:rsidRPr="000A2EDB">
        <w:rPr>
          <w:rFonts w:ascii="Times New Roman" w:eastAsia="Calibri" w:hAnsi="Times New Roman" w:cs="Times New Roman"/>
          <w:b/>
          <w:bCs/>
          <w:sz w:val="22"/>
          <w:szCs w:val="22"/>
          <w:highlight w:val="yellow"/>
        </w:rPr>
        <w:t xml:space="preserve"> o godz. 11.30</w:t>
      </w:r>
    </w:p>
    <w:p w14:paraId="7A7820C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Zamawiający, najpóźniej przed otwarciem ofert, udostępniani  na stronie internetowej prowadzonego postępowania informację o kwocie, jaką zamierza przeznaczyć na sfinansowanie zamówienia.</w:t>
      </w:r>
    </w:p>
    <w:p w14:paraId="6D8D8E1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Zamawiający, niezwłocznie po otwarciu ofert udostępni na stronie internetowej prowadzonego postępowania informacje o:</w:t>
      </w:r>
    </w:p>
    <w:p w14:paraId="6A91CE11"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1) nazwach albo imionach i nazwiskach oraz siedzibach lub miejscach prowadzonej działalności gospodarczej albo miejscach zamieszkania Wykonawców, których oferty zostały otwarte;</w:t>
      </w:r>
    </w:p>
    <w:p w14:paraId="769B52CA"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cenach zawartych w ofertach.</w:t>
      </w:r>
    </w:p>
    <w:p w14:paraId="3FC40FCF"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4. W przypadku wystąpienia awarii systemu teleinformatycznego, która spowoduje brak możliwościowi otwarcia ofert w terminie określonym przez Zamawiającego, otwarcie ofert nastąpi niezwłocznie po usunięciu awarii.</w:t>
      </w:r>
    </w:p>
    <w:p w14:paraId="5F9F5EED" w14:textId="77777777" w:rsidR="00E52A3B" w:rsidRPr="00A16428" w:rsidRDefault="008F4750">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5. Zamawiający poinformuje o zmianie terminu otwarcia ofert na stronie internetowej prowadzonego postępowania.</w:t>
      </w:r>
    </w:p>
    <w:p w14:paraId="00098511" w14:textId="77777777" w:rsidR="00E52A3B" w:rsidRPr="00A16428" w:rsidRDefault="00E52A3B">
      <w:pPr>
        <w:pStyle w:val="Standard"/>
        <w:spacing w:line="276" w:lineRule="auto"/>
        <w:rPr>
          <w:rFonts w:ascii="Times New Roman" w:hAnsi="Times New Roman" w:cs="Times New Roman"/>
          <w:sz w:val="22"/>
          <w:szCs w:val="22"/>
        </w:rPr>
      </w:pPr>
    </w:p>
    <w:p w14:paraId="08427DE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XIV. Podstawy wykluczenia</w:t>
      </w:r>
    </w:p>
    <w:p w14:paraId="79E588A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Z postępowania o udzielenie zamówienia wyklucza się, z zastrzeżeniem art. 110 ust. 2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Wykonawcę:</w:t>
      </w:r>
    </w:p>
    <w:p w14:paraId="75B90FFB"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będącego osobą fizyczną, którego prawomocnie skazano za przestępstwo:</w:t>
      </w:r>
    </w:p>
    <w:p w14:paraId="57A714B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a) udziału w zorganizowanej grupie przestępczej albo związku mającym na celu popełnienie przestępstwa lub przestępstwa skarbowego, o którym mowa w art. 258 Kodeksu karnego,</w:t>
      </w:r>
    </w:p>
    <w:p w14:paraId="3FD3303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b) handlu ludźmi, o którym mowa w art. 189a Kodeksu karnego,</w:t>
      </w:r>
    </w:p>
    <w:p w14:paraId="23ED5F23" w14:textId="77777777" w:rsidR="00E52A3B" w:rsidRPr="00A16428" w:rsidRDefault="008F4750">
      <w:pPr>
        <w:suppressAutoHyphens w:val="0"/>
        <w:autoSpaceDE w:val="0"/>
        <w:jc w:val="both"/>
        <w:textAlignment w:val="auto"/>
        <w:rPr>
          <w:rFonts w:ascii="Times New Roman" w:hAnsi="Times New Roman" w:cs="Times New Roman"/>
          <w:sz w:val="22"/>
          <w:szCs w:val="22"/>
        </w:rPr>
      </w:pPr>
      <w:r w:rsidRPr="00A16428">
        <w:rPr>
          <w:rFonts w:ascii="Times New Roman" w:hAnsi="Times New Roman" w:cs="Times New Roman"/>
          <w:sz w:val="22"/>
          <w:szCs w:val="22"/>
        </w:rPr>
        <w:t xml:space="preserve">c) </w:t>
      </w:r>
      <w:r w:rsidRPr="00A16428">
        <w:rPr>
          <w:rFonts w:ascii="Times New Roman" w:eastAsia="TimesNewRomanPSMT" w:hAnsi="Times New Roman" w:cs="Times New Roman"/>
          <w:kern w:val="0"/>
          <w:sz w:val="22"/>
          <w:szCs w:val="22"/>
          <w:lang w:eastAsia="pl-PL" w:bidi="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64677B2F"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0EDA020"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e) o charakterze terrorystycznym, o którym mowa w art. 115 § 20 Kodeksu karnego, lub mające na celu popełnienie tego przestępstwa,</w:t>
      </w:r>
    </w:p>
    <w:p w14:paraId="6724D499" w14:textId="267E2C6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f) powierzenia wykonywania pracy małoletniemu cudzoziemcowi, o którym mowa w art. 9 ust. 2 ustawy z dnia 15 czerwca 2012 r. o skutkach powierzania wykonywania pracy cudzoziemcom przebywającym wbrew przepisom na terytorium Rzeczypospolitej Polskiej,</w:t>
      </w:r>
    </w:p>
    <w:p w14:paraId="0AFCDDDB"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D7E018"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h) o którym mowa w art. 9 ust. 1 i 3 lub art. 10 ustawy z dnia 15 czerwca 2012 r. o skutkach powierzania wykonywania pracy cudzoziemcom przebywającym wbrew przepisom na terytorium Rzeczypospolitej Polskiej</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w:t>
      </w:r>
      <w:r w:rsidRPr="00A16428">
        <w:rPr>
          <w:rFonts w:ascii="Times New Roman" w:eastAsia="Times New Roman" w:hAnsi="Times New Roman" w:cs="Times New Roman"/>
          <w:color w:val="auto"/>
          <w:sz w:val="22"/>
          <w:szCs w:val="22"/>
        </w:rPr>
        <w:t xml:space="preserve"> </w:t>
      </w:r>
      <w:r w:rsidRPr="00A16428">
        <w:rPr>
          <w:rFonts w:ascii="Times New Roman" w:hAnsi="Times New Roman" w:cs="Times New Roman"/>
          <w:color w:val="auto"/>
          <w:sz w:val="22"/>
          <w:szCs w:val="22"/>
        </w:rPr>
        <w:t>lub za odpowiedni czyn zabroniony określony w przepisach prawa obcego;</w:t>
      </w:r>
    </w:p>
    <w:p w14:paraId="71BCC1C5" w14:textId="77777777" w:rsidR="00E52A3B" w:rsidRPr="00A16428" w:rsidRDefault="008F4750">
      <w:pPr>
        <w:pStyle w:val="Textbodyindent"/>
        <w:spacing w:line="276" w:lineRule="auto"/>
        <w:jc w:val="both"/>
        <w:rPr>
          <w:rFonts w:ascii="Times New Roman" w:hAnsi="Times New Roman" w:cs="Times New Roman"/>
          <w:color w:val="auto"/>
          <w:sz w:val="22"/>
          <w:szCs w:val="22"/>
          <w:shd w:val="clear" w:color="auto" w:fill="FFFFFF"/>
        </w:rPr>
      </w:pPr>
      <w:r w:rsidRPr="00A16428">
        <w:rPr>
          <w:rFonts w:ascii="Times New Roman" w:hAnsi="Times New Roman" w:cs="Times New Roman"/>
          <w:color w:val="auto"/>
          <w:sz w:val="22"/>
          <w:szCs w:val="22"/>
          <w:shd w:val="clear" w:color="auto" w:fill="FFFFFF"/>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162A696"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3) 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w:t>
      </w:r>
    </w:p>
    <w:p w14:paraId="709DCACA"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4) wobec którego prawomocnie orzeczono zakaz ubiegania się o zamówienia publiczne;</w:t>
      </w:r>
    </w:p>
    <w:p w14:paraId="7079A2C9"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w:t>
      </w:r>
    </w:p>
    <w:p w14:paraId="0566FF85" w14:textId="77777777" w:rsidR="00E52A3B" w:rsidRPr="00A16428" w:rsidRDefault="008F4750">
      <w:pPr>
        <w:pStyle w:val="Textbodyindent"/>
        <w:spacing w:line="276" w:lineRule="auto"/>
        <w:jc w:val="both"/>
        <w:rPr>
          <w:rFonts w:ascii="Times New Roman" w:hAnsi="Times New Roman" w:cs="Times New Roman"/>
          <w:color w:val="auto"/>
          <w:sz w:val="22"/>
          <w:szCs w:val="22"/>
        </w:rPr>
      </w:pPr>
      <w:r w:rsidRPr="00A16428">
        <w:rPr>
          <w:rFonts w:ascii="Times New Roman" w:hAnsi="Times New Roman" w:cs="Times New Roman"/>
          <w:color w:val="auto"/>
          <w:sz w:val="22"/>
          <w:szCs w:val="22"/>
        </w:rPr>
        <w:lastRenderedPageBreak/>
        <w:t xml:space="preserve">6) jeżeli, w przypadkach, o których mowa w art. 85 ust. 1 </w:t>
      </w:r>
      <w:proofErr w:type="spellStart"/>
      <w:r w:rsidRPr="00A16428">
        <w:rPr>
          <w:rFonts w:ascii="Times New Roman" w:hAnsi="Times New Roman" w:cs="Times New Roman"/>
          <w:color w:val="auto"/>
          <w:sz w:val="22"/>
          <w:szCs w:val="22"/>
        </w:rPr>
        <w:t>uPzp</w:t>
      </w:r>
      <w:proofErr w:type="spellEnd"/>
      <w:r w:rsidRPr="00A16428">
        <w:rPr>
          <w:rFonts w:ascii="Times New Roman" w:hAnsi="Times New Roman" w:cs="Times New Roman"/>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B65469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2. Okres wykluczenia Wykonawcy z postępowania o udzielenie zamówienia publicznego określony został w Art. 111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5751EE50" w14:textId="0BCCB790" w:rsidR="00E52A3B" w:rsidRPr="00A16428" w:rsidRDefault="008F4750">
      <w:pPr>
        <w:suppressAutoHyphens w:val="0"/>
        <w:jc w:val="both"/>
        <w:textAlignment w:val="auto"/>
        <w:rPr>
          <w:rFonts w:ascii="Times New Roman" w:hAnsi="Times New Roman" w:cs="Times New Roman"/>
          <w:sz w:val="22"/>
          <w:szCs w:val="22"/>
        </w:rPr>
      </w:pPr>
      <w:r w:rsidRPr="00A16428">
        <w:rPr>
          <w:rFonts w:ascii="Times New Roman" w:eastAsia="TimesNewRomanPSMT" w:hAnsi="Times New Roman" w:cs="Times New Roman"/>
          <w:kern w:val="0"/>
          <w:sz w:val="22"/>
          <w:szCs w:val="22"/>
          <w:lang w:eastAsia="pl-PL" w:bidi="ar-SA"/>
        </w:rPr>
        <w:t>3.</w:t>
      </w:r>
      <w:r w:rsidRPr="00A16428">
        <w:rPr>
          <w:rFonts w:ascii="Times New Roman" w:eastAsia="Times New Roman" w:hAnsi="Times New Roman" w:cs="Times New Roman"/>
          <w:sz w:val="22"/>
          <w:szCs w:val="22"/>
          <w:lang w:eastAsia="ar-SA" w:bidi="ar-SA"/>
        </w:rPr>
        <w:t xml:space="preserve"> Niezależnie od powyższego Zamawiający wykluczy z postępowania Wykonawcę, który podlega wykluczeniu 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(Dz. U. 2022 poz. 835</w:t>
      </w:r>
      <w:r w:rsidR="00432790">
        <w:rPr>
          <w:rFonts w:ascii="Times New Roman" w:eastAsia="Times New Roman" w:hAnsi="Times New Roman" w:cs="Times New Roman"/>
          <w:sz w:val="22"/>
          <w:szCs w:val="22"/>
          <w:lang w:eastAsia="ar-SA" w:bidi="ar-SA"/>
        </w:rPr>
        <w:t xml:space="preserve"> ze zm.</w:t>
      </w:r>
      <w:r w:rsidRPr="00A16428">
        <w:rPr>
          <w:rFonts w:ascii="Times New Roman" w:eastAsia="Times New Roman" w:hAnsi="Times New Roman" w:cs="Times New Roman"/>
          <w:sz w:val="22"/>
          <w:szCs w:val="22"/>
          <w:lang w:eastAsia="ar-SA" w:bidi="ar-SA"/>
        </w:rPr>
        <w:t>), zwanej w niniejszym ust. „ustawą”, to jest:</w:t>
      </w:r>
    </w:p>
    <w:p w14:paraId="7D305CA2" w14:textId="77777777" w:rsidR="00E52A3B" w:rsidRPr="00A16428" w:rsidRDefault="008F4750">
      <w:pPr>
        <w:jc w:val="both"/>
        <w:textAlignment w:val="auto"/>
        <w:rPr>
          <w:rFonts w:ascii="Times New Roman" w:eastAsia="Times New Roman" w:hAnsi="Times New Roman" w:cs="Times New Roman"/>
          <w:bCs/>
          <w:sz w:val="22"/>
          <w:szCs w:val="22"/>
          <w:lang w:eastAsia="ar-SA" w:bidi="ar-SA"/>
        </w:rPr>
      </w:pPr>
      <w:r w:rsidRPr="00A16428">
        <w:rPr>
          <w:rFonts w:ascii="Times New Roman" w:eastAsia="Times New Roman" w:hAnsi="Times New Roman" w:cs="Times New Roman"/>
          <w:bCs/>
          <w:sz w:val="22"/>
          <w:szCs w:val="22"/>
          <w:lang w:eastAsia="ar-SA" w:bidi="ar-SA"/>
        </w:rPr>
        <w:t>1) Wykonawcę wymienionego w wykazach określonych w rozporządzeniu 765/2006 i rozporządzeniu 269/2014 albo wpisanym na listę na podstawie decyzji w sprawie wpisu na listę rozstrzygającej o zastosowaniu środka, o którym mowa w art. 1 pkt 3 ustawy;</w:t>
      </w:r>
    </w:p>
    <w:p w14:paraId="435EB06E"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2)Wykonawcę, którego beneficjentem rzeczywistym w rozumieniu ustawy z dnia 1 marca 2018 r. </w:t>
      </w:r>
      <w:r w:rsidRPr="00A16428">
        <w:rPr>
          <w:rFonts w:ascii="Times New Roman" w:eastAsia="Times New Roman" w:hAnsi="Times New Roman" w:cs="Times New Roman"/>
          <w:bCs/>
          <w:i/>
          <w:iCs/>
          <w:sz w:val="22"/>
          <w:szCs w:val="22"/>
          <w:lang w:eastAsia="ar-SA" w:bidi="ar-SA"/>
        </w:rPr>
        <w:t>o przeciwdziałaniu praniu pieniędzy oraz finansowaniu terroryzmu</w:t>
      </w:r>
      <w:r w:rsidRPr="00A16428">
        <w:rPr>
          <w:rFonts w:ascii="Times New Roman" w:eastAsia="Times New Roman" w:hAnsi="Times New Roman" w:cs="Times New Roman"/>
          <w:bCs/>
          <w:sz w:val="22"/>
          <w:szCs w:val="22"/>
          <w:lang w:eastAsia="ar-SA" w:bidi="ar-SA"/>
        </w:rPr>
        <w:t xml:space="preserve">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35649" w14:textId="77777777" w:rsidR="00E52A3B" w:rsidRPr="00A16428" w:rsidRDefault="008F4750">
      <w:pPr>
        <w:jc w:val="both"/>
        <w:textAlignment w:val="auto"/>
        <w:rPr>
          <w:rFonts w:ascii="Times New Roman" w:hAnsi="Times New Roman" w:cs="Times New Roman"/>
          <w:sz w:val="22"/>
          <w:szCs w:val="22"/>
        </w:rPr>
      </w:pPr>
      <w:r w:rsidRPr="00A16428">
        <w:rPr>
          <w:rFonts w:ascii="Times New Roman" w:eastAsia="Times New Roman" w:hAnsi="Times New Roman" w:cs="Times New Roman"/>
          <w:bCs/>
          <w:sz w:val="22"/>
          <w:szCs w:val="22"/>
          <w:lang w:eastAsia="ar-SA" w:bidi="ar-SA"/>
        </w:rPr>
        <w:t xml:space="preserve">3) Wykonawcę, którego jednostką dominującą w rozumieniu art. 3 ust. 1 pkt 37 ustawy z dnia 29 września 1994 r. </w:t>
      </w:r>
      <w:r w:rsidRPr="00A16428">
        <w:rPr>
          <w:rFonts w:ascii="Times New Roman" w:eastAsia="Times New Roman" w:hAnsi="Times New Roman" w:cs="Times New Roman"/>
          <w:bCs/>
          <w:i/>
          <w:iCs/>
          <w:sz w:val="22"/>
          <w:szCs w:val="22"/>
          <w:lang w:eastAsia="ar-SA" w:bidi="ar-SA"/>
        </w:rPr>
        <w:t>o rachunkowości</w:t>
      </w:r>
      <w:r w:rsidRPr="00A16428">
        <w:rPr>
          <w:rFonts w:ascii="Times New Roman" w:eastAsia="Times New Roman" w:hAnsi="Times New Roman" w:cs="Times New Roman"/>
          <w:bCs/>
          <w:sz w:val="22"/>
          <w:szCs w:val="22"/>
          <w:lang w:eastAsia="ar-SA" w:bidi="ar-SA"/>
        </w:rPr>
        <w:t xml:space="preserve">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F31FEB1" w14:textId="77777777" w:rsidR="00E52A3B" w:rsidRPr="00A16428" w:rsidRDefault="00E52A3B">
      <w:pPr>
        <w:pStyle w:val="Standard"/>
        <w:spacing w:line="276" w:lineRule="auto"/>
        <w:jc w:val="both"/>
        <w:rPr>
          <w:rFonts w:ascii="Times New Roman" w:hAnsi="Times New Roman" w:cs="Times New Roman"/>
          <w:sz w:val="22"/>
          <w:szCs w:val="22"/>
        </w:rPr>
      </w:pPr>
    </w:p>
    <w:p w14:paraId="6C04B3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 Sposób obliczenia ceny</w:t>
      </w:r>
    </w:p>
    <w:p w14:paraId="0B71AD4B" w14:textId="0196A7AD"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t>1. Wykonawca określa cenę za przedmiot zamówienia poprzez wskazanie w ofercie</w:t>
      </w:r>
      <w:r w:rsidR="00CF101E" w:rsidRPr="00A16428">
        <w:rPr>
          <w:rFonts w:ascii="Times New Roman" w:eastAsia="Tahoma" w:hAnsi="Times New Roman" w:cs="Times New Roman"/>
          <w:sz w:val="22"/>
          <w:szCs w:val="22"/>
        </w:rPr>
        <w:t xml:space="preserve"> </w:t>
      </w:r>
      <w:r w:rsidRPr="00A16428">
        <w:rPr>
          <w:rFonts w:ascii="Times New Roman" w:eastAsia="Tahoma" w:hAnsi="Times New Roman" w:cs="Times New Roman"/>
          <w:sz w:val="22"/>
          <w:szCs w:val="22"/>
        </w:rPr>
        <w:t>ceny brutto (określonej w Załącznik</w:t>
      </w:r>
      <w:r w:rsidR="002F27A9" w:rsidRPr="00A16428">
        <w:rPr>
          <w:rFonts w:ascii="Times New Roman" w:eastAsia="Tahoma" w:hAnsi="Times New Roman" w:cs="Times New Roman"/>
          <w:sz w:val="22"/>
          <w:szCs w:val="22"/>
        </w:rPr>
        <w:t>u</w:t>
      </w:r>
      <w:r w:rsidRPr="00A16428">
        <w:rPr>
          <w:rFonts w:ascii="Times New Roman" w:eastAsia="Tahoma" w:hAnsi="Times New Roman" w:cs="Times New Roman"/>
          <w:sz w:val="22"/>
          <w:szCs w:val="22"/>
        </w:rPr>
        <w:t xml:space="preserve"> 2</w:t>
      </w:r>
      <w:r w:rsidR="00432790">
        <w:rPr>
          <w:rFonts w:ascii="Times New Roman" w:eastAsia="Tahoma" w:hAnsi="Times New Roman" w:cs="Times New Roman"/>
          <w:sz w:val="22"/>
          <w:szCs w:val="22"/>
        </w:rPr>
        <w:t xml:space="preserve">A </w:t>
      </w:r>
      <w:r w:rsidRPr="00A16428">
        <w:rPr>
          <w:rFonts w:ascii="Times New Roman" w:eastAsia="Tahoma" w:hAnsi="Times New Roman" w:cs="Times New Roman"/>
          <w:sz w:val="22"/>
          <w:szCs w:val="22"/>
        </w:rPr>
        <w:t xml:space="preserve"> do </w:t>
      </w:r>
      <w:r w:rsidRPr="00A16428">
        <w:rPr>
          <w:rFonts w:ascii="Times New Roman" w:eastAsia="Times New Roman" w:hAnsi="Times New Roman" w:cs="Times New Roman"/>
          <w:sz w:val="22"/>
          <w:szCs w:val="22"/>
          <w:lang w:eastAsia="pl-PL"/>
        </w:rPr>
        <w:t>SWZ</w:t>
      </w:r>
      <w:r w:rsidRPr="00A16428">
        <w:rPr>
          <w:rFonts w:ascii="Times New Roman" w:eastAsia="Tahoma" w:hAnsi="Times New Roman" w:cs="Times New Roman"/>
          <w:sz w:val="22"/>
          <w:szCs w:val="22"/>
        </w:rPr>
        <w:t>).</w:t>
      </w:r>
    </w:p>
    <w:p w14:paraId="2311BB30" w14:textId="0034563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ahoma" w:hAnsi="Times New Roman" w:cs="Times New Roman"/>
          <w:sz w:val="22"/>
          <w:szCs w:val="22"/>
        </w:rPr>
        <w:t>2. Cena musi być wyrażona w złotych polskich. Zaleca się, aby poszczególne ceny jednostkowe netto były określone do 2 miejsc po przecinku, ale dopuszczalne jest zastosowanie do 4 miejsc po przecinku w przypadku gdy wymaga tego prawidłowe złożenie oferty</w:t>
      </w:r>
      <w:r w:rsidR="001E3E6B" w:rsidRPr="00A16428">
        <w:rPr>
          <w:rFonts w:ascii="Times New Roman" w:eastAsia="Tahoma" w:hAnsi="Times New Roman" w:cs="Times New Roman"/>
          <w:sz w:val="22"/>
          <w:szCs w:val="22"/>
        </w:rPr>
        <w:t>.</w:t>
      </w:r>
      <w:r w:rsidRPr="00A16428">
        <w:rPr>
          <w:rFonts w:ascii="Times New Roman" w:eastAsia="Tahoma" w:hAnsi="Times New Roman" w:cs="Times New Roman"/>
          <w:sz w:val="22"/>
          <w:szCs w:val="22"/>
        </w:rPr>
        <w:t xml:space="preserve"> </w:t>
      </w:r>
      <w:r w:rsidR="001E3E6B" w:rsidRPr="00A16428">
        <w:rPr>
          <w:rFonts w:ascii="Times New Roman" w:eastAsia="Tahoma" w:hAnsi="Times New Roman" w:cs="Times New Roman"/>
          <w:sz w:val="22"/>
          <w:szCs w:val="22"/>
        </w:rPr>
        <w:t>C</w:t>
      </w:r>
      <w:r w:rsidRPr="00A16428">
        <w:rPr>
          <w:rFonts w:ascii="Times New Roman" w:eastAsia="Tahoma" w:hAnsi="Times New Roman" w:cs="Times New Roman"/>
          <w:sz w:val="22"/>
          <w:szCs w:val="22"/>
        </w:rPr>
        <w:t>ałkowita warto</w:t>
      </w:r>
      <w:r w:rsidRPr="00A16428">
        <w:rPr>
          <w:rFonts w:ascii="Times New Roman" w:eastAsia="TimesNewRoman" w:hAnsi="Times New Roman" w:cs="Times New Roman"/>
          <w:sz w:val="22"/>
          <w:szCs w:val="22"/>
        </w:rPr>
        <w:t xml:space="preserve">ść </w:t>
      </w:r>
      <w:r w:rsidRPr="00A16428">
        <w:rPr>
          <w:rFonts w:ascii="Times New Roman" w:eastAsia="Tahoma" w:hAnsi="Times New Roman" w:cs="Times New Roman"/>
          <w:sz w:val="22"/>
          <w:szCs w:val="22"/>
        </w:rPr>
        <w:t>zamówienia (netto i brutto) w powinna by</w:t>
      </w:r>
      <w:r w:rsidRPr="00A16428">
        <w:rPr>
          <w:rFonts w:ascii="Times New Roman" w:eastAsia="TimesNewRoman" w:hAnsi="Times New Roman" w:cs="Times New Roman"/>
          <w:sz w:val="22"/>
          <w:szCs w:val="22"/>
        </w:rPr>
        <w:t>ć wyrażona</w:t>
      </w:r>
      <w:r w:rsidRPr="00A16428">
        <w:rPr>
          <w:rFonts w:ascii="Times New Roman" w:eastAsia="Tahoma" w:hAnsi="Times New Roman" w:cs="Times New Roman"/>
          <w:sz w:val="22"/>
          <w:szCs w:val="22"/>
        </w:rPr>
        <w:t xml:space="preserve"> w złotych polskich z dokładno</w:t>
      </w:r>
      <w:r w:rsidRPr="00A16428">
        <w:rPr>
          <w:rFonts w:ascii="Times New Roman" w:eastAsia="TimesNewRoman" w:hAnsi="Times New Roman" w:cs="Times New Roman"/>
          <w:sz w:val="22"/>
          <w:szCs w:val="22"/>
        </w:rPr>
        <w:t>ś</w:t>
      </w:r>
      <w:r w:rsidRPr="00A16428">
        <w:rPr>
          <w:rFonts w:ascii="Times New Roman" w:eastAsia="Tahoma" w:hAnsi="Times New Roman" w:cs="Times New Roman"/>
          <w:sz w:val="22"/>
          <w:szCs w:val="22"/>
        </w:rPr>
        <w:t>ci</w:t>
      </w:r>
      <w:r w:rsidRPr="00A16428">
        <w:rPr>
          <w:rFonts w:ascii="Times New Roman" w:eastAsia="TimesNewRoman" w:hAnsi="Times New Roman" w:cs="Times New Roman"/>
          <w:sz w:val="22"/>
          <w:szCs w:val="22"/>
        </w:rPr>
        <w:t xml:space="preserve">ą </w:t>
      </w:r>
      <w:r w:rsidRPr="00A16428">
        <w:rPr>
          <w:rFonts w:ascii="Times New Roman" w:eastAsia="Tahoma" w:hAnsi="Times New Roman" w:cs="Times New Roman"/>
          <w:sz w:val="22"/>
          <w:szCs w:val="22"/>
        </w:rPr>
        <w:t>do dwóch miejsc po przecinku - zwi</w:t>
      </w:r>
      <w:r w:rsidRPr="00A16428">
        <w:rPr>
          <w:rFonts w:ascii="Times New Roman" w:eastAsia="TimesNewRoman" w:hAnsi="Times New Roman" w:cs="Times New Roman"/>
          <w:sz w:val="22"/>
          <w:szCs w:val="22"/>
        </w:rPr>
        <w:t>ą</w:t>
      </w:r>
      <w:r w:rsidRPr="00A16428">
        <w:rPr>
          <w:rFonts w:ascii="Times New Roman" w:eastAsia="Tahoma" w:hAnsi="Times New Roman" w:cs="Times New Roman"/>
          <w:sz w:val="22"/>
          <w:szCs w:val="22"/>
        </w:rPr>
        <w:t>zku z tym, Wykonawca powinien zaokrąglić wykazane kwoty</w:t>
      </w:r>
      <w:r w:rsidRPr="00A16428">
        <w:rPr>
          <w:rFonts w:ascii="Times New Roman" w:eastAsia="Times New Roman" w:hAnsi="Times New Roman" w:cs="Times New Roman"/>
          <w:sz w:val="22"/>
          <w:szCs w:val="22"/>
        </w:rPr>
        <w:t xml:space="preserve"> tj. jeżeli obliczana cena ma więcej miejsc po przecinku należy ją zaokrąglić w ten sposób, że cyfry od 1 do 4 należy zaokrąglić w dół, natomiast cyfry od 5 do 9 należy zaokrąglić w górę.</w:t>
      </w:r>
    </w:p>
    <w:p w14:paraId="7A46E8F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Cena oferty musi zawierać wszelkie koszty niezbędne do zrealizowania zamówienia wynikające wprost z SWZ, jak również koszty w nich nie ujęte np. dojazd do Zamawiającego tam i z powrotem,  itp., a bez których nie można wykonać przedmiotu zamówienia (również ewentualne opusty oferowane przez Wykonawcę), w szczególności w cenie należy uwzględnić wszelkie dodatkowe koszty, jakie poniesie Wykonawca z tytułu należytej realizacji przedmiotu umowy. (w tym również ew. koszty związane ze wzrostem kursów walut itp.) .</w:t>
      </w:r>
    </w:p>
    <w:p w14:paraId="0D644558"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4. Jeżeli Wykonawca złoży ofertę, której wybór prowadziłby do powstania u Zamawiającego obowiązku podatkowego zgodnie z ustawą z dnia 11 marca 2004 r.  o podatku od towarów i usług, Zamawiający w celu oceny takiej oferty dolicza do przedstawionej w niej ceny podatek od towarów i usług, który miałby obowiązek rozliczyć zgodnie z tymi przepisami. W takim przypadku Wykonawca zobowiązany jest do:</w:t>
      </w:r>
    </w:p>
    <w:p w14:paraId="5AC4ECF3"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poinformowania Zamawiającego, że wybór jego oferty będzie prowadził do powstania u Zamawiającego obowiązku podatkowego;</w:t>
      </w:r>
    </w:p>
    <w:p w14:paraId="4FC3180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2) wskazania nazwy (rodzaju) towaru lub usługi, których dostawa lub świadczenie będą prowadziły do powstania obowiązku podatkowego;</w:t>
      </w:r>
    </w:p>
    <w:p w14:paraId="0A7D4752"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 wskazania wartości towaru lub usługi objętego obowiązkiem podatkowym Zamawiającego, bez kwoty podatku;</w:t>
      </w:r>
    </w:p>
    <w:p w14:paraId="0325BD8E"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4) wskazania stawki podatku od towarów i usług, która zgodnie z wiedzą Wykonawcy, będzie miała zastosowanie.</w:t>
      </w:r>
    </w:p>
    <w:p w14:paraId="59E59CDE" w14:textId="77777777" w:rsidR="00E52A3B" w:rsidRPr="00A16428" w:rsidRDefault="008F4750">
      <w:pPr>
        <w:pStyle w:val="Standard"/>
        <w:spacing w:line="276" w:lineRule="auto"/>
        <w:jc w:val="both"/>
        <w:rPr>
          <w:rFonts w:ascii="Times New Roman" w:eastAsia="Tahoma" w:hAnsi="Times New Roman" w:cs="Times New Roman"/>
          <w:sz w:val="22"/>
          <w:szCs w:val="22"/>
          <w:lang w:eastAsia="pl-PL"/>
        </w:rPr>
      </w:pPr>
      <w:r w:rsidRPr="00A16428">
        <w:rPr>
          <w:rFonts w:ascii="Times New Roman" w:eastAsia="Tahoma" w:hAnsi="Times New Roman" w:cs="Times New Roman"/>
          <w:sz w:val="22"/>
          <w:szCs w:val="22"/>
          <w:lang w:eastAsia="pl-PL"/>
        </w:rPr>
        <w:t>5. Rozliczenia między Zamawiającym a Wykonawcą będą prowadzone w złotych polskich.</w:t>
      </w:r>
    </w:p>
    <w:p w14:paraId="58BFD7E7" w14:textId="77777777" w:rsidR="00E52A3B" w:rsidRPr="00A16428" w:rsidRDefault="00E52A3B">
      <w:pPr>
        <w:pStyle w:val="Standard"/>
        <w:spacing w:line="276" w:lineRule="auto"/>
        <w:jc w:val="both"/>
        <w:rPr>
          <w:rFonts w:ascii="Times New Roman" w:hAnsi="Times New Roman" w:cs="Times New Roman"/>
          <w:sz w:val="22"/>
          <w:szCs w:val="22"/>
        </w:rPr>
      </w:pPr>
    </w:p>
    <w:p w14:paraId="52CA8EEF"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 Opis kryteriów oceny ofert wraz z podaniem wag tych kryteriów  i sposobu oceny ofert</w:t>
      </w:r>
    </w:p>
    <w:p w14:paraId="301BDFB4"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imes New Roman" w:hAnsi="Times New Roman" w:cs="Times New Roman"/>
          <w:sz w:val="22"/>
          <w:szCs w:val="22"/>
          <w:lang w:eastAsia="ar-SA" w:bidi="ar-SA"/>
        </w:rPr>
        <w:t>1. Zamawiający dokona oceny ofert, które nie zostały odrzucone, na podstawie następujących kryteriów oceny ofert:</w:t>
      </w:r>
    </w:p>
    <w:p w14:paraId="3861D6FB" w14:textId="77777777" w:rsidR="0046576E" w:rsidRPr="0046576E" w:rsidRDefault="0046576E" w:rsidP="0046576E">
      <w:pPr>
        <w:jc w:val="both"/>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Cena (C) - 100 %</w:t>
      </w:r>
    </w:p>
    <w:p w14:paraId="1C8125D1" w14:textId="77777777" w:rsidR="0046576E" w:rsidRPr="0046576E" w:rsidRDefault="0046576E" w:rsidP="0046576E">
      <w:pPr>
        <w:rPr>
          <w:rFonts w:ascii="Times New Roman" w:hAnsi="Times New Roman" w:cs="Times New Roman"/>
          <w:sz w:val="22"/>
          <w:szCs w:val="22"/>
          <w:lang w:eastAsia="pl-PL"/>
        </w:rPr>
      </w:pPr>
    </w:p>
    <w:p w14:paraId="2194731B" w14:textId="77777777" w:rsidR="0046576E" w:rsidRPr="0046576E" w:rsidRDefault="0046576E" w:rsidP="0046576E">
      <w:pPr>
        <w:jc w:val="both"/>
        <w:textAlignment w:val="auto"/>
        <w:rPr>
          <w:rFonts w:ascii="Times New Roman" w:hAnsi="Times New Roman" w:cs="Times New Roman"/>
          <w:sz w:val="22"/>
          <w:szCs w:val="22"/>
        </w:rPr>
      </w:pPr>
      <w:r w:rsidRPr="0046576E">
        <w:rPr>
          <w:rFonts w:ascii="Times New Roman" w:hAnsi="Times New Roman" w:cs="Times New Roman"/>
          <w:sz w:val="22"/>
          <w:szCs w:val="22"/>
          <w:lang w:eastAsia="hi-IN"/>
        </w:rPr>
        <w:lastRenderedPageBreak/>
        <w:t>Punkty w kryterium</w:t>
      </w:r>
      <w:r w:rsidRPr="0046576E">
        <w:rPr>
          <w:rFonts w:ascii="Times New Roman" w:hAnsi="Times New Roman" w:cs="Times New Roman"/>
          <w:b/>
          <w:bCs/>
          <w:sz w:val="22"/>
          <w:szCs w:val="22"/>
          <w:lang w:eastAsia="hi-IN"/>
        </w:rPr>
        <w:t xml:space="preserve"> „Cena” </w:t>
      </w:r>
      <w:r w:rsidRPr="0046576E">
        <w:rPr>
          <w:rFonts w:ascii="Times New Roman" w:hAnsi="Times New Roman" w:cs="Times New Roman"/>
          <w:sz w:val="22"/>
          <w:szCs w:val="22"/>
          <w:lang w:eastAsia="hi-IN"/>
        </w:rPr>
        <w:t>zostaną obliczone według wzoru:</w:t>
      </w:r>
    </w:p>
    <w:p w14:paraId="5710A4C7" w14:textId="77777777" w:rsidR="0046576E" w:rsidRPr="0046576E" w:rsidRDefault="0046576E" w:rsidP="0046576E">
      <w:pPr>
        <w:jc w:val="both"/>
        <w:textAlignment w:val="auto"/>
        <w:rPr>
          <w:rFonts w:ascii="Times New Roman" w:hAnsi="Times New Roman" w:cs="Times New Roman"/>
          <w:sz w:val="22"/>
          <w:szCs w:val="22"/>
          <w:lang w:eastAsia="hi-IN"/>
        </w:rPr>
      </w:pPr>
    </w:p>
    <w:p w14:paraId="348E5B8F" w14:textId="77777777" w:rsidR="0046576E" w:rsidRPr="0046576E" w:rsidRDefault="0046576E" w:rsidP="0046576E">
      <w:pPr>
        <w:ind w:left="1308" w:firstLine="327"/>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 xml:space="preserve">     Cena oferty najtańszej – wartość brutto </w:t>
      </w:r>
    </w:p>
    <w:p w14:paraId="545B3AB0" w14:textId="77777777" w:rsidR="0046576E" w:rsidRPr="0046576E" w:rsidRDefault="0046576E" w:rsidP="0046576E">
      <w:pPr>
        <w:jc w:val="center"/>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C = ------------------------------------------------------------------------- x 100 = liczba punktów</w:t>
      </w:r>
    </w:p>
    <w:p w14:paraId="4AE7658D" w14:textId="755D1896" w:rsidR="0046576E" w:rsidRPr="0046576E" w:rsidRDefault="0046576E" w:rsidP="0046576E">
      <w:pPr>
        <w:ind w:left="1308" w:firstLine="327"/>
        <w:textAlignment w:val="auto"/>
        <w:rPr>
          <w:rFonts w:ascii="Times New Roman" w:hAnsi="Times New Roman" w:cs="Times New Roman"/>
          <w:sz w:val="22"/>
          <w:szCs w:val="22"/>
          <w:lang w:eastAsia="hi-IN"/>
        </w:rPr>
      </w:pPr>
      <w:r w:rsidRPr="0046576E">
        <w:rPr>
          <w:rFonts w:ascii="Times New Roman" w:hAnsi="Times New Roman" w:cs="Times New Roman"/>
          <w:sz w:val="22"/>
          <w:szCs w:val="22"/>
          <w:lang w:eastAsia="hi-IN"/>
        </w:rPr>
        <w:t xml:space="preserve">   </w:t>
      </w:r>
      <w:r>
        <w:rPr>
          <w:rFonts w:ascii="Times New Roman" w:hAnsi="Times New Roman" w:cs="Times New Roman"/>
          <w:sz w:val="22"/>
          <w:szCs w:val="22"/>
          <w:lang w:eastAsia="hi-IN"/>
        </w:rPr>
        <w:t xml:space="preserve"> </w:t>
      </w:r>
      <w:r w:rsidRPr="0046576E">
        <w:rPr>
          <w:rFonts w:ascii="Times New Roman" w:hAnsi="Times New Roman" w:cs="Times New Roman"/>
          <w:sz w:val="22"/>
          <w:szCs w:val="22"/>
          <w:lang w:eastAsia="hi-IN"/>
        </w:rPr>
        <w:t xml:space="preserve"> Cena oferty badanej – wartość brutto </w:t>
      </w:r>
    </w:p>
    <w:p w14:paraId="2A2FB67A" w14:textId="77777777" w:rsidR="0046576E" w:rsidRPr="0046576E" w:rsidRDefault="0046576E" w:rsidP="0046576E">
      <w:pPr>
        <w:ind w:left="1308" w:firstLine="327"/>
        <w:textAlignment w:val="auto"/>
        <w:rPr>
          <w:rFonts w:ascii="Times New Roman" w:hAnsi="Times New Roman" w:cs="Times New Roman"/>
          <w:sz w:val="22"/>
          <w:szCs w:val="22"/>
          <w:lang w:eastAsia="hi-IN"/>
        </w:rPr>
      </w:pPr>
    </w:p>
    <w:p w14:paraId="03784183"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imes New Roman" w:hAnsi="Times New Roman" w:cs="Times New Roman"/>
          <w:sz w:val="22"/>
          <w:szCs w:val="22"/>
          <w:lang w:eastAsia="ar-SA" w:bidi="ar-SA"/>
        </w:rPr>
        <w:t>2. Jeżeli termin związania ofertą upłynie przed wyborem najkorzystniejszej oferty, Zamawiający wezwie Wykonawcę, którego oferta otrzymała najwyższą ocenę do wyrażenia, w wyznaczonym przez Zamawiającego terminie, pisemnej zgody na wybór jego oferty.</w:t>
      </w:r>
    </w:p>
    <w:p w14:paraId="3775F43D" w14:textId="77777777" w:rsidR="0046576E" w:rsidRPr="0046576E" w:rsidRDefault="0046576E" w:rsidP="0046576E">
      <w:pPr>
        <w:suppressAutoHyphens w:val="0"/>
        <w:autoSpaceDE w:val="0"/>
        <w:jc w:val="both"/>
        <w:textAlignment w:val="auto"/>
        <w:rPr>
          <w:rFonts w:ascii="Times New Roman" w:hAnsi="Times New Roman" w:cs="Times New Roman"/>
          <w:sz w:val="22"/>
          <w:szCs w:val="22"/>
        </w:rPr>
      </w:pPr>
      <w:r w:rsidRPr="0046576E">
        <w:rPr>
          <w:rFonts w:ascii="Times New Roman" w:eastAsia="Tahoma" w:hAnsi="Times New Roman" w:cs="Times New Roman"/>
          <w:sz w:val="22"/>
          <w:szCs w:val="22"/>
        </w:rPr>
        <w:t xml:space="preserve">3. W przypadku braku zgody, o </w:t>
      </w:r>
      <w:proofErr w:type="spellStart"/>
      <w:r w:rsidRPr="0046576E">
        <w:rPr>
          <w:rFonts w:ascii="Times New Roman" w:eastAsia="Tahoma" w:hAnsi="Times New Roman" w:cs="Times New Roman"/>
          <w:sz w:val="22"/>
          <w:szCs w:val="22"/>
        </w:rPr>
        <w:t>której</w:t>
      </w:r>
      <w:proofErr w:type="spellEnd"/>
      <w:r w:rsidRPr="0046576E">
        <w:rPr>
          <w:rFonts w:ascii="Times New Roman" w:eastAsia="Tahoma" w:hAnsi="Times New Roman" w:cs="Times New Roman"/>
          <w:sz w:val="22"/>
          <w:szCs w:val="22"/>
        </w:rPr>
        <w:t xml:space="preserve"> mowa w ust.2, oferta podlega odrzuceniu, a Zamawiający zwraca się o wyrażenie takiej zgody do kolejnego Wykonawcy, którego oferta została najwyżej oceniona, chyba że zachodzą przesłanki do unieważnienia postępowania. </w:t>
      </w:r>
    </w:p>
    <w:p w14:paraId="4327A419" w14:textId="77777777" w:rsidR="0046576E" w:rsidRDefault="0046576E" w:rsidP="0046576E">
      <w:pPr>
        <w:suppressAutoHyphens w:val="0"/>
        <w:jc w:val="both"/>
        <w:textAlignment w:val="auto"/>
        <w:rPr>
          <w:rFonts w:ascii="Times New Roman" w:eastAsia="Times New Roman" w:hAnsi="Times New Roman" w:cs="Times New Roman"/>
          <w:sz w:val="22"/>
          <w:szCs w:val="22"/>
          <w:lang w:eastAsia="ar-SA" w:bidi="ar-SA"/>
        </w:rPr>
      </w:pPr>
      <w:r w:rsidRPr="0046576E">
        <w:rPr>
          <w:rFonts w:ascii="Times New Roman" w:eastAsia="Times New Roman" w:hAnsi="Times New Roman" w:cs="Times New Roman"/>
          <w:sz w:val="22"/>
          <w:szCs w:val="22"/>
          <w:lang w:eastAsia="ar-SA" w:bidi="ar-SA"/>
        </w:rPr>
        <w:t xml:space="preserve">4. </w:t>
      </w:r>
      <w:bookmarkStart w:id="6" w:name="_Hlk125453110"/>
      <w:r w:rsidRPr="0046576E">
        <w:rPr>
          <w:rFonts w:ascii="Times New Roman" w:eastAsia="Times New Roman" w:hAnsi="Times New Roman" w:cs="Times New Roman"/>
          <w:sz w:val="22"/>
          <w:szCs w:val="22"/>
          <w:lang w:eastAsia="ar-SA" w:bidi="ar-SA"/>
        </w:rPr>
        <w:t>Za najkorzystniejszą zostanie uznana oferta z największą liczbą punktów w zakresie ocenianego kryterium, o którym mowa powyżej. Punkty będą przyznawane do dwóch miejsc po przecinku.</w:t>
      </w:r>
      <w:bookmarkEnd w:id="6"/>
    </w:p>
    <w:p w14:paraId="1F852D96" w14:textId="77777777" w:rsidR="001E069F" w:rsidRPr="0046576E" w:rsidRDefault="001E069F" w:rsidP="0046576E">
      <w:pPr>
        <w:suppressAutoHyphens w:val="0"/>
        <w:jc w:val="both"/>
        <w:textAlignment w:val="auto"/>
        <w:rPr>
          <w:rFonts w:ascii="Times New Roman" w:eastAsia="Times New Roman" w:hAnsi="Times New Roman" w:cs="Times New Roman"/>
          <w:sz w:val="22"/>
          <w:szCs w:val="22"/>
          <w:lang w:eastAsia="ar-SA" w:bidi="ar-SA"/>
        </w:rPr>
      </w:pPr>
    </w:p>
    <w:p w14:paraId="32F04AF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eastAsia="Times New Roman" w:hAnsi="Times New Roman" w:cs="Times New Roman"/>
          <w:b/>
          <w:bCs/>
          <w:sz w:val="22"/>
          <w:szCs w:val="22"/>
          <w:lang w:eastAsia="pl-PL"/>
        </w:rPr>
        <w:t xml:space="preserve">Rozdział XVII. </w:t>
      </w:r>
      <w:r w:rsidRPr="00A16428">
        <w:rPr>
          <w:rFonts w:ascii="Times New Roman" w:hAnsi="Times New Roman" w:cs="Times New Roman"/>
          <w:b/>
          <w:bCs/>
          <w:sz w:val="22"/>
          <w:szCs w:val="22"/>
        </w:rPr>
        <w:t>Informacje związane z negocjacjami  i ofertami dodatkowymi</w:t>
      </w:r>
    </w:p>
    <w:p w14:paraId="4778231E" w14:textId="77777777" w:rsidR="00E52A3B" w:rsidRPr="00A16428" w:rsidRDefault="008F4750">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 przypadku, podjęcia przez Zamawiającego decyzji o przeprowadzeniu negocjacji:</w:t>
      </w:r>
    </w:p>
    <w:p w14:paraId="66E823BE"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1) wszyscy Wykonawcy, którzy w odpowiedzi na ogłoszenie o zamówieniu złożyli oferty, zostaną równocześnie poinformowani, o Wykonawcach:</w:t>
      </w:r>
    </w:p>
    <w:p w14:paraId="72B014CD" w14:textId="6FCA769F"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a) których oferty nie zostały odrzucone, oraz punktacji przyznanej ofertom w kryterium oceny ofert (zgodnie z kryteri</w:t>
      </w:r>
      <w:r w:rsidR="00FD1A92" w:rsidRPr="00A16428">
        <w:rPr>
          <w:rFonts w:ascii="Times New Roman" w:hAnsi="Times New Roman" w:cs="Times New Roman"/>
          <w:sz w:val="22"/>
          <w:szCs w:val="22"/>
        </w:rPr>
        <w:t>um</w:t>
      </w:r>
      <w:r w:rsidRPr="00A16428">
        <w:rPr>
          <w:rFonts w:ascii="Times New Roman" w:hAnsi="Times New Roman" w:cs="Times New Roman"/>
          <w:sz w:val="22"/>
          <w:szCs w:val="22"/>
        </w:rPr>
        <w:t xml:space="preserve"> określonym i opisanymi w Rozdziale XVI SWZ),</w:t>
      </w:r>
    </w:p>
    <w:p w14:paraId="681AE213" w14:textId="77777777" w:rsidR="00E52A3B" w:rsidRPr="00A16428" w:rsidRDefault="008F4750" w:rsidP="001048AC">
      <w:pPr>
        <w:pStyle w:val="Standard"/>
        <w:jc w:val="both"/>
        <w:rPr>
          <w:rFonts w:ascii="Times New Roman" w:hAnsi="Times New Roman" w:cs="Times New Roman"/>
          <w:sz w:val="22"/>
          <w:szCs w:val="22"/>
        </w:rPr>
      </w:pPr>
      <w:r w:rsidRPr="00A16428">
        <w:rPr>
          <w:rFonts w:ascii="Times New Roman" w:hAnsi="Times New Roman" w:cs="Times New Roman"/>
          <w:sz w:val="22"/>
          <w:szCs w:val="22"/>
        </w:rPr>
        <w:t xml:space="preserve"> b) których oferty zostały odrzucone,</w:t>
      </w:r>
    </w:p>
    <w:p w14:paraId="6A5FD86E" w14:textId="684B0D42" w:rsidR="00E52A3B" w:rsidRPr="00A16428" w:rsidRDefault="008F4750" w:rsidP="001048AC">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 ze wskazaniem uzasadnienia faktycznego i prawnego;</w:t>
      </w:r>
    </w:p>
    <w:p w14:paraId="79FED284" w14:textId="77777777"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2) w zaproszeniu do negocjacji Zamawiający wskaże miejsce, termin i sposób prowadzenia negocjacji oraz kryteria oceny ofert, w ramach których będą prowadzone negocjacje w celu ulepszenia treści ofert;</w:t>
      </w:r>
    </w:p>
    <w:p w14:paraId="3FDF1AFF" w14:textId="7EDCF0F3" w:rsidR="00E52A3B" w:rsidRPr="00A16428" w:rsidRDefault="008F4750" w:rsidP="001048AC">
      <w:pPr>
        <w:pStyle w:val="Standard"/>
        <w:spacing w:line="276" w:lineRule="auto"/>
        <w:jc w:val="both"/>
        <w:rPr>
          <w:rFonts w:ascii="Times New Roman" w:eastAsia="Times New Roman" w:hAnsi="Times New Roman" w:cs="Times New Roman"/>
          <w:sz w:val="22"/>
          <w:szCs w:val="22"/>
          <w:lang w:eastAsia="pl-PL"/>
        </w:rPr>
      </w:pPr>
      <w:r w:rsidRPr="00A16428">
        <w:rPr>
          <w:rFonts w:ascii="Times New Roman" w:eastAsia="Times New Roman" w:hAnsi="Times New Roman" w:cs="Times New Roman"/>
          <w:sz w:val="22"/>
          <w:szCs w:val="22"/>
          <w:lang w:eastAsia="pl-PL"/>
        </w:rPr>
        <w:t>3)</w:t>
      </w:r>
      <w:r w:rsidR="00CE5632" w:rsidRPr="00A16428">
        <w:rPr>
          <w:rFonts w:ascii="Times New Roman" w:eastAsia="Times New Roman" w:hAnsi="Times New Roman" w:cs="Times New Roman"/>
          <w:sz w:val="22"/>
          <w:szCs w:val="22"/>
          <w:lang w:eastAsia="pl-PL"/>
        </w:rPr>
        <w:t xml:space="preserve"> </w:t>
      </w:r>
      <w:r w:rsidRPr="00A16428">
        <w:rPr>
          <w:rFonts w:ascii="Times New Roman" w:eastAsia="Times New Roman" w:hAnsi="Times New Roman" w:cs="Times New Roman"/>
          <w:sz w:val="22"/>
          <w:szCs w:val="22"/>
          <w:lang w:eastAsia="pl-PL"/>
        </w:rPr>
        <w:t>poinformuje równocześnie wszystkich Wykonawców o zakończeniu negocjacji oraz zaprosi ich do składania ofert dodatkowych, wskazując co najmniej:</w:t>
      </w:r>
    </w:p>
    <w:p w14:paraId="6D1B8B04" w14:textId="77777777"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a) nazwę oraz adres Zamawiającego, numer telefonu, adres poczty elektronicznej oraz strony internetowej prowadzonego postępowania;</w:t>
      </w:r>
    </w:p>
    <w:p w14:paraId="6A3052C5" w14:textId="77777777" w:rsidR="00A83952"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 xml:space="preserve">b) sposób i termin składania ofert dodatkowych oraz </w:t>
      </w:r>
    </w:p>
    <w:p w14:paraId="54B10540" w14:textId="73DC6C36" w:rsidR="00E52A3B" w:rsidRPr="00A16428" w:rsidRDefault="008F4750">
      <w:pPr>
        <w:pStyle w:val="Textbody"/>
        <w:spacing w:after="0"/>
        <w:jc w:val="both"/>
        <w:rPr>
          <w:rFonts w:ascii="Times New Roman" w:hAnsi="Times New Roman" w:cs="Times New Roman"/>
          <w:sz w:val="22"/>
          <w:szCs w:val="22"/>
        </w:rPr>
      </w:pPr>
      <w:r w:rsidRPr="00A16428">
        <w:rPr>
          <w:rFonts w:ascii="Times New Roman" w:hAnsi="Times New Roman" w:cs="Times New Roman"/>
          <w:sz w:val="22"/>
          <w:szCs w:val="22"/>
        </w:rPr>
        <w:t>język lub języki, w jakich muszą one być sporządzone, oraz termin otwarcia tych ofert.</w:t>
      </w:r>
    </w:p>
    <w:p w14:paraId="26233833"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2. Podczas negocjacji ofert Zamawiający zapewnia równe traktowanie wszystkich Wykonawców. Zamawiający nie udziela informacji w sposób, który mógłby zapewnić niektórym wykonawcom przewagę nad innymi Wykonawcami.</w:t>
      </w:r>
    </w:p>
    <w:p w14:paraId="302FCF1A"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3. Zamawiający wyznaczy termin na złożenie ofert dodatkowych z uwzględnieniem czasu potrzebnego na przygotowanie tych ofert, z tym że termin ten nie będzie być krótszy niż 5 dni od dnia przekazania zaproszenia do składania ofert dodatkowych.</w:t>
      </w:r>
    </w:p>
    <w:p w14:paraId="3528D25E" w14:textId="77777777"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4.  Wykonawca może złożyć ofertę dodatkową, która zawiera nowe propozycje w zakresie treści oferty podlegających ocenie w ramach kryteriów oceny ofert wskazanych przez zamawiającego w zaproszeniu do negocjacji.</w:t>
      </w:r>
    </w:p>
    <w:p w14:paraId="7A1B2348" w14:textId="4E480966" w:rsidR="00E52A3B" w:rsidRPr="00A16428" w:rsidRDefault="008F4750">
      <w:pPr>
        <w:pStyle w:val="Standard"/>
        <w:jc w:val="both"/>
        <w:rPr>
          <w:rFonts w:ascii="Times New Roman" w:hAnsi="Times New Roman" w:cs="Times New Roman"/>
          <w:sz w:val="22"/>
          <w:szCs w:val="22"/>
        </w:rPr>
      </w:pPr>
      <w:r w:rsidRPr="00A16428">
        <w:rPr>
          <w:rFonts w:ascii="Times New Roman" w:hAnsi="Times New Roman" w:cs="Times New Roman"/>
          <w:sz w:val="22"/>
          <w:szCs w:val="22"/>
        </w:rPr>
        <w:t>5.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b</w:t>
      </w:r>
      <w:r w:rsidR="0041521F">
        <w:rPr>
          <w:rFonts w:ascii="Times New Roman" w:hAnsi="Times New Roman" w:cs="Times New Roman"/>
          <w:sz w:val="22"/>
          <w:szCs w:val="22"/>
        </w:rPr>
        <w:t xml:space="preserve">ędzie </w:t>
      </w:r>
      <w:r w:rsidRPr="00A16428">
        <w:rPr>
          <w:rFonts w:ascii="Times New Roman" w:hAnsi="Times New Roman" w:cs="Times New Roman"/>
          <w:sz w:val="22"/>
          <w:szCs w:val="22"/>
        </w:rPr>
        <w:t>mniej korzystna w którymkolwiek z kryteriów oceny ofert wskazanych w zaproszeniu do negocjacji niż oferta złożona w odpowiedzi na ogłoszenie o zamówieniu, podlega odrzuceniu.</w:t>
      </w:r>
    </w:p>
    <w:p w14:paraId="7E2577C4" w14:textId="192BBEC2"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eastAsia="Times New Roman" w:hAnsi="Times New Roman" w:cs="Times New Roman"/>
          <w:sz w:val="22"/>
          <w:szCs w:val="22"/>
          <w:lang w:eastAsia="pl-PL"/>
        </w:rPr>
        <w:t>6. Za najkorzystniejszą zostanie uznana oferta z największą liczbą punktów</w:t>
      </w:r>
      <w:r w:rsidRPr="00A16428">
        <w:rPr>
          <w:rFonts w:ascii="Times New Roman" w:eastAsia="Times New Roman" w:hAnsi="Times New Roman" w:cs="Times New Roman"/>
          <w:b/>
          <w:bCs/>
          <w:sz w:val="22"/>
          <w:szCs w:val="22"/>
          <w:lang w:eastAsia="pl-PL"/>
        </w:rPr>
        <w:t>.</w:t>
      </w:r>
      <w:r w:rsidRPr="00A16428">
        <w:rPr>
          <w:rFonts w:ascii="Times New Roman" w:eastAsia="Times New Roman" w:hAnsi="Times New Roman" w:cs="Times New Roman"/>
          <w:sz w:val="22"/>
          <w:szCs w:val="22"/>
          <w:lang w:eastAsia="pl-PL"/>
        </w:rPr>
        <w:t xml:space="preserve"> Punkty będą przyznawane do dwóch miejsc po przecinku.</w:t>
      </w:r>
    </w:p>
    <w:p w14:paraId="3E39F80D"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XVIII. Informacje o formalnościach, jakie muszą  zostać dopełnione  po wyborze oferty w celu zawarcia umowy w sprawie zamówienia publicznego</w:t>
      </w:r>
    </w:p>
    <w:p w14:paraId="50EDD247"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Zamawiający zawiera umowę w sprawie zamówienia publicznego, z uwzględnieniem art. 577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4EA8D98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Zamawiający może zawrzeć umowę w sprawie zamówienia publicznego przed upływem terminu, o którym mowa w ust. 1, jeżeli w postępowaniu o udzielenie zamówienia złożono tylko jedną ofertę.</w:t>
      </w:r>
    </w:p>
    <w:p w14:paraId="3EAE649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Wykonawca, o którym mowa w ust. 1, ma obowiązek zawrzeć umowę w sprawie zamówienia na warunkach określonych w projektowanych postanowieniach umowy wskazanych w Rozdziale VII SWZ. Umowa zostanie uzupełniona o zapisy wynikające ze złożonej oferty.</w:t>
      </w:r>
    </w:p>
    <w:p w14:paraId="4356C0F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lastRenderedPageBreak/>
        <w:t>4. Przed podpisaniem umowy Wykonawcy wspólnie ubiegający się o udzielenie zamówienia (w przypadku wyboru ich oferty jako najkorzystniejszej) przedstawią Zamawiającemu umowę regulującą współpracę tych Wykonawców.</w:t>
      </w:r>
    </w:p>
    <w:p w14:paraId="72349239" w14:textId="3438EE9C"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5. 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5DA8925" w14:textId="75F0F75D" w:rsidR="00E52A3B" w:rsidRPr="00A16428" w:rsidRDefault="0030407E" w:rsidP="0030407E">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6. Dopuszcza się zawarcie umów w formie elektronicznej.</w:t>
      </w:r>
    </w:p>
    <w:p w14:paraId="0BCC34C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XIX. Pouczenie o środkach ochrony prawnej przysługujących Wykonawcy</w:t>
      </w:r>
    </w:p>
    <w:p w14:paraId="34114BB9"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1. Środki ochrony prawnej przysługują Wykonawcy, jeżeli ma lub miał interes w uzyskaniu zamówienia oraz poniósł lub może ponieść szkodę w wyniku naruszenia przez Zamawiającego przepisów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p>
    <w:p w14:paraId="1692D01A"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2. Odwołanie przysługuje na:</w:t>
      </w:r>
    </w:p>
    <w:p w14:paraId="19462B65"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1) niezgodną z przepisami ustawy czynność Zamawiającego, podjętą w postępowaniu o udzielenie zamówienia, w tym na projektowane postanowienie umowy;</w:t>
      </w:r>
    </w:p>
    <w:p w14:paraId="33FB9324" w14:textId="782C750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2) zaniechanie czynności w postępowaniu o udzielenie zamówienia, do której Zamawiający był obowiązany na podstawie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w:t>
      </w:r>
      <w:r w:rsidR="00221B50">
        <w:rPr>
          <w:rFonts w:ascii="Times New Roman" w:hAnsi="Times New Roman" w:cs="Times New Roman"/>
          <w:sz w:val="22"/>
          <w:szCs w:val="22"/>
        </w:rPr>
        <w:t xml:space="preserve"> </w:t>
      </w:r>
    </w:p>
    <w:p w14:paraId="55489090"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3. Odwołanie wnosi się do Prezesa Krajowej Izby Odwoławczej w formie pisemnej albo w formie elektronicznej albo w postaci elektronicznej opatrzone podpisem zaufanym.</w:t>
      </w:r>
    </w:p>
    <w:p w14:paraId="5BDEBEE6"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4. Na orzeczenie Krajowej Izby Odwoławczej oraz postanowienie Prezesa Krajowej Izby Odwoławczej,  stronom oraz uczestnikom postępowania odwoławczego przysługuje skarga do sądu. Skargę wnosi się do Sądu Okręgowego w Warszawie za pośrednictwem Prezesa Krajowej Izby Odwoławczej.</w:t>
      </w:r>
    </w:p>
    <w:p w14:paraId="0B4E6E8D" w14:textId="77777777" w:rsidR="00E52A3B" w:rsidRPr="00A16428" w:rsidRDefault="008F4750">
      <w:pPr>
        <w:pStyle w:val="Standard"/>
        <w:spacing w:line="276" w:lineRule="auto"/>
        <w:jc w:val="both"/>
        <w:rPr>
          <w:rFonts w:ascii="Times New Roman" w:hAnsi="Times New Roman" w:cs="Times New Roman"/>
          <w:sz w:val="22"/>
          <w:szCs w:val="22"/>
        </w:rPr>
      </w:pPr>
      <w:r w:rsidRPr="00A16428">
        <w:rPr>
          <w:rFonts w:ascii="Times New Roman" w:hAnsi="Times New Roman" w:cs="Times New Roman"/>
          <w:sz w:val="22"/>
          <w:szCs w:val="22"/>
        </w:rPr>
        <w:t xml:space="preserve">5. Szczegółowe informacje dotyczące środków ochrony prawnej określone są w Dziale IX </w:t>
      </w:r>
      <w:proofErr w:type="spellStart"/>
      <w:r w:rsidRP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„Środki ochrony prawnej”</w:t>
      </w:r>
    </w:p>
    <w:p w14:paraId="55358C63"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 Opis Części  zamówienia</w:t>
      </w:r>
    </w:p>
    <w:p w14:paraId="5354363C" w14:textId="32792E67" w:rsidR="00221B50" w:rsidRPr="00E035F3" w:rsidRDefault="00221B50" w:rsidP="00221B50">
      <w:pPr>
        <w:pStyle w:val="Akapitzlist"/>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autoSpaceDE w:val="0"/>
        <w:jc w:val="both"/>
        <w:rPr>
          <w:sz w:val="22"/>
          <w:szCs w:val="22"/>
        </w:rPr>
      </w:pPr>
      <w:r w:rsidRPr="004C370E">
        <w:rPr>
          <w:rFonts w:ascii="Times New Roman" w:hAnsi="Times New Roman" w:cs="Times New Roman"/>
          <w:kern w:val="1"/>
          <w:sz w:val="22"/>
          <w:szCs w:val="22"/>
          <w:lang w:eastAsia="hi-IN"/>
        </w:rPr>
        <w:t xml:space="preserve"> </w:t>
      </w:r>
      <w:r w:rsidRPr="004C370E">
        <w:rPr>
          <w:rFonts w:ascii="Times New Roman" w:hAnsi="Times New Roman" w:cs="Times New Roman"/>
          <w:color w:val="000000"/>
          <w:sz w:val="22"/>
          <w:szCs w:val="22"/>
          <w:lang w:eastAsia="pl-PL" w:bidi="ar-SA"/>
        </w:rPr>
        <w:t>Zamawiający dopuszcza możliwoś</w:t>
      </w:r>
      <w:r>
        <w:rPr>
          <w:rFonts w:ascii="Times New Roman" w:hAnsi="Times New Roman" w:cs="Times New Roman"/>
          <w:color w:val="000000"/>
          <w:sz w:val="22"/>
          <w:szCs w:val="22"/>
          <w:lang w:eastAsia="pl-PL" w:bidi="ar-SA"/>
        </w:rPr>
        <w:t xml:space="preserve">ć </w:t>
      </w:r>
      <w:r w:rsidRPr="004C370E">
        <w:rPr>
          <w:rFonts w:ascii="Times New Roman" w:hAnsi="Times New Roman" w:cs="Times New Roman"/>
          <w:color w:val="000000"/>
          <w:sz w:val="22"/>
          <w:szCs w:val="22"/>
          <w:lang w:eastAsia="pl-PL" w:bidi="ar-SA"/>
        </w:rPr>
        <w:t xml:space="preserve">składania ofert częściowych. </w:t>
      </w:r>
      <w:r w:rsidR="00E035F3">
        <w:rPr>
          <w:rFonts w:ascii="Times New Roman" w:hAnsi="Times New Roman" w:cs="Times New Roman"/>
          <w:color w:val="000000"/>
          <w:sz w:val="22"/>
          <w:szCs w:val="22"/>
          <w:lang w:eastAsia="pl-PL" w:bidi="ar-SA"/>
        </w:rPr>
        <w:t>Łączna ilość Części 2.</w:t>
      </w:r>
    </w:p>
    <w:p w14:paraId="77B7402C"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Rozdział XXI. Liczba Części zamówienia, na którą Wykonawca może złożyć ofertę</w:t>
      </w:r>
    </w:p>
    <w:p w14:paraId="25FC02E3" w14:textId="3B32CAE9" w:rsidR="00437692" w:rsidRPr="00A16428" w:rsidRDefault="00432790" w:rsidP="009C64B5">
      <w:pPr>
        <w:spacing w:line="276" w:lineRule="auto"/>
        <w:rPr>
          <w:rFonts w:ascii="Times New Roman" w:hAnsi="Times New Roman" w:cs="Times New Roman"/>
          <w:sz w:val="22"/>
          <w:szCs w:val="22"/>
          <w:lang w:eastAsia="pl-PL"/>
        </w:rPr>
      </w:pPr>
      <w:r>
        <w:rPr>
          <w:rFonts w:ascii="Times New Roman" w:hAnsi="Times New Roman" w:cs="Times New Roman"/>
          <w:sz w:val="22"/>
          <w:szCs w:val="22"/>
          <w:lang w:eastAsia="pl-PL"/>
        </w:rPr>
        <w:t>Nie dotyczy.</w:t>
      </w:r>
    </w:p>
    <w:p w14:paraId="6100A7D6" w14:textId="77777777"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b/>
          <w:bCs/>
          <w:sz w:val="22"/>
          <w:szCs w:val="22"/>
        </w:rPr>
      </w:pPr>
      <w:r w:rsidRPr="00A16428">
        <w:rPr>
          <w:rFonts w:ascii="Times New Roman" w:hAnsi="Times New Roman" w:cs="Times New Roman"/>
          <w:b/>
          <w:bCs/>
          <w:sz w:val="22"/>
          <w:szCs w:val="22"/>
        </w:rPr>
        <w:t xml:space="preserve">Rozdział XXII. Informacje o liczbie Wykonawców, których Zamawiający zaprosi do negocjacji  </w:t>
      </w:r>
    </w:p>
    <w:p w14:paraId="7341B892" w14:textId="42CC5D79" w:rsidR="009C64B5" w:rsidRPr="00A16428" w:rsidRDefault="008F4750">
      <w:pPr>
        <w:pStyle w:val="Standarduser"/>
        <w:spacing w:line="276" w:lineRule="auto"/>
        <w:jc w:val="both"/>
        <w:rPr>
          <w:rFonts w:cs="Times New Roman"/>
          <w:sz w:val="22"/>
          <w:szCs w:val="22"/>
        </w:rPr>
      </w:pPr>
      <w:r w:rsidRPr="00A16428">
        <w:rPr>
          <w:rFonts w:cs="Times New Roman"/>
          <w:sz w:val="22"/>
          <w:szCs w:val="22"/>
        </w:rPr>
        <w:t>Zamawiający nie będzie ograniczał liczby Wykonawców zaproszonych do negocjacji.</w:t>
      </w:r>
    </w:p>
    <w:p w14:paraId="6766B126" w14:textId="51050FBC"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XXI</w:t>
      </w:r>
      <w:r w:rsidR="009C2D34" w:rsidRPr="00A16428">
        <w:rPr>
          <w:rFonts w:ascii="Times New Roman" w:hAnsi="Times New Roman" w:cs="Times New Roman"/>
          <w:b/>
          <w:bCs/>
          <w:sz w:val="22"/>
          <w:szCs w:val="22"/>
        </w:rPr>
        <w:t>II</w:t>
      </w:r>
      <w:r w:rsidRPr="00A16428">
        <w:rPr>
          <w:rFonts w:ascii="Times New Roman" w:hAnsi="Times New Roman" w:cs="Times New Roman"/>
          <w:b/>
          <w:bCs/>
          <w:sz w:val="22"/>
          <w:szCs w:val="22"/>
        </w:rPr>
        <w:t>. Informacje o przedmiotowych środkach dowodowych</w:t>
      </w:r>
    </w:p>
    <w:p w14:paraId="58EFA9CF" w14:textId="77777777" w:rsidR="00BB22B5" w:rsidRPr="00BB22B5" w:rsidRDefault="00BB22B5" w:rsidP="00BB22B5">
      <w:pPr>
        <w:widowControl w:val="0"/>
        <w:tabs>
          <w:tab w:val="left" w:pos="1451"/>
        </w:tabs>
        <w:autoSpaceDN/>
        <w:ind w:left="11"/>
        <w:jc w:val="both"/>
        <w:rPr>
          <w:rFonts w:ascii="Times New Roman" w:eastAsia="Tahoma" w:hAnsi="Times New Roman" w:cs="Times New Roman"/>
          <w:b/>
          <w:bCs/>
          <w:color w:val="000000"/>
          <w:kern w:val="2"/>
          <w:sz w:val="22"/>
          <w:szCs w:val="22"/>
          <w:lang w:eastAsia="pl-PL" w:bidi="pl-PL"/>
        </w:rPr>
      </w:pPr>
      <w:r w:rsidRPr="00BB22B5">
        <w:rPr>
          <w:rFonts w:ascii="Times New Roman" w:eastAsia="Andale Sans UI" w:hAnsi="Times New Roman" w:cs="Times New Roman"/>
          <w:color w:val="000000"/>
          <w:kern w:val="2"/>
          <w:sz w:val="22"/>
          <w:szCs w:val="22"/>
          <w:lang w:bidi="fa-IR"/>
        </w:rPr>
        <w:t xml:space="preserve">1. Zamawiający wymaga </w:t>
      </w:r>
      <w:r w:rsidRPr="00BB22B5">
        <w:rPr>
          <w:rFonts w:ascii="Times New Roman" w:eastAsia="Andale Sans UI" w:hAnsi="Times New Roman" w:cs="Times New Roman"/>
          <w:b/>
          <w:bCs/>
          <w:color w:val="000000"/>
          <w:kern w:val="2"/>
          <w:sz w:val="22"/>
          <w:szCs w:val="22"/>
          <w:lang w:bidi="fa-IR"/>
        </w:rPr>
        <w:t>złożenia wraz z ofertą</w:t>
      </w:r>
      <w:r w:rsidRPr="00BB22B5">
        <w:rPr>
          <w:rFonts w:ascii="Times New Roman" w:eastAsia="Andale Sans UI" w:hAnsi="Times New Roman" w:cs="Times New Roman"/>
          <w:color w:val="000000"/>
          <w:kern w:val="2"/>
          <w:sz w:val="22"/>
          <w:szCs w:val="22"/>
          <w:lang w:bidi="fa-IR"/>
        </w:rPr>
        <w:t xml:space="preserve"> przedmiotowych środków dowodowych</w:t>
      </w:r>
      <w:r w:rsidRPr="00BB22B5">
        <w:rPr>
          <w:rFonts w:ascii="Times New Roman" w:eastAsia="Tahoma" w:hAnsi="Times New Roman" w:cs="Times New Roman"/>
          <w:b/>
          <w:bCs/>
          <w:color w:val="000000"/>
          <w:kern w:val="2"/>
          <w:sz w:val="22"/>
          <w:szCs w:val="22"/>
          <w:lang w:eastAsia="pl-PL" w:bidi="pl-PL"/>
        </w:rPr>
        <w:t xml:space="preserve"> </w:t>
      </w:r>
      <w:bookmarkStart w:id="7" w:name="_Hlk91593251"/>
      <w:r w:rsidRPr="00BB22B5">
        <w:rPr>
          <w:rFonts w:ascii="Times New Roman" w:eastAsia="Tahoma" w:hAnsi="Times New Roman" w:cs="Times New Roman"/>
          <w:b/>
          <w:bCs/>
          <w:color w:val="000000"/>
          <w:kern w:val="2"/>
          <w:sz w:val="22"/>
          <w:szCs w:val="22"/>
          <w:lang w:eastAsia="pl-PL" w:bidi="pl-PL"/>
        </w:rPr>
        <w:t>w zakresie oferowanego asortymentu</w:t>
      </w:r>
      <w:bookmarkEnd w:id="7"/>
      <w:r w:rsidRPr="00BB22B5">
        <w:rPr>
          <w:rFonts w:ascii="Times New Roman" w:eastAsia="Times New Roman" w:hAnsi="Times New Roman" w:cs="Times New Roman"/>
          <w:b/>
          <w:bCs/>
          <w:color w:val="000000"/>
          <w:kern w:val="2"/>
          <w:sz w:val="22"/>
          <w:szCs w:val="22"/>
          <w:lang w:eastAsia="pl-PL" w:bidi="ar-SA"/>
        </w:rPr>
        <w:t xml:space="preserve"> w postaci:</w:t>
      </w:r>
    </w:p>
    <w:p w14:paraId="7D524D53" w14:textId="77777777" w:rsidR="00BB22B5" w:rsidRPr="00BB22B5" w:rsidRDefault="00BB22B5" w:rsidP="00BB22B5">
      <w:pPr>
        <w:widowControl w:val="0"/>
        <w:tabs>
          <w:tab w:val="left" w:pos="1451"/>
        </w:tabs>
        <w:autoSpaceDN/>
        <w:ind w:left="11"/>
        <w:jc w:val="both"/>
        <w:rPr>
          <w:rFonts w:ascii="Times New Roman" w:eastAsia="Andale Sans UI" w:hAnsi="Times New Roman" w:cs="Times New Roman"/>
          <w:color w:val="000000"/>
          <w:kern w:val="2"/>
          <w:sz w:val="22"/>
          <w:szCs w:val="22"/>
          <w:lang w:bidi="fa-IR"/>
        </w:rPr>
      </w:pPr>
      <w:r w:rsidRPr="00BB22B5">
        <w:rPr>
          <w:rFonts w:ascii="Times New Roman" w:eastAsia="Times New Roman" w:hAnsi="Times New Roman" w:cs="Times New Roman"/>
          <w:b/>
          <w:bCs/>
          <w:color w:val="000000"/>
          <w:kern w:val="2"/>
          <w:sz w:val="22"/>
          <w:szCs w:val="22"/>
          <w:lang w:eastAsia="pl-PL" w:bidi="ar-SA"/>
        </w:rPr>
        <w:t xml:space="preserve"> oświadczeń</w:t>
      </w:r>
      <w:r w:rsidRPr="00BB22B5">
        <w:rPr>
          <w:rFonts w:ascii="Times New Roman" w:eastAsia="Times New Roman" w:hAnsi="Times New Roman" w:cs="Times New Roman"/>
          <w:color w:val="000000"/>
          <w:kern w:val="2"/>
          <w:sz w:val="22"/>
          <w:szCs w:val="22"/>
          <w:lang w:eastAsia="pl-PL" w:bidi="ar-SA"/>
        </w:rPr>
        <w:t xml:space="preserve"> Wykonawcy, iż oferowany asortyment:</w:t>
      </w:r>
    </w:p>
    <w:p w14:paraId="596D7544" w14:textId="77777777" w:rsidR="00BB22B5" w:rsidRPr="00BB22B5" w:rsidRDefault="00BB22B5" w:rsidP="00BB22B5">
      <w:pPr>
        <w:widowControl w:val="0"/>
        <w:numPr>
          <w:ilvl w:val="0"/>
          <w:numId w:val="11"/>
        </w:numPr>
        <w:suppressAutoHyphens w:val="0"/>
        <w:autoSpaceDN/>
        <w:jc w:val="both"/>
        <w:textAlignment w:val="auto"/>
        <w:rPr>
          <w:rFonts w:ascii="Times New Roman" w:eastAsia="Times New Roman" w:hAnsi="Times New Roman" w:cs="Times New Roman"/>
          <w:color w:val="111111"/>
          <w:kern w:val="2"/>
          <w:sz w:val="22"/>
          <w:szCs w:val="22"/>
          <w:lang w:eastAsia="pl-PL" w:bidi="ar-SA"/>
        </w:rPr>
      </w:pPr>
      <w:r w:rsidRPr="00BB22B5">
        <w:rPr>
          <w:rFonts w:ascii="Times New Roman" w:eastAsia="Times New Roman" w:hAnsi="Times New Roman" w:cs="Times New Roman"/>
          <w:color w:val="111111"/>
          <w:kern w:val="2"/>
          <w:sz w:val="22"/>
          <w:szCs w:val="22"/>
          <w:lang w:eastAsia="pl-PL" w:bidi="ar-SA"/>
        </w:rPr>
        <w:t>posiada aktualne dokumenty dopuszczające przedmiot zamówienia do obrotu na terenie RP zgodnie z ustawą o wyrobach medycznych z dnia 7 kwietnia 2022r. w sprawie wyrobów medycznych - jeśli dotyczy danego asortymentu</w:t>
      </w:r>
    </w:p>
    <w:p w14:paraId="5738A551" w14:textId="77777777" w:rsidR="00BB22B5" w:rsidRPr="00BB22B5" w:rsidRDefault="00BB22B5" w:rsidP="00BB22B5">
      <w:pPr>
        <w:widowControl w:val="0"/>
        <w:numPr>
          <w:ilvl w:val="0"/>
          <w:numId w:val="11"/>
        </w:numPr>
        <w:suppressAutoHyphens w:val="0"/>
        <w:autoSpaceDN/>
        <w:jc w:val="both"/>
        <w:textAlignment w:val="auto"/>
        <w:rPr>
          <w:rFonts w:ascii="Times New Roman" w:eastAsia="Andale Sans UI" w:hAnsi="Times New Roman" w:cs="Times New Roman"/>
          <w:color w:val="111111"/>
          <w:kern w:val="2"/>
          <w:sz w:val="22"/>
          <w:szCs w:val="22"/>
          <w:lang w:bidi="fa-IR"/>
        </w:rPr>
      </w:pPr>
      <w:r w:rsidRPr="00BB22B5">
        <w:rPr>
          <w:rFonts w:ascii="Times New Roman" w:eastAsia="Andale Sans UI" w:hAnsi="Times New Roman" w:cs="Times New Roman"/>
          <w:color w:val="111111"/>
          <w:kern w:val="2"/>
          <w:sz w:val="22"/>
          <w:szCs w:val="22"/>
          <w:lang w:bidi="fa-IR"/>
        </w:rPr>
        <w:t>spełnia wymogi określone w Rozporządzeniu Parlamentu Europejskiego i Rady (UE) 20217/745 z dnia 5 kwietnia 2017 r. w sprawie wyrobów medycznych - jeśli dotyczy danego asortymentu</w:t>
      </w:r>
    </w:p>
    <w:p w14:paraId="332AF8AE" w14:textId="77777777" w:rsidR="00BB22B5" w:rsidRPr="00BB22B5" w:rsidRDefault="00BB22B5" w:rsidP="00BB22B5">
      <w:pPr>
        <w:widowControl w:val="0"/>
        <w:suppressAutoHyphens w:val="0"/>
        <w:autoSpaceDN/>
        <w:ind w:left="360"/>
        <w:jc w:val="both"/>
        <w:rPr>
          <w:rFonts w:ascii="Times New Roman" w:eastAsia="Andale Sans UI" w:hAnsi="Times New Roman" w:cs="Times New Roman"/>
          <w:color w:val="111111"/>
          <w:kern w:val="2"/>
          <w:sz w:val="22"/>
          <w:szCs w:val="22"/>
          <w:lang w:bidi="fa-IR"/>
        </w:rPr>
      </w:pPr>
      <w:r w:rsidRPr="00BB22B5">
        <w:rPr>
          <w:rFonts w:ascii="Times New Roman" w:eastAsia="Andale Sans UI" w:hAnsi="Times New Roman" w:cs="Times New Roman"/>
          <w:color w:val="111111"/>
          <w:kern w:val="2"/>
          <w:sz w:val="22"/>
          <w:szCs w:val="22"/>
          <w:lang w:bidi="fa-IR"/>
        </w:rPr>
        <w:t xml:space="preserve">oraz </w:t>
      </w:r>
      <w:r w:rsidRPr="00BB22B5">
        <w:rPr>
          <w:rFonts w:ascii="Times New Roman" w:eastAsia="Andale Sans UI" w:hAnsi="Times New Roman" w:cs="Times New Roman"/>
          <w:b/>
          <w:bCs/>
          <w:color w:val="111111"/>
          <w:kern w:val="2"/>
          <w:sz w:val="22"/>
          <w:szCs w:val="22"/>
          <w:lang w:bidi="fa-IR"/>
        </w:rPr>
        <w:t>dokumentów:</w:t>
      </w:r>
    </w:p>
    <w:p w14:paraId="12930667" w14:textId="77777777" w:rsidR="00BB22B5" w:rsidRPr="00BB22B5" w:rsidRDefault="00BB22B5" w:rsidP="00BB22B5">
      <w:pPr>
        <w:widowControl w:val="0"/>
        <w:numPr>
          <w:ilvl w:val="0"/>
          <w:numId w:val="11"/>
        </w:numPr>
        <w:suppressAutoHyphens w:val="0"/>
        <w:autoSpaceDN/>
        <w:jc w:val="both"/>
        <w:textAlignment w:val="auto"/>
        <w:rPr>
          <w:rFonts w:ascii="Times New Roman" w:eastAsia="Andale Sans UI" w:hAnsi="Times New Roman" w:cs="Times New Roman"/>
          <w:color w:val="000000"/>
          <w:kern w:val="2"/>
          <w:sz w:val="22"/>
          <w:szCs w:val="22"/>
          <w:lang w:bidi="fa-IR"/>
        </w:rPr>
      </w:pPr>
      <w:r w:rsidRPr="00BB22B5">
        <w:rPr>
          <w:rFonts w:ascii="Times New Roman" w:eastAsia="Andale Sans UI" w:hAnsi="Times New Roman" w:cs="Times New Roman"/>
          <w:color w:val="000000"/>
          <w:kern w:val="2"/>
          <w:sz w:val="22"/>
          <w:szCs w:val="22"/>
          <w:lang w:bidi="fa-IR"/>
        </w:rPr>
        <w:t>dotyczących oferowanego przedmiotu zamówienia w postaci: katalogów, ulotek, etykiet, instrukcji stosowania (lub fragmenty tych dokumentów) zawierających opis/i wskazanie kluczowych cech, parametrów, właściwości itp. oferowanego przedmiotu zamówienia, zawierające numery katalogowe oferowanych produktów w szczególności w kontekście opisu przedmiotu zamówienia sporządzonego przez Zamawiającego.</w:t>
      </w:r>
    </w:p>
    <w:p w14:paraId="2D695311" w14:textId="77777777" w:rsidR="00BB22B5" w:rsidRPr="00BB22B5" w:rsidRDefault="00BB22B5" w:rsidP="00BB22B5">
      <w:pPr>
        <w:widowControl w:val="0"/>
        <w:suppressAutoHyphens w:val="0"/>
        <w:autoSpaceDN/>
        <w:ind w:left="360"/>
        <w:jc w:val="both"/>
        <w:rPr>
          <w:rFonts w:ascii="Times New Roman" w:eastAsia="Andale Sans UI" w:hAnsi="Times New Roman" w:cs="Times New Roman"/>
          <w:color w:val="000000"/>
          <w:kern w:val="2"/>
          <w:sz w:val="22"/>
          <w:szCs w:val="22"/>
          <w:lang w:bidi="fa-IR"/>
        </w:rPr>
      </w:pPr>
    </w:p>
    <w:p w14:paraId="3CA48F1D" w14:textId="77777777" w:rsidR="00BB22B5" w:rsidRPr="00BB22B5" w:rsidRDefault="00BB22B5" w:rsidP="00BB22B5">
      <w:pPr>
        <w:widowControl w:val="0"/>
        <w:tabs>
          <w:tab w:val="left" w:pos="1451"/>
        </w:tabs>
        <w:autoSpaceDN/>
        <w:ind w:left="11"/>
        <w:jc w:val="both"/>
        <w:rPr>
          <w:rFonts w:ascii="Times New Roman" w:eastAsia="Times New Roman" w:hAnsi="Times New Roman" w:cs="Times New Roman"/>
          <w:color w:val="000000"/>
          <w:spacing w:val="4"/>
          <w:kern w:val="2"/>
          <w:sz w:val="22"/>
          <w:szCs w:val="22"/>
          <w:shd w:val="clear" w:color="auto" w:fill="FFFFFF"/>
          <w:lang w:eastAsia="pl-PL" w:bidi="ar-SA"/>
        </w:rPr>
      </w:pPr>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2. Ze względu na to, że </w:t>
      </w:r>
      <w:r w:rsidRPr="00BB22B5">
        <w:rPr>
          <w:rFonts w:ascii="Times New Roman" w:eastAsia="Andale Sans UI" w:hAnsi="Times New Roman" w:cs="Times New Roman"/>
          <w:color w:val="000000"/>
          <w:kern w:val="2"/>
          <w:sz w:val="22"/>
          <w:szCs w:val="22"/>
          <w:lang w:eastAsia="pl-PL" w:bidi="ar-SA"/>
        </w:rPr>
        <w:t xml:space="preserve">powyższe dokumenty i oświadczenia stanowią </w:t>
      </w:r>
      <w:r w:rsidRPr="00BB22B5">
        <w:rPr>
          <w:rFonts w:ascii="Times New Roman" w:eastAsia="Times New Roman" w:hAnsi="Times New Roman" w:cs="Times New Roman"/>
          <w:color w:val="000000"/>
          <w:spacing w:val="4"/>
          <w:kern w:val="2"/>
          <w:sz w:val="22"/>
          <w:szCs w:val="22"/>
          <w:shd w:val="clear" w:color="auto" w:fill="FFFFFF"/>
          <w:lang w:eastAsia="pl-PL" w:bidi="ar-SA"/>
        </w:rPr>
        <w:t>przedmiotow</w:t>
      </w:r>
      <w:r w:rsidRPr="00BB22B5">
        <w:rPr>
          <w:rFonts w:ascii="Times New Roman" w:eastAsia="Andale Sans UI" w:hAnsi="Times New Roman" w:cs="Times New Roman"/>
          <w:color w:val="000000"/>
          <w:kern w:val="2"/>
          <w:sz w:val="22"/>
          <w:szCs w:val="22"/>
          <w:lang w:eastAsia="pl-PL" w:bidi="ar-SA"/>
        </w:rPr>
        <w:t>e</w:t>
      </w:r>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 środ</w:t>
      </w:r>
      <w:r w:rsidRPr="00BB22B5">
        <w:rPr>
          <w:rFonts w:ascii="Times New Roman" w:eastAsia="Andale Sans UI" w:hAnsi="Times New Roman" w:cs="Times New Roman"/>
          <w:color w:val="000000"/>
          <w:kern w:val="2"/>
          <w:sz w:val="22"/>
          <w:szCs w:val="22"/>
          <w:lang w:eastAsia="pl-PL" w:bidi="ar-SA"/>
        </w:rPr>
        <w:t>ki</w:t>
      </w:r>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 dowodow</w:t>
      </w:r>
      <w:r w:rsidRPr="00BB22B5">
        <w:rPr>
          <w:rFonts w:ascii="Times New Roman" w:eastAsia="Andale Sans UI" w:hAnsi="Times New Roman" w:cs="Times New Roman"/>
          <w:color w:val="000000"/>
          <w:kern w:val="2"/>
          <w:sz w:val="22"/>
          <w:szCs w:val="22"/>
          <w:lang w:eastAsia="pl-PL" w:bidi="ar-SA"/>
        </w:rPr>
        <w:t>e</w:t>
      </w:r>
      <w:r w:rsidRPr="00BB22B5">
        <w:rPr>
          <w:rFonts w:ascii="Times New Roman" w:eastAsia="Times New Roman" w:hAnsi="Times New Roman" w:cs="Times New Roman"/>
          <w:color w:val="000000"/>
          <w:spacing w:val="4"/>
          <w:kern w:val="2"/>
          <w:sz w:val="22"/>
          <w:szCs w:val="22"/>
          <w:shd w:val="clear" w:color="auto" w:fill="FFFFFF"/>
          <w:lang w:eastAsia="pl-PL" w:bidi="ar-SA"/>
        </w:rPr>
        <w:t>, służą</w:t>
      </w:r>
      <w:r w:rsidRPr="00BB22B5">
        <w:rPr>
          <w:rFonts w:ascii="Times New Roman" w:eastAsia="Andale Sans UI" w:hAnsi="Times New Roman" w:cs="Times New Roman"/>
          <w:color w:val="000000"/>
          <w:kern w:val="2"/>
          <w:sz w:val="22"/>
          <w:szCs w:val="22"/>
          <w:lang w:eastAsia="pl-PL" w:bidi="ar-SA"/>
        </w:rPr>
        <w:t>ce</w:t>
      </w:r>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 potwierdzeniu zgodności oferowanych dostaw z wymaganymi cechami wskazanymi w opisie przedmiotu zamówienia i warunkach zamówienia, w przypadku o którym mowa w art. 107 ust. 2 </w:t>
      </w:r>
      <w:proofErr w:type="spellStart"/>
      <w:r w:rsidRPr="00BB22B5">
        <w:rPr>
          <w:rFonts w:ascii="Times New Roman" w:eastAsia="Times New Roman" w:hAnsi="Times New Roman" w:cs="Times New Roman"/>
          <w:color w:val="000000"/>
          <w:spacing w:val="4"/>
          <w:kern w:val="2"/>
          <w:sz w:val="22"/>
          <w:szCs w:val="22"/>
          <w:shd w:val="clear" w:color="auto" w:fill="FFFFFF"/>
          <w:lang w:eastAsia="pl-PL" w:bidi="ar-SA"/>
        </w:rPr>
        <w:t>uPzp</w:t>
      </w:r>
      <w:proofErr w:type="spellEnd"/>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 Zamawiający będzie wzywał do ich złożenia lub uzupełnienia. </w:t>
      </w:r>
    </w:p>
    <w:p w14:paraId="10132082" w14:textId="77777777" w:rsidR="00BB22B5" w:rsidRPr="00BB22B5" w:rsidRDefault="00BB22B5" w:rsidP="00BB22B5">
      <w:pPr>
        <w:widowControl w:val="0"/>
        <w:tabs>
          <w:tab w:val="left" w:pos="1451"/>
        </w:tabs>
        <w:autoSpaceDN/>
        <w:ind w:left="11"/>
        <w:jc w:val="both"/>
        <w:rPr>
          <w:rFonts w:ascii="Times New Roman" w:eastAsia="Andale Sans UI" w:hAnsi="Times New Roman" w:cs="Times New Roman"/>
          <w:color w:val="000000"/>
          <w:kern w:val="2"/>
          <w:sz w:val="22"/>
          <w:szCs w:val="22"/>
          <w:lang w:bidi="fa-IR"/>
        </w:rPr>
      </w:pPr>
    </w:p>
    <w:p w14:paraId="48D2CDF4" w14:textId="7A12B417" w:rsidR="00BB22B5" w:rsidRPr="00BB22B5" w:rsidRDefault="00BB22B5" w:rsidP="00BB22B5">
      <w:pPr>
        <w:widowControl w:val="0"/>
        <w:tabs>
          <w:tab w:val="left" w:pos="1451"/>
        </w:tabs>
        <w:autoSpaceDN/>
        <w:ind w:left="11"/>
        <w:jc w:val="both"/>
        <w:rPr>
          <w:rFonts w:ascii="Times New Roman" w:eastAsia="Times New Roman" w:hAnsi="Times New Roman" w:cs="Times New Roman"/>
          <w:color w:val="000000"/>
          <w:spacing w:val="4"/>
          <w:kern w:val="2"/>
          <w:sz w:val="22"/>
          <w:szCs w:val="22"/>
          <w:shd w:val="clear" w:color="auto" w:fill="FFFFFF"/>
          <w:lang w:eastAsia="pl-PL" w:bidi="ar-SA"/>
        </w:rPr>
      </w:pPr>
      <w:r w:rsidRPr="00BB22B5">
        <w:rPr>
          <w:rFonts w:ascii="Times New Roman" w:eastAsia="Times New Roman" w:hAnsi="Times New Roman" w:cs="Times New Roman"/>
          <w:color w:val="000000"/>
          <w:spacing w:val="4"/>
          <w:kern w:val="2"/>
          <w:sz w:val="22"/>
          <w:szCs w:val="22"/>
          <w:shd w:val="clear" w:color="auto" w:fill="FFFFFF"/>
          <w:lang w:eastAsia="pl-PL" w:bidi="ar-SA"/>
        </w:rPr>
        <w:t>Konsekwencją nieuzupełnienia lub nie</w:t>
      </w:r>
      <w:r>
        <w:rPr>
          <w:rFonts w:ascii="Times New Roman" w:eastAsia="Times New Roman" w:hAnsi="Times New Roman" w:cs="Times New Roman"/>
          <w:color w:val="000000"/>
          <w:spacing w:val="4"/>
          <w:kern w:val="2"/>
          <w:sz w:val="22"/>
          <w:szCs w:val="22"/>
          <w:shd w:val="clear" w:color="auto" w:fill="FFFFFF"/>
          <w:lang w:eastAsia="pl-PL" w:bidi="ar-SA"/>
        </w:rPr>
        <w:t xml:space="preserve"> </w:t>
      </w:r>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złożenia </w:t>
      </w:r>
      <w:proofErr w:type="spellStart"/>
      <w:r w:rsidRPr="00BB22B5">
        <w:rPr>
          <w:rFonts w:ascii="Times New Roman" w:eastAsia="Andale Sans UI" w:hAnsi="Times New Roman" w:cs="Times New Roman"/>
          <w:kern w:val="2"/>
          <w:sz w:val="22"/>
          <w:szCs w:val="22"/>
          <w:lang w:val="de-DE" w:bidi="fa-IR"/>
        </w:rPr>
        <w:t>przedmiotowych</w:t>
      </w:r>
      <w:proofErr w:type="spellEnd"/>
      <w:r w:rsidRPr="00BB22B5">
        <w:rPr>
          <w:rFonts w:ascii="Times New Roman" w:eastAsia="Andale Sans UI" w:hAnsi="Times New Roman" w:cs="Times New Roman"/>
          <w:kern w:val="2"/>
          <w:sz w:val="22"/>
          <w:szCs w:val="22"/>
          <w:lang w:val="de-DE" w:bidi="fa-IR"/>
        </w:rPr>
        <w:t xml:space="preserve"> </w:t>
      </w:r>
      <w:proofErr w:type="spellStart"/>
      <w:r w:rsidRPr="00BB22B5">
        <w:rPr>
          <w:rFonts w:ascii="Times New Roman" w:eastAsia="Andale Sans UI" w:hAnsi="Times New Roman" w:cs="Times New Roman"/>
          <w:kern w:val="2"/>
          <w:sz w:val="22"/>
          <w:szCs w:val="22"/>
          <w:lang w:val="de-DE" w:bidi="fa-IR"/>
        </w:rPr>
        <w:t>środków</w:t>
      </w:r>
      <w:proofErr w:type="spellEnd"/>
      <w:r w:rsidRPr="00BB22B5">
        <w:rPr>
          <w:rFonts w:ascii="Times New Roman" w:eastAsia="Andale Sans UI" w:hAnsi="Times New Roman" w:cs="Times New Roman"/>
          <w:kern w:val="2"/>
          <w:sz w:val="22"/>
          <w:szCs w:val="22"/>
          <w:lang w:val="de-DE" w:bidi="fa-IR"/>
        </w:rPr>
        <w:t xml:space="preserve"> </w:t>
      </w:r>
      <w:proofErr w:type="spellStart"/>
      <w:r w:rsidRPr="00BB22B5">
        <w:rPr>
          <w:rFonts w:ascii="Times New Roman" w:eastAsia="Andale Sans UI" w:hAnsi="Times New Roman" w:cs="Times New Roman"/>
          <w:kern w:val="2"/>
          <w:sz w:val="22"/>
          <w:szCs w:val="22"/>
          <w:lang w:val="de-DE" w:bidi="fa-IR"/>
        </w:rPr>
        <w:t>dowodowych</w:t>
      </w:r>
      <w:proofErr w:type="spellEnd"/>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 w przewidzianym w wezwaniu terminie będzie </w:t>
      </w:r>
      <w:r w:rsidRPr="00BB22B5">
        <w:rPr>
          <w:rFonts w:ascii="Times New Roman" w:eastAsia="Times New Roman" w:hAnsi="Times New Roman" w:cs="Times New Roman"/>
          <w:b/>
          <w:bCs/>
          <w:color w:val="000000"/>
          <w:spacing w:val="4"/>
          <w:kern w:val="2"/>
          <w:sz w:val="22"/>
          <w:szCs w:val="22"/>
          <w:shd w:val="clear" w:color="auto" w:fill="FFFFFF"/>
          <w:lang w:eastAsia="pl-PL" w:bidi="ar-SA"/>
        </w:rPr>
        <w:t>odrzucenie oferty</w:t>
      </w:r>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 na podstawie art. 226 ust. 1 pkt 2 </w:t>
      </w:r>
      <w:proofErr w:type="spellStart"/>
      <w:r w:rsidRPr="00BB22B5">
        <w:rPr>
          <w:rFonts w:ascii="Times New Roman" w:eastAsia="Times New Roman" w:hAnsi="Times New Roman" w:cs="Times New Roman"/>
          <w:color w:val="000000"/>
          <w:spacing w:val="4"/>
          <w:kern w:val="2"/>
          <w:sz w:val="22"/>
          <w:szCs w:val="22"/>
          <w:shd w:val="clear" w:color="auto" w:fill="FFFFFF"/>
          <w:lang w:eastAsia="pl-PL" w:bidi="ar-SA"/>
        </w:rPr>
        <w:t>lit.c</w:t>
      </w:r>
      <w:proofErr w:type="spellEnd"/>
      <w:r w:rsidRPr="00BB22B5">
        <w:rPr>
          <w:rFonts w:ascii="Times New Roman" w:eastAsia="Times New Roman" w:hAnsi="Times New Roman" w:cs="Times New Roman"/>
          <w:color w:val="000000"/>
          <w:spacing w:val="4"/>
          <w:kern w:val="2"/>
          <w:sz w:val="22"/>
          <w:szCs w:val="22"/>
          <w:shd w:val="clear" w:color="auto" w:fill="FFFFFF"/>
          <w:lang w:eastAsia="pl-PL" w:bidi="ar-SA"/>
        </w:rPr>
        <w:t xml:space="preserve"> </w:t>
      </w:r>
      <w:proofErr w:type="spellStart"/>
      <w:r w:rsidRPr="00BB22B5">
        <w:rPr>
          <w:rFonts w:ascii="Times New Roman" w:eastAsia="Times New Roman" w:hAnsi="Times New Roman" w:cs="Times New Roman"/>
          <w:color w:val="000000"/>
          <w:spacing w:val="4"/>
          <w:kern w:val="2"/>
          <w:sz w:val="22"/>
          <w:szCs w:val="22"/>
          <w:shd w:val="clear" w:color="auto" w:fill="FFFFFF"/>
          <w:lang w:eastAsia="pl-PL" w:bidi="ar-SA"/>
        </w:rPr>
        <w:t>uPzp</w:t>
      </w:r>
      <w:proofErr w:type="spellEnd"/>
    </w:p>
    <w:p w14:paraId="5A33E25B" w14:textId="77777777" w:rsidR="00BB22B5" w:rsidRPr="00BB22B5" w:rsidRDefault="00BB22B5" w:rsidP="00BB22B5">
      <w:pPr>
        <w:autoSpaceDN/>
        <w:jc w:val="both"/>
        <w:textAlignment w:val="auto"/>
        <w:rPr>
          <w:rFonts w:ascii="Times New Roman" w:hAnsi="Times New Roman" w:cs="Times New Roman"/>
          <w:kern w:val="1"/>
          <w:sz w:val="22"/>
          <w:szCs w:val="22"/>
          <w:lang w:eastAsia="hi-IN"/>
        </w:rPr>
      </w:pPr>
    </w:p>
    <w:p w14:paraId="4666A357" w14:textId="4A3982BA" w:rsidR="00E52A3B" w:rsidRPr="00A16428" w:rsidRDefault="008F4750">
      <w:pPr>
        <w:pStyle w:val="Standard"/>
        <w:pBdr>
          <w:top w:val="single" w:sz="4" w:space="1"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w:t>
      </w:r>
      <w:r w:rsidR="009C2D34" w:rsidRPr="00A16428">
        <w:rPr>
          <w:rFonts w:ascii="Times New Roman" w:hAnsi="Times New Roman" w:cs="Times New Roman"/>
          <w:b/>
          <w:bCs/>
          <w:sz w:val="22"/>
          <w:szCs w:val="22"/>
        </w:rPr>
        <w:t>I</w:t>
      </w:r>
      <w:r w:rsidRPr="00A16428">
        <w:rPr>
          <w:rFonts w:ascii="Times New Roman" w:hAnsi="Times New Roman" w:cs="Times New Roman"/>
          <w:b/>
          <w:bCs/>
          <w:sz w:val="22"/>
          <w:szCs w:val="22"/>
        </w:rPr>
        <w:t>V. Załączniki do SWZ</w:t>
      </w:r>
    </w:p>
    <w:p w14:paraId="36033938" w14:textId="7A11C239" w:rsidR="009C64B5" w:rsidRPr="00A16428" w:rsidRDefault="009C64B5"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Załącznikami do SWZ są:</w:t>
      </w:r>
    </w:p>
    <w:p w14:paraId="3DD6CB76" w14:textId="18798DEF"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lastRenderedPageBreak/>
        <w:t>1) Wzór Oświadczenia Wykonawcy, o którym mowa w art. 125 ust.1</w:t>
      </w:r>
      <w:r w:rsidR="00A16428">
        <w:rPr>
          <w:rFonts w:ascii="Times New Roman" w:hAnsi="Times New Roman" w:cs="Times New Roman"/>
          <w:sz w:val="22"/>
          <w:szCs w:val="22"/>
        </w:rPr>
        <w:t xml:space="preserve"> </w:t>
      </w:r>
      <w:proofErr w:type="spellStart"/>
      <w:r w:rsidR="00A16428">
        <w:rPr>
          <w:rFonts w:ascii="Times New Roman" w:hAnsi="Times New Roman" w:cs="Times New Roman"/>
          <w:sz w:val="22"/>
          <w:szCs w:val="22"/>
        </w:rPr>
        <w:t>uPzp</w:t>
      </w:r>
      <w:proofErr w:type="spellEnd"/>
      <w:r w:rsidRPr="00A16428">
        <w:rPr>
          <w:rFonts w:ascii="Times New Roman" w:hAnsi="Times New Roman" w:cs="Times New Roman"/>
          <w:sz w:val="22"/>
          <w:szCs w:val="22"/>
        </w:rPr>
        <w:t xml:space="preserve"> oraz w  zakresie podlegania wykluczeniu  </w:t>
      </w:r>
      <w:r w:rsidRPr="00A16428">
        <w:rPr>
          <w:rFonts w:ascii="Times New Roman" w:eastAsia="Times New Roman" w:hAnsi="Times New Roman" w:cs="Times New Roman"/>
          <w:sz w:val="22"/>
          <w:szCs w:val="22"/>
          <w:lang w:eastAsia="ar-SA" w:bidi="ar-SA"/>
        </w:rPr>
        <w:t>na podstawie art. 7 ust. 1  ustawy z dnia 13 kwietnia 2022 r</w:t>
      </w:r>
      <w:r w:rsidRPr="00A16428">
        <w:rPr>
          <w:rFonts w:ascii="Times New Roman" w:eastAsia="Times New Roman" w:hAnsi="Times New Roman" w:cs="Times New Roman"/>
          <w:i/>
          <w:iCs/>
          <w:sz w:val="22"/>
          <w:szCs w:val="22"/>
          <w:lang w:eastAsia="ar-SA" w:bidi="ar-SA"/>
        </w:rPr>
        <w:t>. o szczególnych rozwiązaniach w zakresie przeciwdziałania wspieraniu agresji na Ukrainę oraz służących ochronie bezpieczeństwa narodowego</w:t>
      </w:r>
      <w:r w:rsidRPr="00A16428">
        <w:rPr>
          <w:rFonts w:ascii="Times New Roman" w:eastAsia="Times New Roman" w:hAnsi="Times New Roman" w:cs="Times New Roman"/>
          <w:sz w:val="22"/>
          <w:szCs w:val="22"/>
          <w:lang w:eastAsia="ar-SA" w:bidi="ar-SA"/>
        </w:rPr>
        <w:t xml:space="preserve"> </w:t>
      </w:r>
      <w:r w:rsidRPr="00A16428">
        <w:rPr>
          <w:rFonts w:ascii="Times New Roman" w:hAnsi="Times New Roman" w:cs="Times New Roman"/>
          <w:sz w:val="22"/>
          <w:szCs w:val="22"/>
        </w:rPr>
        <w:t xml:space="preserve">  – Załącznik 1,</w:t>
      </w:r>
    </w:p>
    <w:p w14:paraId="7448369F" w14:textId="67C19F8C" w:rsidR="00D5655D" w:rsidRPr="00A16428" w:rsidRDefault="00D5655D"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2) Wzór formularza ofertowego – Załącznik 2,</w:t>
      </w:r>
    </w:p>
    <w:p w14:paraId="0A129C93" w14:textId="2F3495E9" w:rsidR="00F711CA" w:rsidRPr="00A16428" w:rsidRDefault="00F711CA" w:rsidP="00D5655D">
      <w:pPr>
        <w:pStyle w:val="Standard"/>
        <w:spacing w:line="276" w:lineRule="auto"/>
        <w:rPr>
          <w:rFonts w:ascii="Times New Roman" w:hAnsi="Times New Roman" w:cs="Times New Roman"/>
          <w:sz w:val="22"/>
          <w:szCs w:val="22"/>
        </w:rPr>
      </w:pPr>
      <w:r w:rsidRPr="00A16428">
        <w:rPr>
          <w:rFonts w:ascii="Times New Roman" w:hAnsi="Times New Roman" w:cs="Times New Roman"/>
          <w:sz w:val="22"/>
          <w:szCs w:val="22"/>
        </w:rPr>
        <w:t>3) Wzór formularza asortymentowo-cenowego– Załącznik 2A,</w:t>
      </w:r>
    </w:p>
    <w:p w14:paraId="7A6994B8" w14:textId="23D17EB1" w:rsidR="00E52A3B" w:rsidRPr="00A16428" w:rsidRDefault="008F4750" w:rsidP="006A3C60">
      <w:pPr>
        <w:pStyle w:val="Standard"/>
        <w:pBdr>
          <w:top w:val="single" w:sz="4" w:space="0" w:color="000000"/>
          <w:left w:val="single" w:sz="4" w:space="4" w:color="000000"/>
          <w:bottom w:val="single" w:sz="4" w:space="1" w:color="000000"/>
          <w:right w:val="single" w:sz="4" w:space="4" w:color="000000"/>
        </w:pBdr>
        <w:spacing w:line="276" w:lineRule="auto"/>
        <w:jc w:val="center"/>
        <w:rPr>
          <w:rFonts w:ascii="Times New Roman" w:hAnsi="Times New Roman" w:cs="Times New Roman"/>
          <w:sz w:val="22"/>
          <w:szCs w:val="22"/>
        </w:rPr>
      </w:pPr>
      <w:r w:rsidRPr="00A16428">
        <w:rPr>
          <w:rFonts w:ascii="Times New Roman" w:hAnsi="Times New Roman" w:cs="Times New Roman"/>
          <w:b/>
          <w:bCs/>
          <w:sz w:val="22"/>
          <w:szCs w:val="22"/>
        </w:rPr>
        <w:t>Rozdział XXV. Klauzula informacyjna dotycząca przetwarzania danych osobowych</w:t>
      </w:r>
    </w:p>
    <w:p w14:paraId="3F7B5DB7" w14:textId="1AEFC7D2"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1. Zgodnie z art. 13 ust. 1 i 2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w:t>
      </w:r>
      <w:r w:rsidR="00CC378C" w:rsidRPr="0087441F">
        <w:rPr>
          <w:rFonts w:ascii="Times New Roman" w:hAnsi="Times New Roman" w:cs="Times New Roman"/>
          <w:sz w:val="20"/>
          <w:szCs w:val="20"/>
        </w:rPr>
        <w:t xml:space="preserve"> </w:t>
      </w:r>
      <w:r w:rsidRPr="0087441F">
        <w:rPr>
          <w:rFonts w:ascii="Times New Roman" w:hAnsi="Times New Roman" w:cs="Times New Roman"/>
          <w:sz w:val="20"/>
          <w:szCs w:val="20"/>
        </w:rPr>
        <w:t>(Dz.Urz.UEL119 z 04.05.2016, str.1), dalej</w:t>
      </w:r>
      <w:r w:rsidR="00CC378C" w:rsidRPr="0087441F">
        <w:rPr>
          <w:rFonts w:ascii="Times New Roman" w:hAnsi="Times New Roman" w:cs="Times New Roman"/>
          <w:sz w:val="20"/>
          <w:szCs w:val="20"/>
        </w:rPr>
        <w:t xml:space="preserve"> </w:t>
      </w:r>
      <w:r w:rsidRPr="0087441F">
        <w:rPr>
          <w:rFonts w:ascii="Times New Roman" w:hAnsi="Times New Roman" w:cs="Times New Roman"/>
          <w:sz w:val="20"/>
          <w:szCs w:val="20"/>
        </w:rPr>
        <w:t>„RODO”, informuję, że:</w:t>
      </w:r>
    </w:p>
    <w:p w14:paraId="7AC70D85"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•administratorem Pani/Pana danych osobowych jest Wojewódzki Szpital Specjalistyczny w Legnicy</w:t>
      </w:r>
    </w:p>
    <w:p w14:paraId="415E9191"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 sprawach związanych z Pani/Pana danymi proszę kontaktować się z Inspektorem Ochrony Danych, kontakt pisemny za pomocą poczty tradycyjnej na adres: Wojewódzki Szpital Specjalistyczny w Legnicy, 59-220 Legnica, ul. Iwaszkiewicza 5;</w:t>
      </w:r>
    </w:p>
    <w:p w14:paraId="64033107" w14:textId="2540C56A"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pocztą elektroniczną na adres e-mail: </w:t>
      </w:r>
      <w:hyperlink r:id="rId20" w:history="1">
        <w:r w:rsidR="00154C73" w:rsidRPr="0087441F">
          <w:rPr>
            <w:rStyle w:val="Hipercze"/>
            <w:rFonts w:ascii="Times New Roman" w:hAnsi="Times New Roman" w:cs="Times New Roman"/>
            <w:color w:val="auto"/>
            <w:sz w:val="20"/>
            <w:szCs w:val="20"/>
          </w:rPr>
          <w:t>iod@szpital.legnica.pl</w:t>
        </w:r>
      </w:hyperlink>
      <w:r w:rsidR="00154C73" w:rsidRPr="0087441F">
        <w:rPr>
          <w:rFonts w:ascii="Times New Roman" w:hAnsi="Times New Roman" w:cs="Times New Roman"/>
          <w:sz w:val="20"/>
          <w:szCs w:val="20"/>
        </w:rPr>
        <w:t xml:space="preserve"> </w:t>
      </w:r>
    </w:p>
    <w:p w14:paraId="697CD313"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•Pani/Pana dane osobowe przetwarzane będą na podstawie art. 6 ust.1lit.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74BA7191"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•odbiorcami Pani/Pana danych osobowych będą osoby lub podmioty, którym udostępniona zostanie dokumentacja postępowania w oparciu o art.18 oraz art. 74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w:t>
      </w:r>
    </w:p>
    <w:p w14:paraId="2FA3B692"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•Pani/Pana dane osobowe będą przechowywane, zgodnie z art.78 ust.1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 przez okres 4 lat od dnia zakończenia postępowania o udzielenie zamówienia, a jeżeli czas trwania umowy przekracza 4 lata, okres przechowywania obejmuje cały czas trwania umowy;</w:t>
      </w:r>
    </w:p>
    <w:p w14:paraId="369FD24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•obowiązek podania przez Panią/Pana danych osobowych bezpośrednio Pani/Pana dotyczących jest wymogiem ustawowym określonym w przepisach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 xml:space="preserve">, związanym z udziałem w po-stępowaniu o udzielenie zamówienia publicznego; konsekwencje niepodania określonych danych wynikają z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w:t>
      </w:r>
    </w:p>
    <w:p w14:paraId="2C530CCB"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 odniesieniu do Pani/Pana danych osobowych decyzje nie będą podejmowane w sposób zautomatyzowany, stosowanie do art. 22 RODO;</w:t>
      </w:r>
    </w:p>
    <w:p w14:paraId="091E8C2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•Posiada Pan/Pani:</w:t>
      </w:r>
    </w:p>
    <w:p w14:paraId="73F3AE26"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−na podstawie art. 15 RODO prawo dostępu do danych osobowych Pani/Pana dotyczących;</w:t>
      </w:r>
    </w:p>
    <w:p w14:paraId="666CDCEA"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w:t>
      </w:r>
      <w:proofErr w:type="spellStart"/>
      <w:r w:rsidRPr="0087441F">
        <w:rPr>
          <w:rFonts w:ascii="Times New Roman" w:hAnsi="Times New Roman" w:cs="Times New Roman"/>
          <w:sz w:val="20"/>
          <w:szCs w:val="20"/>
        </w:rPr>
        <w:t>uPzp</w:t>
      </w:r>
      <w:proofErr w:type="spellEnd"/>
      <w:r w:rsidRPr="0087441F">
        <w:rPr>
          <w:rFonts w:ascii="Times New Roman" w:hAnsi="Times New Roman" w:cs="Times New Roman"/>
          <w:sz w:val="20"/>
          <w:szCs w:val="20"/>
        </w:rPr>
        <w:t xml:space="preserve"> oraz nie może naruszać integralności protokołu oraz jego załączników.</w:t>
      </w:r>
    </w:p>
    <w:p w14:paraId="7963F99C"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−na podstawie art. 18 RODO prawo żądania od administratora ograniczenia przetwarzania danych osobowych z zastrzeżeniem przypadków, o których mowa w art.18 ust.2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B6BD880"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prawo do wniesienia skargi do Prezesa Urzędu Ochrony Danych Osobowych, gdy uzna Pani/Pan, że przetwarzanie danych osobowych Pani/Pana dotyczących narusza przepisy RODO;</w:t>
      </w:r>
    </w:p>
    <w:p w14:paraId="435D5FAC"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•nie przysługuje Pani/Panu:</w:t>
      </w:r>
    </w:p>
    <w:p w14:paraId="702C13A9"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w związku z art. 17 ust. 3 lit. b, d lub e RODO prawo do usunięcia danych osobowych;</w:t>
      </w:r>
    </w:p>
    <w:p w14:paraId="65FB33DA"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prawo do przenoszenia danych osobowych, o którym mowa w art.20 RODO;</w:t>
      </w:r>
    </w:p>
    <w:p w14:paraId="71011CF7" w14:textId="77777777" w:rsidR="00E52A3B" w:rsidRPr="0087441F" w:rsidRDefault="008F4750">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w:t>
      </w:r>
      <w:r w:rsidRPr="0087441F">
        <w:rPr>
          <w:rFonts w:ascii="Times New Roman" w:eastAsia="Times New Roman" w:hAnsi="Times New Roman" w:cs="Times New Roman"/>
          <w:sz w:val="20"/>
          <w:szCs w:val="20"/>
        </w:rPr>
        <w:t xml:space="preserve"> </w:t>
      </w:r>
      <w:r w:rsidRPr="0087441F">
        <w:rPr>
          <w:rFonts w:ascii="Times New Roman" w:hAnsi="Times New Roman" w:cs="Times New Roman"/>
          <w:sz w:val="20"/>
          <w:szCs w:val="20"/>
        </w:rPr>
        <w:t>na podstawie art. 21 RODO prawo sprzeciwu, wobec przetwarzania danych osobowych, gdyż podstawą prawną przetwarzania Pani/Pana danych osobowych jest art. 6 ust.1 lit. c RODO.</w:t>
      </w:r>
    </w:p>
    <w:p w14:paraId="1D634D9B" w14:textId="6A06BB1D" w:rsidR="00E52A3B" w:rsidRPr="0087441F" w:rsidRDefault="008F4750" w:rsidP="0087441F">
      <w:pPr>
        <w:pStyle w:val="Standard"/>
        <w:spacing w:line="276" w:lineRule="auto"/>
        <w:jc w:val="both"/>
        <w:rPr>
          <w:rFonts w:ascii="Times New Roman" w:hAnsi="Times New Roman" w:cs="Times New Roman"/>
          <w:sz w:val="20"/>
          <w:szCs w:val="20"/>
        </w:rPr>
      </w:pPr>
      <w:r w:rsidRPr="0087441F">
        <w:rPr>
          <w:rFonts w:ascii="Times New Roman" w:hAnsi="Times New Roman" w:cs="Times New Roman"/>
          <w:sz w:val="20"/>
          <w:szCs w:val="20"/>
        </w:rPr>
        <w:t xml:space="preserve">2. Jednocześnie Zamawiający przypomina o ciążącym na Pani/Panu obowiązku informacyjnym wynikającym z art.14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87441F">
        <w:rPr>
          <w:rFonts w:ascii="Times New Roman" w:hAnsi="Times New Roman" w:cs="Times New Roman"/>
          <w:sz w:val="20"/>
          <w:szCs w:val="20"/>
        </w:rPr>
        <w:t>wyłączeń</w:t>
      </w:r>
      <w:proofErr w:type="spellEnd"/>
      <w:r w:rsidRPr="0087441F">
        <w:rPr>
          <w:rFonts w:ascii="Times New Roman" w:hAnsi="Times New Roman" w:cs="Times New Roman"/>
          <w:sz w:val="20"/>
          <w:szCs w:val="20"/>
        </w:rPr>
        <w:t>, o których mowa w art.14 ust.5 RODO.</w:t>
      </w:r>
    </w:p>
    <w:sectPr w:rsidR="00E52A3B" w:rsidRPr="0087441F" w:rsidSect="000312CB">
      <w:pgSz w:w="11906" w:h="16838"/>
      <w:pgMar w:top="720" w:right="720" w:bottom="720" w:left="720" w:header="454"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3785B" w14:textId="77777777" w:rsidR="002E5505" w:rsidRDefault="002E5505">
      <w:r>
        <w:separator/>
      </w:r>
    </w:p>
  </w:endnote>
  <w:endnote w:type="continuationSeparator" w:id="0">
    <w:p w14:paraId="5112D28B" w14:textId="77777777" w:rsidR="002E5505" w:rsidRDefault="002E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ヒラギノ角ゴ Pro W3">
    <w:panose1 w:val="00000000000000000000"/>
    <w:charset w:val="80"/>
    <w:family w:val="roman"/>
    <w:notTrueType/>
    <w:pitch w:val="default"/>
  </w:font>
  <w:font w:name="Arial Black">
    <w:panose1 w:val="020B0A04020102020204"/>
    <w:charset w:val="EE"/>
    <w:family w:val="swiss"/>
    <w:pitch w:val="variable"/>
    <w:sig w:usb0="A00002AF" w:usb1="400078FB" w:usb2="00000000" w:usb3="00000000" w:csb0="0000009F" w:csb1="00000000"/>
  </w:font>
  <w:font w:name="SimSun, 宋体">
    <w:charset w:val="00"/>
    <w:family w:val="auto"/>
    <w:pitch w:val="variable"/>
  </w:font>
  <w:font w:name="Cambria Math">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Mono;Courier New">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EUAlbertina">
    <w:altName w:val="Times New Roman"/>
    <w:charset w:val="EE"/>
    <w:family w:val="auto"/>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Yu Gothic"/>
    <w:charset w:val="00"/>
    <w:family w:val="auto"/>
    <w:pitch w:val="default"/>
  </w:font>
  <w:font w:name="TimesNewRoman">
    <w:charset w:val="00"/>
    <w:family w:val="auto"/>
    <w:pitch w:val="variable"/>
  </w:font>
  <w:font w:name="Andale Sans UI">
    <w:altName w:val="Calibr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B5AFE" w14:textId="77777777" w:rsidR="002E5505" w:rsidRDefault="002E5505">
      <w:r>
        <w:rPr>
          <w:color w:val="000000"/>
        </w:rPr>
        <w:separator/>
      </w:r>
    </w:p>
  </w:footnote>
  <w:footnote w:type="continuationSeparator" w:id="0">
    <w:p w14:paraId="5227282B" w14:textId="77777777" w:rsidR="002E5505" w:rsidRDefault="002E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878"/>
        </w:tabs>
        <w:ind w:left="878" w:hanging="360"/>
      </w:pPr>
    </w:lvl>
  </w:abstractNum>
  <w:abstractNum w:abstractNumId="2" w15:restartNumberingAfterBreak="0">
    <w:nsid w:val="0D814AAB"/>
    <w:multiLevelType w:val="hybridMultilevel"/>
    <w:tmpl w:val="9780A6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F602A"/>
    <w:multiLevelType w:val="hybridMultilevel"/>
    <w:tmpl w:val="C6C4CB42"/>
    <w:lvl w:ilvl="0" w:tplc="228A7B1A">
      <w:start w:val="1"/>
      <w:numFmt w:val="decimal"/>
      <w:lvlText w:val="%1)"/>
      <w:lvlJc w:val="left"/>
      <w:pPr>
        <w:ind w:left="360" w:hanging="360"/>
      </w:pPr>
      <w:rPr>
        <w:rFonts w:ascii="Times New Roman" w:eastAsia="Times New Roman"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73612D"/>
    <w:multiLevelType w:val="hybridMultilevel"/>
    <w:tmpl w:val="428C5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266CF"/>
    <w:multiLevelType w:val="hybridMultilevel"/>
    <w:tmpl w:val="AB602A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92F5D9E"/>
    <w:multiLevelType w:val="hybridMultilevel"/>
    <w:tmpl w:val="0E6A34D4"/>
    <w:lvl w:ilvl="0" w:tplc="783AAA5C">
      <w:start w:val="1"/>
      <w:numFmt w:val="decimal"/>
      <w:lvlText w:val="%1."/>
      <w:lvlJc w:val="left"/>
      <w:pPr>
        <w:ind w:left="720" w:hanging="360"/>
      </w:pPr>
      <w:rPr>
        <w:rFonts w:eastAsia="N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92718F"/>
    <w:multiLevelType w:val="hybridMultilevel"/>
    <w:tmpl w:val="D452EC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C72268"/>
    <w:multiLevelType w:val="hybridMultilevel"/>
    <w:tmpl w:val="E5884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4D22AE"/>
    <w:multiLevelType w:val="hybridMultilevel"/>
    <w:tmpl w:val="886ACE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66817"/>
    <w:multiLevelType w:val="hybridMultilevel"/>
    <w:tmpl w:val="5B288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214347">
    <w:abstractNumId w:val="6"/>
  </w:num>
  <w:num w:numId="2" w16cid:durableId="1024213227">
    <w:abstractNumId w:val="1"/>
  </w:num>
  <w:num w:numId="3" w16cid:durableId="721294899">
    <w:abstractNumId w:val="5"/>
  </w:num>
  <w:num w:numId="4" w16cid:durableId="40178468">
    <w:abstractNumId w:val="2"/>
  </w:num>
  <w:num w:numId="5" w16cid:durableId="863522438">
    <w:abstractNumId w:val="8"/>
  </w:num>
  <w:num w:numId="6" w16cid:durableId="2067213800">
    <w:abstractNumId w:val="9"/>
  </w:num>
  <w:num w:numId="7" w16cid:durableId="181433786">
    <w:abstractNumId w:val="10"/>
  </w:num>
  <w:num w:numId="8" w16cid:durableId="897475240">
    <w:abstractNumId w:val="4"/>
  </w:num>
  <w:num w:numId="9" w16cid:durableId="1306737063">
    <w:abstractNumId w:val="7"/>
  </w:num>
  <w:num w:numId="10" w16cid:durableId="12670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878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3B"/>
    <w:rsid w:val="000016C5"/>
    <w:rsid w:val="0000363C"/>
    <w:rsid w:val="00006366"/>
    <w:rsid w:val="00014615"/>
    <w:rsid w:val="00030C3E"/>
    <w:rsid w:val="000312CB"/>
    <w:rsid w:val="000519A5"/>
    <w:rsid w:val="000618E5"/>
    <w:rsid w:val="00062A28"/>
    <w:rsid w:val="000826ED"/>
    <w:rsid w:val="0008405F"/>
    <w:rsid w:val="00092EC9"/>
    <w:rsid w:val="000A2EDB"/>
    <w:rsid w:val="000B36D0"/>
    <w:rsid w:val="000C0DD2"/>
    <w:rsid w:val="000E4C80"/>
    <w:rsid w:val="000F64F2"/>
    <w:rsid w:val="00104207"/>
    <w:rsid w:val="001048AC"/>
    <w:rsid w:val="001075F9"/>
    <w:rsid w:val="001141EF"/>
    <w:rsid w:val="0011460F"/>
    <w:rsid w:val="00124BA8"/>
    <w:rsid w:val="00154C73"/>
    <w:rsid w:val="00160276"/>
    <w:rsid w:val="001624AD"/>
    <w:rsid w:val="00170D73"/>
    <w:rsid w:val="00171BD6"/>
    <w:rsid w:val="00172B92"/>
    <w:rsid w:val="00177ECE"/>
    <w:rsid w:val="0018166F"/>
    <w:rsid w:val="00182607"/>
    <w:rsid w:val="00185F77"/>
    <w:rsid w:val="00191F46"/>
    <w:rsid w:val="00194758"/>
    <w:rsid w:val="00195E04"/>
    <w:rsid w:val="001A3B88"/>
    <w:rsid w:val="001A6CA9"/>
    <w:rsid w:val="001A759D"/>
    <w:rsid w:val="001C0391"/>
    <w:rsid w:val="001C590F"/>
    <w:rsid w:val="001D5DA4"/>
    <w:rsid w:val="001E069F"/>
    <w:rsid w:val="001E3E6B"/>
    <w:rsid w:val="001F095A"/>
    <w:rsid w:val="002110E3"/>
    <w:rsid w:val="00221B50"/>
    <w:rsid w:val="00223A2F"/>
    <w:rsid w:val="00230347"/>
    <w:rsid w:val="002350BA"/>
    <w:rsid w:val="00240209"/>
    <w:rsid w:val="00247EE4"/>
    <w:rsid w:val="0026102B"/>
    <w:rsid w:val="002633FB"/>
    <w:rsid w:val="00264FA5"/>
    <w:rsid w:val="00267891"/>
    <w:rsid w:val="00267F6B"/>
    <w:rsid w:val="002700FD"/>
    <w:rsid w:val="00275D46"/>
    <w:rsid w:val="00277F10"/>
    <w:rsid w:val="0028164B"/>
    <w:rsid w:val="00282154"/>
    <w:rsid w:val="002828A2"/>
    <w:rsid w:val="00287660"/>
    <w:rsid w:val="002A24EA"/>
    <w:rsid w:val="002A3791"/>
    <w:rsid w:val="002B51AD"/>
    <w:rsid w:val="002B664E"/>
    <w:rsid w:val="002C076D"/>
    <w:rsid w:val="002C4A69"/>
    <w:rsid w:val="002C6526"/>
    <w:rsid w:val="002D3A03"/>
    <w:rsid w:val="002E3F23"/>
    <w:rsid w:val="002E5505"/>
    <w:rsid w:val="002F27A9"/>
    <w:rsid w:val="002F6491"/>
    <w:rsid w:val="002F66FA"/>
    <w:rsid w:val="0030407E"/>
    <w:rsid w:val="00314AC0"/>
    <w:rsid w:val="00326461"/>
    <w:rsid w:val="003279FA"/>
    <w:rsid w:val="003402AF"/>
    <w:rsid w:val="00340B49"/>
    <w:rsid w:val="00342AD6"/>
    <w:rsid w:val="00353165"/>
    <w:rsid w:val="00354560"/>
    <w:rsid w:val="003561F1"/>
    <w:rsid w:val="00364CCB"/>
    <w:rsid w:val="00382D87"/>
    <w:rsid w:val="00385FEE"/>
    <w:rsid w:val="003867AF"/>
    <w:rsid w:val="00387CE4"/>
    <w:rsid w:val="00392D78"/>
    <w:rsid w:val="00396164"/>
    <w:rsid w:val="003961D3"/>
    <w:rsid w:val="0039758E"/>
    <w:rsid w:val="00397E32"/>
    <w:rsid w:val="003A3332"/>
    <w:rsid w:val="003A72A0"/>
    <w:rsid w:val="003C3219"/>
    <w:rsid w:val="003D06FF"/>
    <w:rsid w:val="003E0AEF"/>
    <w:rsid w:val="003F170A"/>
    <w:rsid w:val="003F329C"/>
    <w:rsid w:val="003F492F"/>
    <w:rsid w:val="00411957"/>
    <w:rsid w:val="004133D5"/>
    <w:rsid w:val="0041521F"/>
    <w:rsid w:val="00415C59"/>
    <w:rsid w:val="00422D7F"/>
    <w:rsid w:val="0042439D"/>
    <w:rsid w:val="0042576B"/>
    <w:rsid w:val="0043075B"/>
    <w:rsid w:val="004315C4"/>
    <w:rsid w:val="00432790"/>
    <w:rsid w:val="00437692"/>
    <w:rsid w:val="00442539"/>
    <w:rsid w:val="00444328"/>
    <w:rsid w:val="004531E7"/>
    <w:rsid w:val="004647B4"/>
    <w:rsid w:val="0046576E"/>
    <w:rsid w:val="00477250"/>
    <w:rsid w:val="00497E25"/>
    <w:rsid w:val="004A28F4"/>
    <w:rsid w:val="004B201A"/>
    <w:rsid w:val="004C370E"/>
    <w:rsid w:val="004D52DB"/>
    <w:rsid w:val="004E132E"/>
    <w:rsid w:val="004F0E03"/>
    <w:rsid w:val="004F6BEF"/>
    <w:rsid w:val="00505174"/>
    <w:rsid w:val="00510162"/>
    <w:rsid w:val="00512361"/>
    <w:rsid w:val="00512639"/>
    <w:rsid w:val="00512F37"/>
    <w:rsid w:val="00517110"/>
    <w:rsid w:val="00523C83"/>
    <w:rsid w:val="00525A85"/>
    <w:rsid w:val="0053229E"/>
    <w:rsid w:val="00532605"/>
    <w:rsid w:val="00534582"/>
    <w:rsid w:val="00541058"/>
    <w:rsid w:val="00544D19"/>
    <w:rsid w:val="00555D7D"/>
    <w:rsid w:val="00556A33"/>
    <w:rsid w:val="00557BA4"/>
    <w:rsid w:val="005642F8"/>
    <w:rsid w:val="00572646"/>
    <w:rsid w:val="00586F2A"/>
    <w:rsid w:val="00587236"/>
    <w:rsid w:val="00594253"/>
    <w:rsid w:val="005A39B1"/>
    <w:rsid w:val="005C0FBD"/>
    <w:rsid w:val="005C5D40"/>
    <w:rsid w:val="005C6E61"/>
    <w:rsid w:val="005D1819"/>
    <w:rsid w:val="005D3DAF"/>
    <w:rsid w:val="005E5048"/>
    <w:rsid w:val="005F0766"/>
    <w:rsid w:val="0060099C"/>
    <w:rsid w:val="006030F0"/>
    <w:rsid w:val="0061079D"/>
    <w:rsid w:val="00614B1C"/>
    <w:rsid w:val="0062036F"/>
    <w:rsid w:val="00637A18"/>
    <w:rsid w:val="00640AB1"/>
    <w:rsid w:val="00654CDA"/>
    <w:rsid w:val="0065586D"/>
    <w:rsid w:val="00655955"/>
    <w:rsid w:val="0066082F"/>
    <w:rsid w:val="00661FDA"/>
    <w:rsid w:val="0066736E"/>
    <w:rsid w:val="006676B7"/>
    <w:rsid w:val="00672FB0"/>
    <w:rsid w:val="0069458B"/>
    <w:rsid w:val="006954E7"/>
    <w:rsid w:val="006A01BE"/>
    <w:rsid w:val="006A3C60"/>
    <w:rsid w:val="006A521F"/>
    <w:rsid w:val="006B2E82"/>
    <w:rsid w:val="006C0926"/>
    <w:rsid w:val="006C7F85"/>
    <w:rsid w:val="006E21AC"/>
    <w:rsid w:val="006E55EC"/>
    <w:rsid w:val="006E75AA"/>
    <w:rsid w:val="006F4971"/>
    <w:rsid w:val="006F5340"/>
    <w:rsid w:val="007013E1"/>
    <w:rsid w:val="007111E6"/>
    <w:rsid w:val="00720E72"/>
    <w:rsid w:val="00723B59"/>
    <w:rsid w:val="00726807"/>
    <w:rsid w:val="00726FFB"/>
    <w:rsid w:val="007354EC"/>
    <w:rsid w:val="00737C82"/>
    <w:rsid w:val="00741E48"/>
    <w:rsid w:val="0074751B"/>
    <w:rsid w:val="00751425"/>
    <w:rsid w:val="0075618D"/>
    <w:rsid w:val="00760707"/>
    <w:rsid w:val="00763AEA"/>
    <w:rsid w:val="00766173"/>
    <w:rsid w:val="0077752F"/>
    <w:rsid w:val="007775E6"/>
    <w:rsid w:val="00783A23"/>
    <w:rsid w:val="0079304E"/>
    <w:rsid w:val="007A56AC"/>
    <w:rsid w:val="007B5AD7"/>
    <w:rsid w:val="007E225B"/>
    <w:rsid w:val="007E4484"/>
    <w:rsid w:val="007F0FD2"/>
    <w:rsid w:val="007F4B39"/>
    <w:rsid w:val="007F5621"/>
    <w:rsid w:val="00800801"/>
    <w:rsid w:val="00805C68"/>
    <w:rsid w:val="00807A00"/>
    <w:rsid w:val="00811A80"/>
    <w:rsid w:val="0082143F"/>
    <w:rsid w:val="00850947"/>
    <w:rsid w:val="008513D9"/>
    <w:rsid w:val="008544E5"/>
    <w:rsid w:val="0085691E"/>
    <w:rsid w:val="00857898"/>
    <w:rsid w:val="00861ADE"/>
    <w:rsid w:val="00864D58"/>
    <w:rsid w:val="00866C31"/>
    <w:rsid w:val="0087441F"/>
    <w:rsid w:val="00876481"/>
    <w:rsid w:val="00881E79"/>
    <w:rsid w:val="00882EC1"/>
    <w:rsid w:val="0089379B"/>
    <w:rsid w:val="00897C4C"/>
    <w:rsid w:val="008A2E8F"/>
    <w:rsid w:val="008A762F"/>
    <w:rsid w:val="008B5707"/>
    <w:rsid w:val="008C5B1D"/>
    <w:rsid w:val="008D3B6C"/>
    <w:rsid w:val="008E01FF"/>
    <w:rsid w:val="008E2585"/>
    <w:rsid w:val="008F1EEF"/>
    <w:rsid w:val="008F4750"/>
    <w:rsid w:val="00906B6A"/>
    <w:rsid w:val="00914EF8"/>
    <w:rsid w:val="009208CA"/>
    <w:rsid w:val="00926DDD"/>
    <w:rsid w:val="009336AE"/>
    <w:rsid w:val="00933905"/>
    <w:rsid w:val="00933E4C"/>
    <w:rsid w:val="009437B5"/>
    <w:rsid w:val="009531FD"/>
    <w:rsid w:val="00955AC7"/>
    <w:rsid w:val="00960D50"/>
    <w:rsid w:val="00961F6F"/>
    <w:rsid w:val="00966762"/>
    <w:rsid w:val="00970F3C"/>
    <w:rsid w:val="0098014C"/>
    <w:rsid w:val="00982913"/>
    <w:rsid w:val="00984CFA"/>
    <w:rsid w:val="009867F9"/>
    <w:rsid w:val="009874C2"/>
    <w:rsid w:val="00990F9F"/>
    <w:rsid w:val="009A574D"/>
    <w:rsid w:val="009B3284"/>
    <w:rsid w:val="009B3F86"/>
    <w:rsid w:val="009C2D34"/>
    <w:rsid w:val="009C3F34"/>
    <w:rsid w:val="009C64B5"/>
    <w:rsid w:val="009D547F"/>
    <w:rsid w:val="009E0D66"/>
    <w:rsid w:val="00A0262B"/>
    <w:rsid w:val="00A07A4D"/>
    <w:rsid w:val="00A153A6"/>
    <w:rsid w:val="00A15CC9"/>
    <w:rsid w:val="00A16428"/>
    <w:rsid w:val="00A22041"/>
    <w:rsid w:val="00A25352"/>
    <w:rsid w:val="00A32F2A"/>
    <w:rsid w:val="00A37226"/>
    <w:rsid w:val="00A466A5"/>
    <w:rsid w:val="00A53ABC"/>
    <w:rsid w:val="00A56176"/>
    <w:rsid w:val="00A61479"/>
    <w:rsid w:val="00A727FB"/>
    <w:rsid w:val="00A733E3"/>
    <w:rsid w:val="00A83952"/>
    <w:rsid w:val="00A8708E"/>
    <w:rsid w:val="00A94BC2"/>
    <w:rsid w:val="00A97808"/>
    <w:rsid w:val="00AA3A73"/>
    <w:rsid w:val="00AA4EB9"/>
    <w:rsid w:val="00AA7222"/>
    <w:rsid w:val="00AB069D"/>
    <w:rsid w:val="00AB485E"/>
    <w:rsid w:val="00AB6940"/>
    <w:rsid w:val="00AC5896"/>
    <w:rsid w:val="00AC5D83"/>
    <w:rsid w:val="00AD6DCA"/>
    <w:rsid w:val="00AE2F16"/>
    <w:rsid w:val="00AE700C"/>
    <w:rsid w:val="00AF365A"/>
    <w:rsid w:val="00AF4520"/>
    <w:rsid w:val="00B07626"/>
    <w:rsid w:val="00B127B8"/>
    <w:rsid w:val="00B14242"/>
    <w:rsid w:val="00B15F28"/>
    <w:rsid w:val="00B27496"/>
    <w:rsid w:val="00B3327A"/>
    <w:rsid w:val="00B3518E"/>
    <w:rsid w:val="00B42686"/>
    <w:rsid w:val="00B478F6"/>
    <w:rsid w:val="00B50382"/>
    <w:rsid w:val="00B53490"/>
    <w:rsid w:val="00B54F7C"/>
    <w:rsid w:val="00B57B61"/>
    <w:rsid w:val="00B63817"/>
    <w:rsid w:val="00B708C8"/>
    <w:rsid w:val="00B764CC"/>
    <w:rsid w:val="00B86555"/>
    <w:rsid w:val="00B91A0C"/>
    <w:rsid w:val="00B96BA5"/>
    <w:rsid w:val="00BB22B5"/>
    <w:rsid w:val="00BB5B6E"/>
    <w:rsid w:val="00BC38EC"/>
    <w:rsid w:val="00BC7D8C"/>
    <w:rsid w:val="00BE5603"/>
    <w:rsid w:val="00BF12B5"/>
    <w:rsid w:val="00BF47EF"/>
    <w:rsid w:val="00C10AB5"/>
    <w:rsid w:val="00C115A7"/>
    <w:rsid w:val="00C12EA5"/>
    <w:rsid w:val="00C424A5"/>
    <w:rsid w:val="00C47E13"/>
    <w:rsid w:val="00C506BE"/>
    <w:rsid w:val="00C558A2"/>
    <w:rsid w:val="00C5695E"/>
    <w:rsid w:val="00C617FB"/>
    <w:rsid w:val="00C61879"/>
    <w:rsid w:val="00C66936"/>
    <w:rsid w:val="00C821EE"/>
    <w:rsid w:val="00C8230A"/>
    <w:rsid w:val="00C86F04"/>
    <w:rsid w:val="00C905E0"/>
    <w:rsid w:val="00C922A5"/>
    <w:rsid w:val="00CA2316"/>
    <w:rsid w:val="00CB18B3"/>
    <w:rsid w:val="00CB3DE9"/>
    <w:rsid w:val="00CC378C"/>
    <w:rsid w:val="00CC37BC"/>
    <w:rsid w:val="00CC7A15"/>
    <w:rsid w:val="00CE18EB"/>
    <w:rsid w:val="00CE4F7B"/>
    <w:rsid w:val="00CE5632"/>
    <w:rsid w:val="00CF101E"/>
    <w:rsid w:val="00CF200E"/>
    <w:rsid w:val="00D0623B"/>
    <w:rsid w:val="00D1166B"/>
    <w:rsid w:val="00D23CB7"/>
    <w:rsid w:val="00D35CD4"/>
    <w:rsid w:val="00D37544"/>
    <w:rsid w:val="00D41DCD"/>
    <w:rsid w:val="00D41EF7"/>
    <w:rsid w:val="00D42A61"/>
    <w:rsid w:val="00D47BE1"/>
    <w:rsid w:val="00D504E0"/>
    <w:rsid w:val="00D523CE"/>
    <w:rsid w:val="00D5655D"/>
    <w:rsid w:val="00D64631"/>
    <w:rsid w:val="00D67B01"/>
    <w:rsid w:val="00D712FD"/>
    <w:rsid w:val="00D72485"/>
    <w:rsid w:val="00D741C9"/>
    <w:rsid w:val="00D763F4"/>
    <w:rsid w:val="00D85030"/>
    <w:rsid w:val="00D91A63"/>
    <w:rsid w:val="00DA1666"/>
    <w:rsid w:val="00DB6C45"/>
    <w:rsid w:val="00DD4B4B"/>
    <w:rsid w:val="00DD7E43"/>
    <w:rsid w:val="00DE2FD8"/>
    <w:rsid w:val="00DE584A"/>
    <w:rsid w:val="00DE5F10"/>
    <w:rsid w:val="00E01BD1"/>
    <w:rsid w:val="00E01F4B"/>
    <w:rsid w:val="00E01F68"/>
    <w:rsid w:val="00E0232D"/>
    <w:rsid w:val="00E035F3"/>
    <w:rsid w:val="00E26789"/>
    <w:rsid w:val="00E34579"/>
    <w:rsid w:val="00E37DE0"/>
    <w:rsid w:val="00E4344F"/>
    <w:rsid w:val="00E43F67"/>
    <w:rsid w:val="00E46A45"/>
    <w:rsid w:val="00E52A3B"/>
    <w:rsid w:val="00E618F6"/>
    <w:rsid w:val="00E6263F"/>
    <w:rsid w:val="00E651D2"/>
    <w:rsid w:val="00E65495"/>
    <w:rsid w:val="00E66188"/>
    <w:rsid w:val="00E751FE"/>
    <w:rsid w:val="00E7557D"/>
    <w:rsid w:val="00E81CA8"/>
    <w:rsid w:val="00E8553C"/>
    <w:rsid w:val="00E942D7"/>
    <w:rsid w:val="00EA2968"/>
    <w:rsid w:val="00EA6DF1"/>
    <w:rsid w:val="00EB3C73"/>
    <w:rsid w:val="00EC29FB"/>
    <w:rsid w:val="00EC72B2"/>
    <w:rsid w:val="00EE4774"/>
    <w:rsid w:val="00EE55AD"/>
    <w:rsid w:val="00EE754F"/>
    <w:rsid w:val="00EF40E3"/>
    <w:rsid w:val="00EF5304"/>
    <w:rsid w:val="00EF5BAB"/>
    <w:rsid w:val="00EF6AE5"/>
    <w:rsid w:val="00F02AC9"/>
    <w:rsid w:val="00F134D5"/>
    <w:rsid w:val="00F22341"/>
    <w:rsid w:val="00F23DB0"/>
    <w:rsid w:val="00F27114"/>
    <w:rsid w:val="00F526BB"/>
    <w:rsid w:val="00F56128"/>
    <w:rsid w:val="00F57FF2"/>
    <w:rsid w:val="00F65319"/>
    <w:rsid w:val="00F711CA"/>
    <w:rsid w:val="00F80BAE"/>
    <w:rsid w:val="00F95920"/>
    <w:rsid w:val="00FA4373"/>
    <w:rsid w:val="00FB0A94"/>
    <w:rsid w:val="00FC0CF6"/>
    <w:rsid w:val="00FC236F"/>
    <w:rsid w:val="00FC32A4"/>
    <w:rsid w:val="00FC459E"/>
    <w:rsid w:val="00FD1A92"/>
    <w:rsid w:val="00FF1EAF"/>
    <w:rsid w:val="00FF50E7"/>
    <w:rsid w:val="00FF7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7CF7"/>
  <w15:docId w15:val="{C20A04D5-670C-4541-96F4-504275F54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spacing w:before="240" w:after="60"/>
      <w:outlineLvl w:val="0"/>
    </w:pPr>
    <w:rPr>
      <w:rFonts w:ascii="Arial" w:eastAsia="Arial" w:hAnsi="Arial"/>
      <w:b/>
      <w:bCs/>
      <w:sz w:val="32"/>
      <w:szCs w:val="32"/>
    </w:rPr>
  </w:style>
  <w:style w:type="paragraph" w:styleId="Nagwek3">
    <w:name w:val="heading 3"/>
    <w:basedOn w:val="Normalny"/>
    <w:next w:val="Normalny"/>
    <w:link w:val="Nagwek3Znak"/>
    <w:uiPriority w:val="9"/>
    <w:unhideWhenUsed/>
    <w:qFormat/>
    <w:rsid w:val="00640AB1"/>
    <w:pPr>
      <w:keepNext/>
      <w:keepLines/>
      <w:spacing w:before="40"/>
      <w:outlineLvl w:val="2"/>
    </w:pPr>
    <w:rPr>
      <w:rFonts w:asciiTheme="majorHAnsi" w:eastAsiaTheme="majorEastAsia" w:hAnsiTheme="majorHAnsi" w:cs="Mangal"/>
      <w:color w:val="1F3763"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next w:val="Nagwek19"/>
    <w:pPr>
      <w:suppressLineNumbers/>
      <w:spacing w:before="120" w:after="120"/>
    </w:pPr>
    <w:rPr>
      <w:i/>
      <w:iCs/>
    </w:rPr>
  </w:style>
  <w:style w:type="paragraph" w:customStyle="1" w:styleId="Index">
    <w:name w:val="Index"/>
    <w:basedOn w:val="Standard"/>
    <w:pPr>
      <w:suppressLineNumbers/>
    </w:pPr>
  </w:style>
  <w:style w:type="paragraph" w:customStyle="1" w:styleId="Akapitzlist1">
    <w:name w:val="Akapit z listą1"/>
    <w:basedOn w:val="Standard"/>
    <w:pPr>
      <w:ind w:left="708"/>
    </w:pPr>
    <w:rPr>
      <w:rFonts w:ascii="Times New Roman" w:eastAsia="Times New Roman" w:hAnsi="Times New Roman" w:cs="Times New Roman"/>
    </w:rPr>
  </w:style>
  <w:style w:type="paragraph" w:customStyle="1" w:styleId="Default">
    <w:name w:val="Default"/>
    <w:basedOn w:val="Standard"/>
    <w:pPr>
      <w:widowControl w:val="0"/>
    </w:pPr>
    <w:rPr>
      <w:rFonts w:ascii="Times New Roman" w:eastAsia="Times New Roman" w:hAnsi="Times New Roman" w:cs="Times New Roman"/>
      <w:color w:val="000000"/>
    </w:rPr>
  </w:style>
  <w:style w:type="paragraph" w:styleId="Akapitzlist">
    <w:name w:val="List Paragraph"/>
    <w:basedOn w:val="Standard"/>
    <w:uiPriority w:val="34"/>
    <w:qFormat/>
    <w:pPr>
      <w:ind w:left="720" w:firstLine="360"/>
    </w:pPr>
  </w:style>
  <w:style w:type="paragraph" w:customStyle="1" w:styleId="Normalny2">
    <w:name w:val="Normalny2"/>
    <w:pPr>
      <w:suppressAutoHyphens/>
      <w:spacing w:after="160"/>
    </w:pPr>
    <w:rPr>
      <w:rFonts w:ascii="Times New Roman" w:eastAsia="ヒラギノ角ゴ Pro W3" w:hAnsi="Times New Roman" w:cs="Times New Roman"/>
      <w:color w:val="000000"/>
      <w:szCs w:val="20"/>
    </w:rPr>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tabs>
        <w:tab w:val="center" w:pos="4536"/>
        <w:tab w:val="right" w:pos="9072"/>
      </w:tabs>
    </w:pPr>
  </w:style>
  <w:style w:type="paragraph" w:customStyle="1" w:styleId="Normalny1">
    <w:name w:val="Normalny1"/>
    <w:pPr>
      <w:suppressAutoHyphens/>
      <w:spacing w:after="160" w:line="100" w:lineRule="atLeast"/>
    </w:pPr>
    <w:rPr>
      <w:rFonts w:ascii="Arial" w:eastAsia="ヒラギノ角ゴ Pro W3" w:hAnsi="Arial"/>
      <w:color w:val="000000"/>
      <w:szCs w:val="20"/>
    </w:rPr>
  </w:style>
  <w:style w:type="paragraph" w:styleId="NormalnyWeb">
    <w:name w:val="Normal (Web)"/>
    <w:pPr>
      <w:suppressAutoHyphens/>
      <w:spacing w:before="280" w:after="280"/>
    </w:pPr>
    <w:rPr>
      <w:rFonts w:ascii="Times New Roman" w:eastAsia="ヒラギノ角ゴ Pro W3" w:hAnsi="Times New Roman" w:cs="Times New Roman"/>
      <w:color w:val="000000"/>
      <w:szCs w:val="20"/>
    </w:rPr>
  </w:style>
  <w:style w:type="paragraph" w:customStyle="1" w:styleId="WW-Domylnie">
    <w:name w:val="WW-Domyślnie"/>
    <w:pPr>
      <w:widowControl w:val="0"/>
      <w:suppressAutoHyphens/>
      <w:spacing w:after="200" w:line="276" w:lineRule="auto"/>
    </w:pPr>
    <w:rPr>
      <w:rFonts w:ascii="Times New Roman" w:eastAsia="ヒラギノ角ゴ Pro W3" w:hAnsi="Times New Roman" w:cs="Times New Roman"/>
      <w:color w:val="000000"/>
      <w:lang w:bidi="ar-SA"/>
    </w:rPr>
  </w:style>
  <w:style w:type="paragraph" w:customStyle="1" w:styleId="western">
    <w:name w:val="western"/>
    <w:pPr>
      <w:suppressAutoHyphens/>
      <w:spacing w:before="280" w:after="280"/>
    </w:pPr>
    <w:rPr>
      <w:rFonts w:ascii="Times New Roman" w:eastAsia="ヒラギノ角ゴ Pro W3" w:hAnsi="Times New Roman" w:cs="Times New Roman"/>
      <w:color w:val="000000"/>
      <w:szCs w:val="20"/>
    </w:rPr>
  </w:style>
  <w:style w:type="paragraph" w:customStyle="1" w:styleId="Style30">
    <w:name w:val="Style30"/>
    <w:pPr>
      <w:widowControl w:val="0"/>
      <w:suppressAutoHyphens/>
      <w:spacing w:line="209" w:lineRule="exact"/>
      <w:jc w:val="both"/>
    </w:pPr>
    <w:rPr>
      <w:rFonts w:ascii="Arial Black" w:eastAsia="ヒラギノ角ゴ Pro W3" w:hAnsi="Arial Black" w:cs="Arial Black"/>
      <w:color w:val="000000"/>
      <w:szCs w:val="20"/>
    </w:rPr>
  </w:style>
  <w:style w:type="paragraph" w:customStyle="1" w:styleId="TableContents">
    <w:name w:val="Table Contents"/>
    <w:basedOn w:val="Standard"/>
    <w:pPr>
      <w:suppressLineNumbers/>
    </w:pPr>
    <w:rPr>
      <w:rFonts w:eastAsia="Times New Roman"/>
    </w:rPr>
  </w:style>
  <w:style w:type="paragraph" w:customStyle="1" w:styleId="TableHeading">
    <w:name w:val="Table Heading"/>
    <w:basedOn w:val="TableContents"/>
    <w:pPr>
      <w:jc w:val="center"/>
    </w:pPr>
    <w:rPr>
      <w:b/>
      <w:bCs/>
    </w:rPr>
  </w:style>
  <w:style w:type="paragraph" w:customStyle="1" w:styleId="Textbodyindent">
    <w:name w:val="Text body indent"/>
    <w:basedOn w:val="Standard"/>
    <w:rPr>
      <w:color w:val="00000A"/>
      <w:sz w:val="20"/>
      <w:szCs w:val="20"/>
    </w:rPr>
  </w:style>
  <w:style w:type="paragraph" w:customStyle="1" w:styleId="Nagwek19">
    <w:name w:val="Nagłówek19"/>
    <w:basedOn w:val="Standard"/>
    <w:next w:val="Legenda"/>
    <w:pPr>
      <w:keepNext/>
      <w:spacing w:before="240" w:after="120"/>
    </w:pPr>
    <w:rPr>
      <w:rFonts w:ascii="Liberation Sans" w:eastAsia="Microsoft YaHei" w:hAnsi="Liberation Sans"/>
      <w:sz w:val="28"/>
      <w:szCs w:val="28"/>
    </w:rPr>
  </w:style>
  <w:style w:type="paragraph" w:customStyle="1" w:styleId="Standarduser">
    <w:name w:val="Standard (user)"/>
    <w:pPr>
      <w:widowControl w:val="0"/>
      <w:suppressAutoHyphens/>
    </w:pPr>
    <w:rPr>
      <w:rFonts w:ascii="Times New Roman" w:eastAsia="SimSun, 宋体" w:hAnsi="Times New Roman" w:cs="Mangal"/>
    </w:rPr>
  </w:style>
  <w:style w:type="paragraph" w:customStyle="1" w:styleId="DocumentMap">
    <w:name w:val="DocumentMap"/>
    <w:pPr>
      <w:suppressAutoHyphens/>
      <w:textAlignment w:val="auto"/>
    </w:pPr>
    <w:rPr>
      <w:rFonts w:ascii="Times New Roman" w:eastAsia="Cambria Math" w:hAnsi="Times New Roman" w:cs="Times New Roman"/>
      <w:sz w:val="20"/>
      <w:szCs w:val="20"/>
      <w:lang w:eastAsia="pl-PL" w:bidi="ar-SA"/>
    </w:rPr>
  </w:style>
  <w:style w:type="character" w:customStyle="1" w:styleId="Internetlink">
    <w:name w:val="Internet link"/>
    <w:rPr>
      <w:color w:val="000080"/>
      <w:u w:val="single"/>
    </w:rPr>
  </w:style>
  <w:style w:type="character" w:customStyle="1" w:styleId="ListLabel1">
    <w:name w:val="ListLabel 1"/>
    <w:rPr>
      <w:rFonts w:ascii="Times New Roman" w:eastAsia="Times New Roman" w:hAnsi="Times New Roman" w:cs="Times New Roman"/>
      <w:b/>
      <w:bCs/>
      <w:sz w:val="20"/>
      <w:szCs w:val="20"/>
      <w:lang w:eastAsia="pl-PL"/>
    </w:rPr>
  </w:style>
  <w:style w:type="character" w:customStyle="1" w:styleId="ListLabel2">
    <w:name w:val="ListLabel 2"/>
    <w:rPr>
      <w:rFonts w:ascii="Times New Roman" w:eastAsia="Times New Roman" w:hAnsi="Times New Roman" w:cs="Times New Roman"/>
      <w:sz w:val="20"/>
      <w:szCs w:val="20"/>
      <w:lang w:eastAsia="pl-PL"/>
    </w:rPr>
  </w:style>
  <w:style w:type="character" w:customStyle="1" w:styleId="ListLabel3">
    <w:name w:val="ListLabel 3"/>
    <w:rPr>
      <w:rFonts w:ascii="Times New Roman" w:eastAsia="Times New Roman" w:hAnsi="Times New Roman" w:cs="Times New Roman"/>
      <w:color w:val="auto"/>
      <w:sz w:val="20"/>
      <w:szCs w:val="20"/>
      <w:u w:val="none"/>
      <w:lang w:eastAsia="pl-PL"/>
    </w:rPr>
  </w:style>
  <w:style w:type="character" w:styleId="Odwoaniedokomentarza">
    <w:name w:val="annotation reference"/>
    <w:rPr>
      <w:sz w:val="16"/>
      <w:szCs w:val="16"/>
    </w:rPr>
  </w:style>
  <w:style w:type="character" w:customStyle="1" w:styleId="ListLabel4">
    <w:name w:val="ListLabel 4"/>
    <w:rPr>
      <w:rFonts w:ascii="Times New Roman" w:eastAsia="Times New Roman" w:hAnsi="Times New Roman" w:cs="Times New Roman"/>
      <w:b/>
      <w:bCs/>
      <w:color w:val="000000"/>
      <w:sz w:val="20"/>
      <w:szCs w:val="20"/>
      <w:u w:val="none"/>
    </w:rPr>
  </w:style>
  <w:style w:type="character" w:customStyle="1" w:styleId="ListLabel5">
    <w:name w:val="ListLabel 5"/>
    <w:rPr>
      <w:rFonts w:ascii="Times New Roman" w:eastAsia="Times New Roman" w:hAnsi="Times New Roman" w:cs="Times New Roman"/>
      <w:color w:val="000000"/>
      <w:sz w:val="20"/>
      <w:szCs w:val="20"/>
      <w:u w:val="none"/>
    </w:rPr>
  </w:style>
  <w:style w:type="character" w:customStyle="1" w:styleId="ListLabel6">
    <w:name w:val="ListLabel 6"/>
    <w:rPr>
      <w:rFonts w:ascii="Times New Roman" w:eastAsia="Times New Roman" w:hAnsi="Times New Roman" w:cs="Times New Roman"/>
      <w:color w:val="000000"/>
      <w:sz w:val="20"/>
      <w:szCs w:val="20"/>
    </w:rPr>
  </w:style>
  <w:style w:type="character" w:customStyle="1" w:styleId="ListLabel7">
    <w:name w:val="ListLabel 7"/>
    <w:rPr>
      <w:rFonts w:ascii="Times New Roman" w:eastAsia="Times New Roman" w:hAnsi="Times New Roman" w:cs="Times New Roman"/>
      <w:b w:val="0"/>
      <w:bCs w:val="0"/>
      <w:i/>
      <w:color w:val="000000"/>
      <w:sz w:val="20"/>
      <w:szCs w:val="20"/>
      <w:lang w:eastAsia="pl-PL"/>
    </w:rPr>
  </w:style>
  <w:style w:type="character" w:customStyle="1" w:styleId="ListLabel8">
    <w:name w:val="ListLabel 8"/>
    <w:rPr>
      <w:rFonts w:ascii="Times New Roman" w:eastAsia="Times New Roman" w:hAnsi="Times New Roman" w:cs="Times New Roman"/>
      <w:b/>
      <w:bCs/>
      <w:color w:val="00000A"/>
      <w:sz w:val="20"/>
      <w:szCs w:val="20"/>
    </w:rPr>
  </w:style>
  <w:style w:type="character" w:customStyle="1" w:styleId="ListLabel9">
    <w:name w:val="ListLabel 9"/>
    <w:rPr>
      <w:rFonts w:ascii="Times New Roman" w:eastAsia="Times New Roman" w:hAnsi="Times New Roman" w:cs="Times New Roman"/>
      <w:color w:val="auto"/>
      <w:sz w:val="20"/>
      <w:szCs w:val="20"/>
      <w:lang w:eastAsia="pl-PL"/>
    </w:rPr>
  </w:style>
  <w:style w:type="character" w:customStyle="1" w:styleId="ListLabel10">
    <w:name w:val="ListLabel 10"/>
    <w:rPr>
      <w:rFonts w:ascii="Times New Roman" w:eastAsia="Times New Roman" w:hAnsi="Times New Roman" w:cs="Times New Roman"/>
      <w:color w:val="auto"/>
      <w:sz w:val="20"/>
      <w:szCs w:val="20"/>
    </w:rPr>
  </w:style>
  <w:style w:type="character" w:customStyle="1" w:styleId="ListLabel11">
    <w:name w:val="ListLabel 11"/>
    <w:rPr>
      <w:rFonts w:ascii="Times New Roman" w:eastAsia="Times New Roman" w:hAnsi="Times New Roman" w:cs="Times New Roman"/>
      <w:b/>
      <w:bCs/>
      <w:color w:val="auto"/>
      <w:sz w:val="20"/>
      <w:szCs w:val="20"/>
    </w:rPr>
  </w:style>
  <w:style w:type="character" w:customStyle="1" w:styleId="Odwoaniedokomentarza2">
    <w:name w:val="Odwołanie do komentarza2"/>
    <w:rPr>
      <w:sz w:val="16"/>
    </w:rPr>
  </w:style>
  <w:style w:type="character" w:styleId="Hipercze">
    <w:name w:val="Hyperlink"/>
    <w:basedOn w:val="Domylnaczcionkaakapitu"/>
    <w:rPr>
      <w:color w:val="0563C1"/>
      <w:u w:val="single"/>
    </w:rPr>
  </w:style>
  <w:style w:type="character" w:customStyle="1" w:styleId="Nierozpoznanawzmianka1">
    <w:name w:val="Nierozpoznana wzmianka1"/>
    <w:basedOn w:val="Domylnaczcionkaakapitu"/>
    <w:rPr>
      <w:color w:val="605E5C"/>
      <w:shd w:val="clear" w:color="auto" w:fill="E1DFDD"/>
    </w:rPr>
  </w:style>
  <w:style w:type="paragraph" w:styleId="Tekstpodstawowy">
    <w:name w:val="Body Text"/>
    <w:basedOn w:val="Normalny"/>
    <w:next w:val="Lista"/>
    <w:pPr>
      <w:spacing w:after="140" w:line="276" w:lineRule="auto"/>
      <w:textAlignment w:val="auto"/>
    </w:pPr>
    <w:rPr>
      <w:lang w:eastAsia="hi-IN"/>
    </w:rPr>
  </w:style>
  <w:style w:type="character" w:customStyle="1" w:styleId="TekstpodstawowyZnak">
    <w:name w:val="Tekst podstawowy Znak"/>
    <w:basedOn w:val="Domylnaczcionkaakapitu"/>
    <w:rPr>
      <w:kern w:val="3"/>
      <w:lang w:eastAsia="hi-IN"/>
    </w:rPr>
  </w:style>
  <w:style w:type="paragraph" w:customStyle="1" w:styleId="Legenda2">
    <w:name w:val="Legenda2"/>
    <w:basedOn w:val="Normalny"/>
    <w:next w:val="Normalny"/>
    <w:pPr>
      <w:widowControl w:val="0"/>
      <w:suppressLineNumbers/>
      <w:spacing w:before="120" w:after="120"/>
      <w:textAlignment w:val="auto"/>
    </w:pPr>
    <w:rPr>
      <w:rFonts w:ascii="Times New Roman" w:eastAsia="SimSun" w:hAnsi="Times New Roman" w:cs="Mangal"/>
      <w:i/>
      <w:iCs/>
      <w:lang w:eastAsia="hi-IN"/>
    </w:rPr>
  </w:style>
  <w:style w:type="character" w:customStyle="1" w:styleId="mw-headline">
    <w:name w:val="mw-headline"/>
    <w:basedOn w:val="Domylnaczcionkaakapitu"/>
  </w:style>
  <w:style w:type="character" w:customStyle="1" w:styleId="Odwoaniedokomentarza10">
    <w:name w:val="Odwołanie do komentarza10"/>
    <w:rPr>
      <w:sz w:val="16"/>
      <w:szCs w:val="16"/>
    </w:rPr>
  </w:style>
  <w:style w:type="paragraph" w:styleId="Stopka">
    <w:name w:val="footer"/>
    <w:basedOn w:val="Normalny"/>
    <w:pPr>
      <w:tabs>
        <w:tab w:val="center" w:pos="4536"/>
        <w:tab w:val="right" w:pos="9072"/>
      </w:tabs>
    </w:pPr>
    <w:rPr>
      <w:rFonts w:cs="Mangal"/>
      <w:szCs w:val="21"/>
    </w:rPr>
  </w:style>
  <w:style w:type="character" w:customStyle="1" w:styleId="StopkaZnak">
    <w:name w:val="Stopka Znak"/>
    <w:basedOn w:val="Domylnaczcionkaakapitu"/>
    <w:rPr>
      <w:rFonts w:cs="Mangal"/>
      <w:szCs w:val="21"/>
    </w:rPr>
  </w:style>
  <w:style w:type="paragraph" w:customStyle="1" w:styleId="Normalny3">
    <w:name w:val="Normalny3"/>
    <w:pPr>
      <w:suppressAutoHyphens/>
      <w:overflowPunct w:val="0"/>
      <w:spacing w:after="200" w:line="276" w:lineRule="auto"/>
      <w:textAlignment w:val="auto"/>
    </w:pPr>
    <w:rPr>
      <w:rFonts w:ascii="Times New Roman" w:eastAsia="Times New Roman" w:hAnsi="Times New Roman" w:cs="Times New Roman"/>
      <w:sz w:val="22"/>
      <w:szCs w:val="20"/>
      <w:lang w:bidi="ar-SA"/>
    </w:rPr>
  </w:style>
  <w:style w:type="character" w:customStyle="1" w:styleId="czeinternetowe">
    <w:name w:val="Łącze internetowe"/>
    <w:rPr>
      <w:color w:val="000080"/>
      <w:u w:val="single"/>
    </w:rPr>
  </w:style>
  <w:style w:type="character" w:customStyle="1" w:styleId="Tekstrdowy">
    <w:name w:val="Tekst źródłowy"/>
    <w:rPr>
      <w:rFonts w:ascii="Liberation Mono;Courier New" w:eastAsia="NSimSun" w:hAnsi="Liberation Mono;Courier New" w:cs="Liberation Mono;Courier New"/>
    </w:rPr>
  </w:style>
  <w:style w:type="paragraph" w:customStyle="1" w:styleId="Legenda18">
    <w:name w:val="Legenda18"/>
    <w:basedOn w:val="Standard"/>
    <w:next w:val="Normalny"/>
    <w:rsid w:val="00A466A5"/>
    <w:pPr>
      <w:suppressLineNumbers/>
      <w:spacing w:before="120" w:after="120"/>
      <w:textAlignment w:val="auto"/>
    </w:pPr>
    <w:rPr>
      <w:i/>
      <w:iCs/>
    </w:rPr>
  </w:style>
  <w:style w:type="character" w:customStyle="1" w:styleId="Nagwek3Znak">
    <w:name w:val="Nagłówek 3 Znak"/>
    <w:basedOn w:val="Domylnaczcionkaakapitu"/>
    <w:link w:val="Nagwek3"/>
    <w:uiPriority w:val="9"/>
    <w:rsid w:val="00640AB1"/>
    <w:rPr>
      <w:rFonts w:asciiTheme="majorHAnsi" w:eastAsiaTheme="majorEastAsia" w:hAnsiTheme="majorHAnsi" w:cs="Mangal"/>
      <w:color w:val="1F3763" w:themeColor="accent1" w:themeShade="7F"/>
      <w:szCs w:val="21"/>
    </w:rPr>
  </w:style>
  <w:style w:type="paragraph" w:customStyle="1" w:styleId="CharCharChar1ZnakZnakZnak1ZnakZnak">
    <w:name w:val="Char Char Char1 Znak Znak Znak1 Znak Znak"/>
    <w:aliases w:val="Char Char Char1 Znak Znak Znak Znak Znak Znak Znak Znak Znak"/>
    <w:basedOn w:val="Normalny"/>
    <w:rsid w:val="00E6263F"/>
    <w:pPr>
      <w:suppressAutoHyphens w:val="0"/>
      <w:autoSpaceDN/>
      <w:spacing w:after="160" w:line="240" w:lineRule="exact"/>
      <w:textAlignment w:val="auto"/>
    </w:pPr>
    <w:rPr>
      <w:rFonts w:ascii="Tahoma" w:eastAsia="Times New Roman" w:hAnsi="Tahoma" w:cs="Times New Roman"/>
      <w:kern w:val="0"/>
      <w:sz w:val="20"/>
      <w:szCs w:val="20"/>
      <w:lang w:val="en-US" w:eastAsia="en-US" w:bidi="ar-SA"/>
    </w:rPr>
  </w:style>
  <w:style w:type="paragraph" w:styleId="Tekstdymka">
    <w:name w:val="Balloon Text"/>
    <w:basedOn w:val="Normalny"/>
    <w:link w:val="TekstdymkaZnak"/>
    <w:uiPriority w:val="99"/>
    <w:semiHidden/>
    <w:unhideWhenUsed/>
    <w:rsid w:val="00926DDD"/>
    <w:rPr>
      <w:rFonts w:ascii="Tahoma" w:hAnsi="Tahoma" w:cs="Mangal"/>
      <w:sz w:val="16"/>
      <w:szCs w:val="14"/>
    </w:rPr>
  </w:style>
  <w:style w:type="character" w:customStyle="1" w:styleId="TekstdymkaZnak">
    <w:name w:val="Tekst dymka Znak"/>
    <w:basedOn w:val="Domylnaczcionkaakapitu"/>
    <w:link w:val="Tekstdymka"/>
    <w:uiPriority w:val="99"/>
    <w:semiHidden/>
    <w:rsid w:val="00926DDD"/>
    <w:rPr>
      <w:rFonts w:ascii="Tahoma" w:hAnsi="Tahoma" w:cs="Mangal"/>
      <w:sz w:val="16"/>
      <w:szCs w:val="14"/>
    </w:rPr>
  </w:style>
  <w:style w:type="paragraph" w:styleId="Tekstkomentarza">
    <w:name w:val="annotation text"/>
    <w:basedOn w:val="Normalny"/>
    <w:link w:val="TekstkomentarzaZnak"/>
    <w:uiPriority w:val="99"/>
    <w:semiHidden/>
    <w:unhideWhenUsed/>
    <w:rsid w:val="00926DDD"/>
    <w:rPr>
      <w:rFonts w:cs="Mangal"/>
      <w:sz w:val="20"/>
      <w:szCs w:val="18"/>
    </w:rPr>
  </w:style>
  <w:style w:type="character" w:customStyle="1" w:styleId="TekstkomentarzaZnak">
    <w:name w:val="Tekst komentarza Znak"/>
    <w:basedOn w:val="Domylnaczcionkaakapitu"/>
    <w:link w:val="Tekstkomentarza"/>
    <w:uiPriority w:val="99"/>
    <w:semiHidden/>
    <w:rsid w:val="00926DDD"/>
    <w:rPr>
      <w:rFonts w:cs="Mangal"/>
      <w:sz w:val="20"/>
      <w:szCs w:val="18"/>
    </w:rPr>
  </w:style>
  <w:style w:type="paragraph" w:styleId="Tematkomentarza">
    <w:name w:val="annotation subject"/>
    <w:basedOn w:val="Tekstkomentarza"/>
    <w:next w:val="Tekstkomentarza"/>
    <w:link w:val="TematkomentarzaZnak"/>
    <w:uiPriority w:val="99"/>
    <w:semiHidden/>
    <w:unhideWhenUsed/>
    <w:rsid w:val="00926DDD"/>
    <w:rPr>
      <w:b/>
      <w:bCs/>
    </w:rPr>
  </w:style>
  <w:style w:type="character" w:customStyle="1" w:styleId="TematkomentarzaZnak">
    <w:name w:val="Temat komentarza Znak"/>
    <w:basedOn w:val="TekstkomentarzaZnak"/>
    <w:link w:val="Tematkomentarza"/>
    <w:uiPriority w:val="99"/>
    <w:semiHidden/>
    <w:rsid w:val="00926DDD"/>
    <w:rPr>
      <w:rFonts w:cs="Mangal"/>
      <w:b/>
      <w:bCs/>
      <w:sz w:val="20"/>
      <w:szCs w:val="18"/>
    </w:rPr>
  </w:style>
  <w:style w:type="paragraph" w:styleId="Poprawka">
    <w:name w:val="Revision"/>
    <w:hidden/>
    <w:uiPriority w:val="99"/>
    <w:semiHidden/>
    <w:rsid w:val="00A153A6"/>
    <w:pPr>
      <w:autoSpaceDN/>
      <w:textAlignment w:val="auto"/>
    </w:pPr>
    <w:rPr>
      <w:rFonts w:cs="Mangal"/>
      <w:szCs w:val="21"/>
    </w:rPr>
  </w:style>
  <w:style w:type="paragraph" w:customStyle="1" w:styleId="Legenda7">
    <w:name w:val="Legenda7"/>
    <w:basedOn w:val="Normalny"/>
    <w:next w:val="Normalny"/>
    <w:rsid w:val="00672FB0"/>
    <w:pPr>
      <w:suppressLineNumbers/>
      <w:autoSpaceDN/>
      <w:spacing w:before="120" w:after="120"/>
      <w:textAlignment w:val="auto"/>
    </w:pPr>
    <w:rPr>
      <w:rFonts w:cs="Mangal"/>
      <w:i/>
      <w:iCs/>
      <w:kern w:val="2"/>
    </w:rPr>
  </w:style>
  <w:style w:type="character" w:styleId="Nierozpoznanawzmianka">
    <w:name w:val="Unresolved Mention"/>
    <w:basedOn w:val="Domylnaczcionkaakapitu"/>
    <w:uiPriority w:val="99"/>
    <w:semiHidden/>
    <w:unhideWhenUsed/>
    <w:rsid w:val="00240209"/>
    <w:rPr>
      <w:color w:val="605E5C"/>
      <w:shd w:val="clear" w:color="auto" w:fill="E1DFDD"/>
    </w:rPr>
  </w:style>
  <w:style w:type="paragraph" w:customStyle="1" w:styleId="Tekstpodstawowy2">
    <w:name w:val="Tekst podstawowy2"/>
    <w:next w:val="Normalny1"/>
    <w:rsid w:val="00D0623B"/>
    <w:pPr>
      <w:suppressAutoHyphens/>
      <w:autoSpaceDN/>
      <w:spacing w:after="200" w:line="276" w:lineRule="auto"/>
      <w:jc w:val="both"/>
      <w:textAlignment w:val="auto"/>
    </w:pPr>
    <w:rPr>
      <w:rFonts w:ascii="Times New Roman" w:eastAsia="ヒラギノ角ゴ Pro W3" w:hAnsi="Times New Roman" w:cs="Times New Roman"/>
      <w:color w:val="000000"/>
      <w:kern w:val="1"/>
      <w:sz w:val="28"/>
      <w:szCs w:val="28"/>
      <w:lang w:eastAsia="ar-SA" w:bidi="ar-SA"/>
    </w:rPr>
  </w:style>
  <w:style w:type="character" w:customStyle="1" w:styleId="hgkelc">
    <w:name w:val="hgkelc"/>
    <w:basedOn w:val="Domylnaczcionkaakapitu"/>
    <w:rsid w:val="002D3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66555">
      <w:bodyDiv w:val="1"/>
      <w:marLeft w:val="0"/>
      <w:marRight w:val="0"/>
      <w:marTop w:val="0"/>
      <w:marBottom w:val="0"/>
      <w:divBdr>
        <w:top w:val="none" w:sz="0" w:space="0" w:color="auto"/>
        <w:left w:val="none" w:sz="0" w:space="0" w:color="auto"/>
        <w:bottom w:val="none" w:sz="0" w:space="0" w:color="auto"/>
        <w:right w:val="none" w:sz="0" w:space="0" w:color="auto"/>
      </w:divBdr>
    </w:div>
    <w:div w:id="531695201">
      <w:bodyDiv w:val="1"/>
      <w:marLeft w:val="0"/>
      <w:marRight w:val="0"/>
      <w:marTop w:val="0"/>
      <w:marBottom w:val="0"/>
      <w:divBdr>
        <w:top w:val="none" w:sz="0" w:space="0" w:color="auto"/>
        <w:left w:val="none" w:sz="0" w:space="0" w:color="auto"/>
        <w:bottom w:val="none" w:sz="0" w:space="0" w:color="auto"/>
        <w:right w:val="none" w:sz="0" w:space="0" w:color="auto"/>
      </w:divBdr>
    </w:div>
    <w:div w:id="1231307661">
      <w:bodyDiv w:val="1"/>
      <w:marLeft w:val="0"/>
      <w:marRight w:val="0"/>
      <w:marTop w:val="0"/>
      <w:marBottom w:val="0"/>
      <w:divBdr>
        <w:top w:val="none" w:sz="0" w:space="0" w:color="auto"/>
        <w:left w:val="none" w:sz="0" w:space="0" w:color="auto"/>
        <w:bottom w:val="none" w:sz="0" w:space="0" w:color="auto"/>
        <w:right w:val="none" w:sz="0" w:space="0" w:color="auto"/>
      </w:divBdr>
    </w:div>
    <w:div w:id="1334842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teka@szpital.legnica.pl" TargetMode="External"/><Relationship Id="rId18" Type="http://schemas.openxmlformats.org/officeDocument/2006/relationships/hyperlink" Target="https://platformazakupowa.pl/pn/szpital_legni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szpital_legnica" TargetMode="External"/><Relationship Id="rId17" Type="http://schemas.openxmlformats.org/officeDocument/2006/relationships/hyperlink" Target="https://platformazakupowa.pl/pn/szpital_legnica" TargetMode="External"/><Relationship Id="rId2" Type="http://schemas.openxmlformats.org/officeDocument/2006/relationships/numbering" Target="numbering.xml"/><Relationship Id="rId16" Type="http://schemas.openxmlformats.org/officeDocument/2006/relationships/hyperlink" Target="mailto:barbara.stoklosa@szpital.legnica.pl" TargetMode="External"/><Relationship Id="rId20" Type="http://schemas.openxmlformats.org/officeDocument/2006/relationships/hyperlink" Target="mailto:iod@szpital.legn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iczne@szpital.legnica.pl" TargetMode="External"/><Relationship Id="rId5" Type="http://schemas.openxmlformats.org/officeDocument/2006/relationships/webSettings" Target="webSettings.xml"/><Relationship Id="rId15" Type="http://schemas.openxmlformats.org/officeDocument/2006/relationships/hyperlink" Target="https://platformazakupowa.pl/pn/szpital_legnica" TargetMode="External"/><Relationship Id="rId10" Type="http://schemas.openxmlformats.org/officeDocument/2006/relationships/hyperlink" Target="https://platformazakupowa.pl/pn/szpital_legnica"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pn/szpital_legnica"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92891-00A2-4EBC-9097-C90956C9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14</Pages>
  <Words>8219</Words>
  <Characters>49315</Characters>
  <Application>Microsoft Office Word</Application>
  <DocSecurity>0</DocSecurity>
  <Lines>410</Lines>
  <Paragraphs>114</Paragraphs>
  <ScaleCrop>false</ScaleCrop>
  <HeadingPairs>
    <vt:vector size="2" baseType="variant">
      <vt:variant>
        <vt:lpstr>Tytuł</vt:lpstr>
      </vt:variant>
      <vt:variant>
        <vt:i4>1</vt:i4>
      </vt:variant>
    </vt:vector>
  </HeadingPairs>
  <TitlesOfParts>
    <vt:vector size="1" baseType="lpstr">
      <vt:lpstr>Rozporządzenie Ministra Rozwoju, Pracy i Technologii z dnia 23 grudnia 2020 r. w sprawie podmiotowych środków dowodowych oraz innych dokumentów lub oświadczeń, jakich może żądać zamawiający od wykonawcy</vt:lpstr>
    </vt:vector>
  </TitlesOfParts>
  <Company/>
  <LinksUpToDate>false</LinksUpToDate>
  <CharactersWithSpaces>57420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Rozwoju, Pracy i Technologii z dnia 23 grudnia 2020 r. w sprawie podmiotowych środków dowodowych oraz innych dokumentów lub oświadczeń, jakich może żądać zamawiający od wykonawcy</dc:title>
  <dc:creator>RCL</dc:creator>
  <cp:lastModifiedBy>Barbara Stokłosa</cp:lastModifiedBy>
  <cp:revision>223</cp:revision>
  <cp:lastPrinted>2025-04-17T07:51:00Z</cp:lastPrinted>
  <dcterms:created xsi:type="dcterms:W3CDTF">2023-01-10T09:04:00Z</dcterms:created>
  <dcterms:modified xsi:type="dcterms:W3CDTF">2025-04-17T07:54:00Z</dcterms:modified>
</cp:coreProperties>
</file>