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3448B">
        <w:rPr>
          <w:rFonts w:ascii="Times New Roman" w:hAnsi="Times New Roman" w:cs="Times New Roman"/>
          <w:b/>
          <w:sz w:val="24"/>
          <w:szCs w:val="24"/>
        </w:rPr>
        <w:t>3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F39BA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FF39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FF39BA" w:rsidRPr="00FF39BA">
        <w:rPr>
          <w:rFonts w:ascii="Times New Roman" w:eastAsia="Calibri" w:hAnsi="Times New Roman" w:cs="Times New Roman"/>
          <w:bCs/>
          <w:sz w:val="20"/>
          <w:szCs w:val="20"/>
        </w:rPr>
        <w:t>(niewłaściwe skreślić)</w:t>
      </w:r>
      <w:r w:rsidRPr="00FF39B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:rsidR="006C1F0B" w:rsidRDefault="006C1F0B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O BRAKU POD</w:t>
      </w:r>
      <w:r w:rsidR="00964B09">
        <w:rPr>
          <w:rFonts w:ascii="Times New Roman" w:eastAsia="Calibri" w:hAnsi="Times New Roman" w:cs="Times New Roman"/>
          <w:b/>
          <w:bCs/>
          <w:sz w:val="28"/>
          <w:szCs w:val="28"/>
        </w:rPr>
        <w:t>STAW DO WYKLUCZENIA I SPEŁNIENIU</w:t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WARUNKÓW UDZIAŁU W POSTĘPOWANIU </w:t>
      </w:r>
    </w:p>
    <w:p w:rsidR="00FF39BA" w:rsidRPr="006C1F0B" w:rsidRDefault="00FF39BA" w:rsidP="00FF39BA">
      <w:pPr>
        <w:keepNext/>
        <w:tabs>
          <w:tab w:val="left" w:pos="0"/>
        </w:tabs>
        <w:spacing w:before="120"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Default="006C1F0B" w:rsidP="009770C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1B1DBD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320E9F">
        <w:rPr>
          <w:rFonts w:ascii="Times New Roman" w:eastAsia="Calibri" w:hAnsi="Times New Roman" w:cs="Times New Roman"/>
          <w:b/>
        </w:rPr>
        <w:t>1</w:t>
      </w:r>
      <w:r w:rsidR="001B1DBD">
        <w:rPr>
          <w:rFonts w:ascii="Times New Roman" w:eastAsia="Calibri" w:hAnsi="Times New Roman" w:cs="Times New Roman"/>
          <w:b/>
        </w:rPr>
        <w:t>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7D1" w:rsidRPr="00DB2FA0" w:rsidRDefault="00C527D1" w:rsidP="00EF674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6C1F0B" w:rsidRDefault="00655B0B" w:rsidP="00655B0B">
            <w:pPr>
              <w:spacing w:line="293" w:lineRule="auto"/>
              <w:jc w:val="both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="00FF39BA">
              <w:rPr>
                <w:rFonts w:ascii="Times New Roman" w:hAnsi="Times New Roman" w:cs="Times New Roman"/>
                <w:b/>
                <w:bCs/>
              </w:rPr>
              <w:t xml:space="preserve">Dostawy </w:t>
            </w:r>
            <w:r>
              <w:rPr>
                <w:rFonts w:ascii="Times New Roman" w:hAnsi="Times New Roman" w:cs="Times New Roman"/>
                <w:b/>
                <w:bCs/>
              </w:rPr>
              <w:t>warzyw i owoców mrożonych”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655B0B" w:rsidP="00FF39BA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157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113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FF39BA">
              <w:rPr>
                <w:rFonts w:ascii="Times New Roman" w:eastAsia="Calibri" w:hAnsi="Times New Roman" w:cs="Times New Roman"/>
                <w:b/>
                <w:lang w:eastAsia="en-GB"/>
              </w:rPr>
              <w:t>5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F3448B" w:rsidRDefault="00EA2E2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</w:pP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Osoba lub o</w:t>
            </w:r>
            <w:r w:rsidR="006C1F0B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soby u</w:t>
            </w:r>
            <w:r w:rsidR="00DB2FA0"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poważnione do reprezentowania</w:t>
            </w:r>
            <w:r w:rsidRPr="00F3448B">
              <w:rPr>
                <w:rFonts w:ascii="Times New Roman" w:eastAsia="Calibri" w:hAnsi="Times New Roman" w:cs="Times New Roman"/>
                <w:sz w:val="19"/>
                <w:szCs w:val="19"/>
                <w:lang w:eastAsia="en-GB"/>
              </w:rPr>
              <w:t>: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a) Proszę wskazać rolę Wykonawcy w grupie (lider, odpowiedzialny za określone zadania itd.):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98524D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4" w:type="dxa"/>
          </w:tcPr>
          <w:p w:rsidR="006C1F0B" w:rsidRPr="006C1F0B" w:rsidRDefault="006C1F0B" w:rsidP="00F3448B">
            <w:pPr>
              <w:tabs>
                <w:tab w:val="left" w:pos="9356"/>
              </w:tabs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F3448B">
              <w:rPr>
                <w:rFonts w:ascii="Times New Roman" w:eastAsia="Times New Roman" w:hAnsi="Times New Roman" w:cs="Times New Roman"/>
                <w:lang w:eastAsia="ar-SA"/>
              </w:rPr>
              <w:t xml:space="preserve">ia na podstawie art. 108 ust. 1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ustawy </w:t>
            </w:r>
            <w:proofErr w:type="spellStart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  <w:r w:rsidR="00EA2E2B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196EB3">
        <w:trPr>
          <w:trHeight w:val="2815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BA05A8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BA05A8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BA05A8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(nie zachodzą)</w:t>
            </w:r>
            <w:r w:rsidR="00FF39B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FF39BA" w:rsidRPr="00FF39BA">
              <w:rPr>
                <w:rFonts w:ascii="Times New Roman" w:eastAsia="Calibri" w:hAnsi="Times New Roman" w:cs="Times New Roman"/>
                <w:bCs/>
                <w:lang w:eastAsia="en-GB"/>
              </w:rPr>
              <w:t>(zachodzą)</w:t>
            </w:r>
          </w:p>
          <w:p w:rsidR="00423ED3" w:rsidRPr="00423ED3" w:rsidRDefault="00423ED3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423ED3">
        <w:trPr>
          <w:cnfStyle w:val="100000000000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>Rozdziale VI</w:t>
            </w:r>
            <w:r w:rsidR="00746BA2">
              <w:rPr>
                <w:rFonts w:ascii="Times New Roman" w:eastAsia="Calibri" w:hAnsi="Times New Roman" w:cs="Times New Roman"/>
                <w:lang w:eastAsia="en-GB"/>
              </w:rPr>
              <w:t>I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90" w:type="dxa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196EB3">
        <w:trPr>
          <w:cnfStyle w:val="100000000000"/>
          <w:trHeight w:val="473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125133">
              <w:rPr>
                <w:rFonts w:ascii="Times New Roman" w:eastAsia="Calibri" w:hAnsi="Times New Roman" w:cs="Times New Roman"/>
                <w:lang w:eastAsia="en-GB"/>
              </w:rPr>
              <w:t xml:space="preserve"> (załącznik nr 7 do SWZ)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98524D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98524D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98524D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98524D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125133" w:rsidRDefault="00125133" w:rsidP="00125133">
      <w:pPr>
        <w:spacing w:line="293" w:lineRule="auto"/>
        <w:ind w:left="4962" w:right="70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25133">
        <w:rPr>
          <w:rFonts w:ascii="Times New Roman" w:eastAsia="Times New Roman" w:hAnsi="Times New Roman" w:cs="Times New Roman"/>
          <w:i/>
          <w:sz w:val="18"/>
          <w:szCs w:val="18"/>
        </w:rPr>
        <w:t>dokument powinien zostać podpisany podpisem kwalifikowanym, podpisem zaufanym lub podpisem osobistym przez osobę uprawnioną do reprezentowania Wykonawcy lub osobę upoważnioną do działania w jego imieniu</w:t>
      </w:r>
    </w:p>
    <w:sectPr w:rsidR="00423ED3" w:rsidRPr="00125133" w:rsidSect="00B800E4">
      <w:footerReference w:type="default" r:id="rId7"/>
      <w:pgSz w:w="11906" w:h="16838"/>
      <w:pgMar w:top="1134" w:right="1417" w:bottom="993" w:left="1418" w:header="708" w:footer="7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24D" w:rsidRDefault="0098524D" w:rsidP="004802BF">
      <w:pPr>
        <w:spacing w:after="0" w:line="240" w:lineRule="auto"/>
      </w:pPr>
      <w:r>
        <w:separator/>
      </w:r>
    </w:p>
  </w:endnote>
  <w:end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4D" w:rsidRPr="00C527D1" w:rsidRDefault="0098524D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Numer sprawy: 1</w:t>
    </w:r>
    <w:r w:rsidR="00655B0B">
      <w:rPr>
        <w:rFonts w:ascii="Times New Roman" w:hAnsi="Times New Roman" w:cs="Times New Roman"/>
        <w:i/>
        <w:sz w:val="20"/>
        <w:szCs w:val="20"/>
      </w:rPr>
      <w:t>57</w:t>
    </w:r>
    <w:r>
      <w:rPr>
        <w:rFonts w:ascii="Times New Roman" w:hAnsi="Times New Roman" w:cs="Times New Roman"/>
        <w:i/>
        <w:sz w:val="20"/>
        <w:szCs w:val="20"/>
      </w:rPr>
      <w:t>/JZ-</w:t>
    </w:r>
    <w:r w:rsidR="00655B0B">
      <w:rPr>
        <w:rFonts w:ascii="Times New Roman" w:hAnsi="Times New Roman" w:cs="Times New Roman"/>
        <w:i/>
        <w:sz w:val="20"/>
        <w:szCs w:val="20"/>
      </w:rPr>
      <w:t>113</w:t>
    </w:r>
    <w:r>
      <w:rPr>
        <w:rFonts w:ascii="Times New Roman" w:hAnsi="Times New Roman" w:cs="Times New Roman"/>
        <w:i/>
        <w:sz w:val="20"/>
        <w:szCs w:val="20"/>
      </w:rPr>
      <w:t>/2025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24D" w:rsidRDefault="0098524D" w:rsidP="004802BF">
      <w:pPr>
        <w:spacing w:after="0" w:line="240" w:lineRule="auto"/>
      </w:pPr>
      <w:r>
        <w:separator/>
      </w:r>
    </w:p>
  </w:footnote>
  <w:footnote w:type="continuationSeparator" w:id="0">
    <w:p w:rsidR="0098524D" w:rsidRDefault="0098524D" w:rsidP="004802BF">
      <w:pPr>
        <w:spacing w:after="0" w:line="240" w:lineRule="auto"/>
      </w:pPr>
      <w:r>
        <w:continuationSeparator/>
      </w:r>
    </w:p>
  </w:footnote>
  <w:footnote w:id="1">
    <w:p w:rsidR="0098524D" w:rsidRPr="00DB2FA0" w:rsidRDefault="0098524D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98524D" w:rsidRPr="00133672" w:rsidRDefault="0098524D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98524D" w:rsidRDefault="0098524D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98524D" w:rsidRDefault="0098524D" w:rsidP="006C1F0B">
      <w:pPr>
        <w:pStyle w:val="Tekstprzypisudolnego"/>
        <w:ind w:left="-142" w:hanging="284"/>
        <w:jc w:val="both"/>
      </w:pPr>
    </w:p>
  </w:footnote>
  <w:footnote w:id="4">
    <w:p w:rsidR="0098524D" w:rsidRPr="00EC5E88" w:rsidRDefault="0098524D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98524D" w:rsidRPr="00EC5E88" w:rsidRDefault="0098524D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98524D" w:rsidRPr="00EC5E88" w:rsidRDefault="0098524D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98524D" w:rsidRPr="00EC5E88" w:rsidRDefault="0098524D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25133"/>
    <w:rsid w:val="00186096"/>
    <w:rsid w:val="001870D0"/>
    <w:rsid w:val="00196EB3"/>
    <w:rsid w:val="001A0C2E"/>
    <w:rsid w:val="001A1804"/>
    <w:rsid w:val="001B159B"/>
    <w:rsid w:val="001B1DBD"/>
    <w:rsid w:val="001C1295"/>
    <w:rsid w:val="001C609C"/>
    <w:rsid w:val="002039F4"/>
    <w:rsid w:val="002100B7"/>
    <w:rsid w:val="002303C4"/>
    <w:rsid w:val="002545C5"/>
    <w:rsid w:val="00262430"/>
    <w:rsid w:val="002A6999"/>
    <w:rsid w:val="002C2931"/>
    <w:rsid w:val="002D15F7"/>
    <w:rsid w:val="00304CAB"/>
    <w:rsid w:val="00320E9F"/>
    <w:rsid w:val="0032756F"/>
    <w:rsid w:val="00331046"/>
    <w:rsid w:val="00350979"/>
    <w:rsid w:val="00357F35"/>
    <w:rsid w:val="00364145"/>
    <w:rsid w:val="003733B0"/>
    <w:rsid w:val="00385B4A"/>
    <w:rsid w:val="003E7B0B"/>
    <w:rsid w:val="003F155C"/>
    <w:rsid w:val="00423ED3"/>
    <w:rsid w:val="004357F5"/>
    <w:rsid w:val="00440590"/>
    <w:rsid w:val="0044784D"/>
    <w:rsid w:val="00452EF7"/>
    <w:rsid w:val="0045718B"/>
    <w:rsid w:val="0047370D"/>
    <w:rsid w:val="00473BC9"/>
    <w:rsid w:val="00476D8A"/>
    <w:rsid w:val="004802BF"/>
    <w:rsid w:val="004808E4"/>
    <w:rsid w:val="0048579C"/>
    <w:rsid w:val="00495272"/>
    <w:rsid w:val="004C12FF"/>
    <w:rsid w:val="00507098"/>
    <w:rsid w:val="00511FB8"/>
    <w:rsid w:val="0051480D"/>
    <w:rsid w:val="00520D17"/>
    <w:rsid w:val="00575BD6"/>
    <w:rsid w:val="00581F54"/>
    <w:rsid w:val="00592B68"/>
    <w:rsid w:val="005C090E"/>
    <w:rsid w:val="005D24F8"/>
    <w:rsid w:val="00604EF3"/>
    <w:rsid w:val="006146F4"/>
    <w:rsid w:val="00655B0B"/>
    <w:rsid w:val="00690E40"/>
    <w:rsid w:val="00693AFD"/>
    <w:rsid w:val="006C1F0B"/>
    <w:rsid w:val="006C5DFB"/>
    <w:rsid w:val="006D3AFF"/>
    <w:rsid w:val="006D5484"/>
    <w:rsid w:val="007138E5"/>
    <w:rsid w:val="007140A1"/>
    <w:rsid w:val="00741615"/>
    <w:rsid w:val="00746BA2"/>
    <w:rsid w:val="007572D0"/>
    <w:rsid w:val="0076310A"/>
    <w:rsid w:val="007741AB"/>
    <w:rsid w:val="00784F51"/>
    <w:rsid w:val="007A4FEF"/>
    <w:rsid w:val="007C4AA1"/>
    <w:rsid w:val="00877E5E"/>
    <w:rsid w:val="008C2C8C"/>
    <w:rsid w:val="008D7A13"/>
    <w:rsid w:val="008E7E15"/>
    <w:rsid w:val="008F1666"/>
    <w:rsid w:val="008F51F9"/>
    <w:rsid w:val="00904341"/>
    <w:rsid w:val="00925876"/>
    <w:rsid w:val="00932E0A"/>
    <w:rsid w:val="009360F1"/>
    <w:rsid w:val="009609CD"/>
    <w:rsid w:val="00964B09"/>
    <w:rsid w:val="00974E4A"/>
    <w:rsid w:val="009770CF"/>
    <w:rsid w:val="009841B4"/>
    <w:rsid w:val="0098524D"/>
    <w:rsid w:val="009857AB"/>
    <w:rsid w:val="00995ECA"/>
    <w:rsid w:val="009C0736"/>
    <w:rsid w:val="00A1650B"/>
    <w:rsid w:val="00A52A9B"/>
    <w:rsid w:val="00A652A0"/>
    <w:rsid w:val="00AC1C95"/>
    <w:rsid w:val="00AC4F2E"/>
    <w:rsid w:val="00AD26D8"/>
    <w:rsid w:val="00B47647"/>
    <w:rsid w:val="00B54DE5"/>
    <w:rsid w:val="00B66A15"/>
    <w:rsid w:val="00B754D7"/>
    <w:rsid w:val="00B800E4"/>
    <w:rsid w:val="00BA05A8"/>
    <w:rsid w:val="00BA06A0"/>
    <w:rsid w:val="00BB1E03"/>
    <w:rsid w:val="00C0605F"/>
    <w:rsid w:val="00C0638B"/>
    <w:rsid w:val="00C12820"/>
    <w:rsid w:val="00C20010"/>
    <w:rsid w:val="00C527D1"/>
    <w:rsid w:val="00C91D9D"/>
    <w:rsid w:val="00D02282"/>
    <w:rsid w:val="00D10742"/>
    <w:rsid w:val="00D20D47"/>
    <w:rsid w:val="00D568A0"/>
    <w:rsid w:val="00D74A24"/>
    <w:rsid w:val="00DA23F3"/>
    <w:rsid w:val="00DB2FA0"/>
    <w:rsid w:val="00DC6B6E"/>
    <w:rsid w:val="00E16868"/>
    <w:rsid w:val="00E2228E"/>
    <w:rsid w:val="00E224E6"/>
    <w:rsid w:val="00E53BE2"/>
    <w:rsid w:val="00E75585"/>
    <w:rsid w:val="00EA2E2B"/>
    <w:rsid w:val="00EB3F7E"/>
    <w:rsid w:val="00EC5E88"/>
    <w:rsid w:val="00EF674A"/>
    <w:rsid w:val="00F041F1"/>
    <w:rsid w:val="00F046AC"/>
    <w:rsid w:val="00F109FC"/>
    <w:rsid w:val="00F3448B"/>
    <w:rsid w:val="00F624A8"/>
    <w:rsid w:val="00FC17B8"/>
    <w:rsid w:val="00FE3364"/>
    <w:rsid w:val="00FF09F2"/>
    <w:rsid w:val="00FF0E0C"/>
    <w:rsid w:val="00FF39BA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2025-03-24T11:38:00Z</cp:lastPrinted>
  <dcterms:created xsi:type="dcterms:W3CDTF">2025-04-18T06:20:00Z</dcterms:created>
  <dcterms:modified xsi:type="dcterms:W3CDTF">2025-04-18T06:20:00Z</dcterms:modified>
</cp:coreProperties>
</file>