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38400" w14:textId="77777777" w:rsidR="00FF5F1D" w:rsidRPr="00B1312F" w:rsidRDefault="00FF5F1D" w:rsidP="00FF5F1D">
      <w:pPr>
        <w:rPr>
          <w:rFonts w:ascii="Calibri" w:hAnsi="Calibri" w:cs="Calibri"/>
          <w:color w:val="70AD47" w:themeColor="accent6"/>
          <w:sz w:val="24"/>
          <w:szCs w:val="24"/>
        </w:rPr>
      </w:pPr>
    </w:p>
    <w:p w14:paraId="58FBA2C1" w14:textId="77777777" w:rsidR="00FF5F1D" w:rsidRPr="00B1312F" w:rsidRDefault="00FF5F1D" w:rsidP="00FF5F1D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Zarząd Dróg Powiatowych w Golubiu-Dobrzyniu</w:t>
      </w:r>
    </w:p>
    <w:p w14:paraId="489FAD24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30C2258E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3278C82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SPECYFIKACJA WARUNKÓW ZAMÓWIENIA</w:t>
      </w:r>
    </w:p>
    <w:p w14:paraId="7F995017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37A27FB6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700A3E9C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5410CA2D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3290295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PRZEDMIOT ZAMÓWIENIA:</w:t>
      </w:r>
    </w:p>
    <w:p w14:paraId="7754C69F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bookmarkStart w:id="0" w:name="_Hlk31100748"/>
    </w:p>
    <w:p w14:paraId="7F88E0B2" w14:textId="63BE515D" w:rsidR="002F5B4A" w:rsidRPr="00B1312F" w:rsidRDefault="002F5B4A" w:rsidP="002F5B4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„Dostawa emulsji asfaltowej, mieszanki mineralno-asfaltowej do stosowania na gorąco oraz mieszanki mineralno-asfaltowej do stosowania na zimno”</w:t>
      </w:r>
    </w:p>
    <w:p w14:paraId="0A54C052" w14:textId="33D03D0D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bookmarkEnd w:id="0"/>
    <w:p w14:paraId="7062B552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15D2F916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59AA82DA" w14:textId="4A094469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Postępowanie o udzielenie zamówienia </w:t>
      </w:r>
      <w:r w:rsidR="00AA608E"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publicznego 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prowadzone jest </w:t>
      </w:r>
      <w:r w:rsidR="00AA608E"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trybie podstawowym zgodnie z art. 275 pkt 1 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ustawy z dnia 11 września 2019 r. Prawo zamówień publicznych (Dz.</w:t>
      </w:r>
      <w:r w:rsidR="00886A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886A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5F0C1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 20</w:t>
      </w:r>
      <w:r w:rsidR="00E57773"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</w:t>
      </w:r>
      <w:r w:rsidR="0087393E"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</w:t>
      </w:r>
      <w:r w:rsidR="00886A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r. poz. </w:t>
      </w:r>
      <w:r w:rsidR="00E57773"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</w:t>
      </w:r>
      <w:r w:rsidR="0087393E"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605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ze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zm.) zwanej dalej „ustawą </w:t>
      </w:r>
      <w:proofErr w:type="spellStart"/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</w:t>
      </w:r>
      <w:r w:rsidR="00886A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zp</w:t>
      </w:r>
      <w:proofErr w:type="spellEnd"/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”. Wartość zamówienia jest niższa od progów unijnych określonych na podstawie art. 3 ustawy </w:t>
      </w:r>
      <w:proofErr w:type="spellStart"/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</w:t>
      </w:r>
      <w:r w:rsidR="00886A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zp</w:t>
      </w:r>
      <w:proofErr w:type="spellEnd"/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D6AD86E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CFE1362" w14:textId="60925E96" w:rsidR="00FF5F1D" w:rsidRPr="00B1312F" w:rsidRDefault="00FF5F1D" w:rsidP="00FF5F1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bidi="en-US"/>
        </w:rPr>
      </w:pPr>
    </w:p>
    <w:p w14:paraId="6A3A8006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14E55E5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15422BBA" w14:textId="4D17C1D1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Nr sprawy: </w:t>
      </w:r>
      <w:r w:rsidR="004D50AF"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TZ</w:t>
      </w: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.2</w:t>
      </w:r>
      <w:r w:rsidR="004D50AF"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71</w:t>
      </w: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</w:t>
      </w:r>
      <w:r w:rsidR="00886AF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4</w:t>
      </w: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.202</w:t>
      </w:r>
      <w:r w:rsidR="00886AF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5</w:t>
      </w:r>
    </w:p>
    <w:p w14:paraId="269449E0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1E2DEE8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178E3D88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46DB3650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2BF85D5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87E365C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4CF85C89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F02C9EF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5909D1AE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8BDE3CA" w14:textId="27CCB393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2F000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Zatwierdził:</w:t>
      </w:r>
    </w:p>
    <w:p w14:paraId="57D8A595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2D551FDE" w14:textId="2C0B32FB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 w:rsidR="002F093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Dyrektor</w:t>
      </w:r>
    </w:p>
    <w:p w14:paraId="35B46037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Zarządu Dróg Powiatowych</w:t>
      </w:r>
    </w:p>
    <w:p w14:paraId="63DBEC47" w14:textId="77777777" w:rsidR="00FF5F1D" w:rsidRPr="002F0008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070458E2" w14:textId="4FA87CA6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</w:t>
      </w:r>
      <w:r w:rsidR="00197B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="00BA549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62203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05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.0</w:t>
      </w:r>
      <w:r w:rsidR="00DF2A5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.202</w:t>
      </w:r>
      <w:r w:rsidR="00886AF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r. /-/   Mariusz Trojanowski</w:t>
      </w:r>
    </w:p>
    <w:p w14:paraId="4CD27798" w14:textId="56110C84" w:rsidR="00FF5F1D" w:rsidRPr="00B1312F" w:rsidRDefault="00FF5F1D" w:rsidP="00197BF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</w:t>
      </w:r>
      <w:r w:rsidR="00197B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.........................................................</w:t>
      </w:r>
    </w:p>
    <w:p w14:paraId="4142E37A" w14:textId="77777777" w:rsidR="00FF5F1D" w:rsidRPr="00B1312F" w:rsidRDefault="00FF5F1D" w:rsidP="00FF5F1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data i podpis zatwierdzającego</w:t>
      </w:r>
    </w:p>
    <w:p w14:paraId="5090DBFA" w14:textId="77777777" w:rsidR="00783D94" w:rsidRDefault="00783D94" w:rsidP="00886AF0">
      <w:pPr>
        <w:widowControl w:val="0"/>
        <w:suppressAutoHyphens/>
        <w:autoSpaceDE w:val="0"/>
        <w:spacing w:after="0" w:line="276" w:lineRule="auto"/>
        <w:ind w:right="-567"/>
        <w:rPr>
          <w:rFonts w:ascii="Calibri" w:hAnsi="Calibri" w:cs="Calibri"/>
          <w:b/>
          <w:bCs/>
          <w:sz w:val="24"/>
          <w:szCs w:val="24"/>
        </w:rPr>
      </w:pPr>
    </w:p>
    <w:p w14:paraId="3DF76FAB" w14:textId="77777777" w:rsidR="005F0C1D" w:rsidRDefault="005F0C1D" w:rsidP="00886AF0">
      <w:pPr>
        <w:widowControl w:val="0"/>
        <w:suppressAutoHyphens/>
        <w:autoSpaceDE w:val="0"/>
        <w:spacing w:after="0" w:line="276" w:lineRule="auto"/>
        <w:ind w:right="-567"/>
        <w:rPr>
          <w:rFonts w:ascii="Calibri" w:hAnsi="Calibri" w:cs="Calibri"/>
          <w:b/>
          <w:bCs/>
          <w:sz w:val="24"/>
          <w:szCs w:val="24"/>
        </w:rPr>
      </w:pPr>
    </w:p>
    <w:p w14:paraId="09C1244D" w14:textId="77777777" w:rsidR="00197BFD" w:rsidRDefault="00197BFD" w:rsidP="00886AF0">
      <w:pPr>
        <w:widowControl w:val="0"/>
        <w:suppressAutoHyphens/>
        <w:autoSpaceDE w:val="0"/>
        <w:spacing w:after="0" w:line="276" w:lineRule="auto"/>
        <w:ind w:right="-567"/>
        <w:rPr>
          <w:rFonts w:ascii="Calibri" w:hAnsi="Calibri" w:cs="Calibri"/>
          <w:b/>
          <w:bCs/>
          <w:sz w:val="24"/>
          <w:szCs w:val="24"/>
        </w:rPr>
      </w:pPr>
    </w:p>
    <w:p w14:paraId="2A4182C9" w14:textId="77777777" w:rsidR="00197BFD" w:rsidRPr="00B1312F" w:rsidRDefault="00197BFD" w:rsidP="00886AF0">
      <w:pPr>
        <w:widowControl w:val="0"/>
        <w:suppressAutoHyphens/>
        <w:autoSpaceDE w:val="0"/>
        <w:spacing w:after="0" w:line="276" w:lineRule="auto"/>
        <w:ind w:right="-567"/>
        <w:rPr>
          <w:rFonts w:ascii="Calibri" w:hAnsi="Calibri" w:cs="Calibri"/>
          <w:b/>
          <w:bCs/>
          <w:sz w:val="24"/>
          <w:szCs w:val="24"/>
        </w:rPr>
      </w:pPr>
    </w:p>
    <w:p w14:paraId="2B91E2D7" w14:textId="73B0FA47" w:rsidR="00FF5F1D" w:rsidRPr="00B1312F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lastRenderedPageBreak/>
        <w:t>Rozdział I</w:t>
      </w:r>
    </w:p>
    <w:p w14:paraId="16B80D27" w14:textId="77777777" w:rsidR="00FF5F1D" w:rsidRPr="00B1312F" w:rsidRDefault="00FF5F1D" w:rsidP="00FF5F1D">
      <w:pPr>
        <w:widowControl w:val="0"/>
        <w:suppressAutoHyphens/>
        <w:autoSpaceDE w:val="0"/>
        <w:spacing w:after="0" w:line="276" w:lineRule="auto"/>
        <w:ind w:left="-142" w:right="-567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Informacje ogólne</w:t>
      </w:r>
    </w:p>
    <w:p w14:paraId="2DDD49BE" w14:textId="77777777" w:rsidR="00FF5F1D" w:rsidRPr="00B1312F" w:rsidRDefault="00FF5F1D" w:rsidP="00744B70">
      <w:pPr>
        <w:widowControl w:val="0"/>
        <w:suppressAutoHyphens/>
        <w:autoSpaceDE w:val="0"/>
        <w:spacing w:after="0" w:line="240" w:lineRule="auto"/>
        <w:ind w:left="-142" w:right="-567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D62B6D2" w14:textId="556748EC" w:rsidR="00FF5F1D" w:rsidRPr="00B1312F" w:rsidRDefault="004D4DCF" w:rsidP="00744B70">
      <w:pPr>
        <w:widowControl w:val="0"/>
        <w:suppressAutoHyphens/>
        <w:autoSpaceDE w:val="0"/>
        <w:spacing w:after="0" w:line="240" w:lineRule="auto"/>
        <w:ind w:left="-142" w:right="-567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F5F1D" w:rsidRPr="00B1312F">
        <w:rPr>
          <w:rFonts w:ascii="Calibri" w:hAnsi="Calibri" w:cs="Calibri"/>
          <w:b/>
          <w:bCs/>
          <w:sz w:val="24"/>
          <w:szCs w:val="24"/>
        </w:rPr>
        <w:t>1. Dane Zamawiającego:</w:t>
      </w:r>
    </w:p>
    <w:p w14:paraId="6F0C63FD" w14:textId="5D482CCB" w:rsidR="00FF5F1D" w:rsidRPr="00B1312F" w:rsidRDefault="00FF5F1D" w:rsidP="00744B70">
      <w:pPr>
        <w:widowControl w:val="0"/>
        <w:suppressAutoHyphens/>
        <w:autoSpaceDE w:val="0"/>
        <w:spacing w:after="0" w:line="240" w:lineRule="auto"/>
        <w:ind w:left="-142" w:right="-56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744B70">
        <w:rPr>
          <w:rFonts w:ascii="Calibri" w:eastAsia="Times New Roman" w:hAnsi="Calibri" w:cs="Calibri"/>
          <w:sz w:val="24"/>
          <w:szCs w:val="24"/>
          <w:lang w:eastAsia="ar-SA"/>
        </w:rPr>
        <w:t xml:space="preserve">     Zarząd Dróg Powiatowych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w Golubiu-Dobrzyniu, ul. PTTK 11, 87-400 Golub-Dobrzyń</w:t>
      </w:r>
    </w:p>
    <w:p w14:paraId="2370F9E3" w14:textId="1015EDB2" w:rsidR="00AE5923" w:rsidRPr="00886AF0" w:rsidRDefault="00AE5923" w:rsidP="00744B70">
      <w:pPr>
        <w:widowControl w:val="0"/>
        <w:suppressAutoHyphens/>
        <w:autoSpaceDE w:val="0"/>
        <w:spacing w:after="0" w:line="240" w:lineRule="auto"/>
        <w:ind w:left="-142" w:right="-56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    NIP: 503 00 35</w:t>
      </w:r>
      <w:r w:rsidR="00886AF0">
        <w:rPr>
          <w:rFonts w:ascii="Calibri" w:eastAsia="Times New Roman" w:hAnsi="Calibri" w:cs="Calibri"/>
          <w:sz w:val="24"/>
          <w:szCs w:val="24"/>
          <w:lang w:eastAsia="ar-SA"/>
        </w:rPr>
        <w:t> 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>477</w:t>
      </w:r>
      <w:r w:rsidR="00886AF0">
        <w:rPr>
          <w:rFonts w:ascii="Calibri" w:eastAsia="Times New Roman" w:hAnsi="Calibri" w:cs="Calibri"/>
          <w:sz w:val="24"/>
          <w:szCs w:val="24"/>
          <w:lang w:eastAsia="ar-SA"/>
        </w:rPr>
        <w:t xml:space="preserve">   REGON: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340310272</w:t>
      </w:r>
    </w:p>
    <w:p w14:paraId="4964C89C" w14:textId="344C7AF0" w:rsidR="00FF5F1D" w:rsidRPr="00B1312F" w:rsidRDefault="00FF5F1D" w:rsidP="00744B70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ar-SA"/>
        </w:rPr>
      </w:pP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  </w:t>
      </w:r>
      <w:r w:rsidRPr="00B1312F">
        <w:rPr>
          <w:rFonts w:ascii="Calibri" w:eastAsia="Times New Roman" w:hAnsi="Calibri" w:cs="Calibri"/>
          <w:sz w:val="24"/>
          <w:szCs w:val="24"/>
          <w:lang w:val="en-US" w:eastAsia="ar-SA"/>
        </w:rPr>
        <w:t>tel.: 56 683 22 86</w:t>
      </w:r>
    </w:p>
    <w:p w14:paraId="33F96945" w14:textId="341C8389" w:rsidR="00AE5923" w:rsidRPr="00B1312F" w:rsidRDefault="00AE5923" w:rsidP="00744B70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 w:eastAsia="ar-SA"/>
        </w:rPr>
      </w:pPr>
      <w:r w:rsidRPr="00B1312F">
        <w:rPr>
          <w:rFonts w:ascii="Calibri" w:eastAsia="Times New Roman" w:hAnsi="Calibri" w:cs="Calibri"/>
          <w:sz w:val="24"/>
          <w:szCs w:val="24"/>
          <w:lang w:val="de-DE" w:eastAsia="ar-SA"/>
        </w:rPr>
        <w:t xml:space="preserve">   </w:t>
      </w:r>
      <w:proofErr w:type="spellStart"/>
      <w:r w:rsidRPr="00B1312F">
        <w:rPr>
          <w:rFonts w:ascii="Calibri" w:eastAsia="Times New Roman" w:hAnsi="Calibri" w:cs="Calibri"/>
          <w:sz w:val="24"/>
          <w:szCs w:val="24"/>
          <w:lang w:val="de-DE" w:eastAsia="ar-SA"/>
        </w:rPr>
        <w:t>adr</w:t>
      </w:r>
      <w:r w:rsidR="008D2451" w:rsidRPr="00B1312F">
        <w:rPr>
          <w:rFonts w:ascii="Calibri" w:eastAsia="Times New Roman" w:hAnsi="Calibri" w:cs="Calibri"/>
          <w:sz w:val="24"/>
          <w:szCs w:val="24"/>
          <w:lang w:val="de-DE" w:eastAsia="ar-SA"/>
        </w:rPr>
        <w:t>es</w:t>
      </w:r>
      <w:proofErr w:type="spellEnd"/>
      <w:r w:rsidRPr="00B1312F">
        <w:rPr>
          <w:rFonts w:ascii="Calibri" w:eastAsia="Times New Roman" w:hAnsi="Calibri" w:cs="Calibri"/>
          <w:sz w:val="24"/>
          <w:szCs w:val="24"/>
          <w:lang w:val="de-DE" w:eastAsia="ar-SA"/>
        </w:rPr>
        <w:t xml:space="preserve"> </w:t>
      </w:r>
      <w:proofErr w:type="spellStart"/>
      <w:r w:rsidRPr="00B1312F">
        <w:rPr>
          <w:rFonts w:ascii="Calibri" w:eastAsia="Times New Roman" w:hAnsi="Calibri" w:cs="Calibri"/>
          <w:sz w:val="24"/>
          <w:szCs w:val="24"/>
          <w:lang w:val="de-DE" w:eastAsia="ar-SA"/>
        </w:rPr>
        <w:t>e-mail</w:t>
      </w:r>
      <w:proofErr w:type="spellEnd"/>
      <w:r w:rsidRPr="00B1312F">
        <w:rPr>
          <w:rFonts w:ascii="Calibri" w:eastAsia="Times New Roman" w:hAnsi="Calibri" w:cs="Calibri"/>
          <w:sz w:val="24"/>
          <w:szCs w:val="24"/>
          <w:lang w:val="de-DE" w:eastAsia="ar-SA"/>
        </w:rPr>
        <w:t xml:space="preserve">: </w:t>
      </w:r>
      <w:hyperlink r:id="rId8" w:history="1">
        <w:r w:rsidRPr="00B1312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ar-SA"/>
          </w:rPr>
          <w:t>zdp@golub-dobrzyn.com.pl</w:t>
        </w:r>
      </w:hyperlink>
    </w:p>
    <w:p w14:paraId="19ED7366" w14:textId="16FE6C5B" w:rsidR="00FF5F1D" w:rsidRPr="00B1312F" w:rsidRDefault="00FF5F1D" w:rsidP="00744B70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de-DE" w:eastAsia="ar-SA"/>
        </w:rPr>
      </w:pPr>
      <w:r w:rsidRPr="00B1312F">
        <w:rPr>
          <w:rFonts w:ascii="Calibri" w:eastAsia="Times New Roman" w:hAnsi="Calibri" w:cs="Calibri"/>
          <w:b/>
          <w:sz w:val="24"/>
          <w:szCs w:val="24"/>
          <w:lang w:val="en-US" w:eastAsia="ar-SA"/>
        </w:rPr>
        <w:t xml:space="preserve"> </w:t>
      </w:r>
      <w:r w:rsidRPr="00B1312F">
        <w:rPr>
          <w:rFonts w:ascii="Calibri" w:eastAsia="Times New Roman" w:hAnsi="Calibri" w:cs="Calibri"/>
          <w:bCs/>
          <w:sz w:val="24"/>
          <w:szCs w:val="24"/>
          <w:lang w:val="en-US" w:eastAsia="ar-SA"/>
        </w:rPr>
        <w:t xml:space="preserve">  </w:t>
      </w:r>
      <w:r w:rsidR="00AE5923" w:rsidRPr="00B1312F">
        <w:rPr>
          <w:rFonts w:ascii="Calibri" w:eastAsia="Times New Roman" w:hAnsi="Calibri" w:cs="Calibri"/>
          <w:bCs/>
          <w:sz w:val="24"/>
          <w:szCs w:val="24"/>
          <w:lang w:eastAsia="ar-SA"/>
        </w:rPr>
        <w:t>adres</w:t>
      </w:r>
      <w:r w:rsidR="00AE5923" w:rsidRPr="00B1312F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Pr="00B1312F">
        <w:rPr>
          <w:rFonts w:ascii="Calibri" w:eastAsia="Times New Roman" w:hAnsi="Calibri" w:cs="Calibri"/>
          <w:bCs/>
          <w:sz w:val="24"/>
          <w:szCs w:val="24"/>
          <w:lang w:eastAsia="ar-SA"/>
        </w:rPr>
        <w:t>stron</w:t>
      </w:r>
      <w:r w:rsidR="00AE5923" w:rsidRPr="00B1312F">
        <w:rPr>
          <w:rFonts w:ascii="Calibri" w:eastAsia="Times New Roman" w:hAnsi="Calibri" w:cs="Calibri"/>
          <w:bCs/>
          <w:sz w:val="24"/>
          <w:szCs w:val="24"/>
          <w:lang w:eastAsia="ar-SA"/>
        </w:rPr>
        <w:t>y</w:t>
      </w:r>
      <w:r w:rsidRPr="00B1312F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internetow</w:t>
      </w:r>
      <w:r w:rsidR="00AE5923" w:rsidRPr="00B1312F">
        <w:rPr>
          <w:rFonts w:ascii="Calibri" w:eastAsia="Times New Roman" w:hAnsi="Calibri" w:cs="Calibri"/>
          <w:bCs/>
          <w:sz w:val="24"/>
          <w:szCs w:val="24"/>
          <w:lang w:eastAsia="ar-SA"/>
        </w:rPr>
        <w:t>ej</w:t>
      </w:r>
      <w:r w:rsidRPr="00B1312F">
        <w:rPr>
          <w:rFonts w:ascii="Calibri" w:eastAsia="Times New Roman" w:hAnsi="Calibri" w:cs="Calibri"/>
          <w:b/>
          <w:sz w:val="24"/>
          <w:szCs w:val="24"/>
          <w:lang w:eastAsia="ar-SA"/>
        </w:rPr>
        <w:t>: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hyperlink r:id="rId9" w:history="1">
        <w:r w:rsidRPr="00B1312F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ar-SA"/>
          </w:rPr>
          <w:t>www.bip.golub-dobrzyn.com.pl</w:t>
        </w:r>
      </w:hyperlink>
      <w:r w:rsidRPr="00B1312F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val="de-DE" w:eastAsia="ar-SA"/>
        </w:rPr>
        <w:t xml:space="preserve">  </w:t>
      </w:r>
    </w:p>
    <w:p w14:paraId="14EFA8B7" w14:textId="398F93BC" w:rsidR="00FF5F1D" w:rsidRPr="00B1312F" w:rsidRDefault="00FF5F1D" w:rsidP="00744B70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1312F">
        <w:rPr>
          <w:rFonts w:ascii="Calibri" w:eastAsia="Times New Roman" w:hAnsi="Calibri" w:cs="Calibri"/>
          <w:sz w:val="24"/>
          <w:szCs w:val="24"/>
          <w:lang w:val="de-DE" w:eastAsia="ar-SA"/>
        </w:rPr>
        <w:t xml:space="preserve">   </w:t>
      </w:r>
      <w:r w:rsidR="00AE5923" w:rsidRPr="00B1312F">
        <w:rPr>
          <w:rFonts w:ascii="Calibri" w:eastAsia="Times New Roman" w:hAnsi="Calibri" w:cs="Calibri"/>
          <w:sz w:val="24"/>
          <w:szCs w:val="24"/>
          <w:lang w:eastAsia="ar-SA"/>
        </w:rPr>
        <w:t>g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>odziny urzędowania</w:t>
      </w:r>
      <w:r w:rsidR="004D4DCF">
        <w:rPr>
          <w:rFonts w:ascii="Calibri" w:eastAsia="Times New Roman" w:hAnsi="Calibri" w:cs="Calibri"/>
          <w:sz w:val="24"/>
          <w:szCs w:val="24"/>
          <w:lang w:eastAsia="ar-SA"/>
        </w:rPr>
        <w:t>:</w:t>
      </w:r>
      <w:r w:rsidR="00AE5923"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od poniedziałku do piątku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>: 7:00 – 15:00</w:t>
      </w:r>
    </w:p>
    <w:p w14:paraId="26242192" w14:textId="1CB36224" w:rsidR="00FF5F1D" w:rsidRPr="00B1312F" w:rsidRDefault="00886AF0" w:rsidP="00744B70">
      <w:pPr>
        <w:widowControl w:val="0"/>
        <w:suppressAutoHyphens/>
        <w:autoSpaceDE w:val="0"/>
        <w:spacing w:after="0" w:line="240" w:lineRule="auto"/>
        <w:ind w:left="142" w:hanging="142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bookmarkStart w:id="1" w:name="_Hlk78808980"/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</w:t>
      </w:r>
      <w:r w:rsidR="006B17DF" w:rsidRPr="00B1312F">
        <w:rPr>
          <w:rFonts w:ascii="Calibri" w:eastAsia="Times New Roman" w:hAnsi="Calibri" w:cs="Calibri"/>
          <w:sz w:val="24"/>
          <w:szCs w:val="24"/>
          <w:lang w:eastAsia="ar-SA"/>
        </w:rPr>
        <w:t>a</w:t>
      </w:r>
      <w:r w:rsidR="00FF5F1D"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dres strony internetowej prowadzonego postępowania oraz strony, na której 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FF5F1D" w:rsidRPr="00B1312F">
        <w:rPr>
          <w:rFonts w:ascii="Calibri" w:eastAsia="Times New Roman" w:hAnsi="Calibri" w:cs="Calibri"/>
          <w:sz w:val="24"/>
          <w:szCs w:val="24"/>
          <w:lang w:eastAsia="ar-SA"/>
        </w:rPr>
        <w:t>udostępnione będą</w:t>
      </w:r>
      <w:r w:rsidR="004D4DCF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FF5F1D" w:rsidRPr="00B1312F">
        <w:rPr>
          <w:rFonts w:ascii="Calibri" w:eastAsia="Times New Roman" w:hAnsi="Calibri" w:cs="Calibri"/>
          <w:sz w:val="24"/>
          <w:szCs w:val="24"/>
          <w:lang w:eastAsia="ar-SA"/>
        </w:rPr>
        <w:t>zmiany i wyjaśnienia treści SWZ oraz inne dokumenty zamówienia:</w:t>
      </w:r>
    </w:p>
    <w:p w14:paraId="67A861F1" w14:textId="739DAB31" w:rsidR="00AE5923" w:rsidRPr="00DF2A53" w:rsidRDefault="00FF5F1D" w:rsidP="00DF2A53">
      <w:pPr>
        <w:widowControl w:val="0"/>
        <w:suppressAutoHyphens/>
        <w:autoSpaceDE w:val="0"/>
        <w:spacing w:after="0" w:line="240" w:lineRule="auto"/>
        <w:ind w:left="142" w:hanging="142"/>
        <w:jc w:val="both"/>
        <w:rPr>
          <w:rFonts w:ascii="Calibri" w:eastAsia="Calibri" w:hAnsi="Calibri" w:cs="Calibri"/>
          <w:sz w:val="24"/>
          <w:szCs w:val="24"/>
        </w:rPr>
      </w:pP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 </w:t>
      </w:r>
      <w:r w:rsidR="006B17DF"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hyperlink r:id="rId10" w:history="1">
        <w:r w:rsidRPr="00B1312F">
          <w:rPr>
            <w:rFonts w:ascii="Calibri" w:eastAsia="Calibri" w:hAnsi="Calibri" w:cs="Calibri"/>
            <w:i/>
            <w:iCs/>
            <w:color w:val="0000FF"/>
            <w:sz w:val="24"/>
            <w:szCs w:val="24"/>
            <w:u w:val="single"/>
          </w:rPr>
          <w:t>https://platformazakupowa.pl/pn/sp_golub_dobrzyn</w:t>
        </w:r>
      </w:hyperlink>
      <w:r w:rsidRPr="00B1312F">
        <w:rPr>
          <w:rFonts w:ascii="Calibri" w:eastAsia="Calibri" w:hAnsi="Calibri" w:cs="Calibri"/>
          <w:i/>
          <w:iCs/>
          <w:color w:val="0000FF"/>
          <w:sz w:val="24"/>
          <w:szCs w:val="24"/>
          <w:u w:val="single"/>
        </w:rPr>
        <w:t xml:space="preserve"> </w:t>
      </w:r>
      <w:r w:rsidRPr="00B1312F">
        <w:rPr>
          <w:rFonts w:ascii="Calibri" w:eastAsia="Calibri" w:hAnsi="Calibri" w:cs="Calibri"/>
          <w:sz w:val="24"/>
          <w:szCs w:val="24"/>
        </w:rPr>
        <w:t xml:space="preserve"> (zwan</w:t>
      </w:r>
      <w:r w:rsidR="00223CA9" w:rsidRPr="00B1312F">
        <w:rPr>
          <w:rFonts w:ascii="Calibri" w:eastAsia="Calibri" w:hAnsi="Calibri" w:cs="Calibri"/>
          <w:sz w:val="24"/>
          <w:szCs w:val="24"/>
        </w:rPr>
        <w:t>a</w:t>
      </w:r>
      <w:r w:rsidRPr="00B1312F">
        <w:rPr>
          <w:rFonts w:ascii="Calibri" w:eastAsia="Calibri" w:hAnsi="Calibri" w:cs="Calibri"/>
          <w:sz w:val="24"/>
          <w:szCs w:val="24"/>
        </w:rPr>
        <w:t xml:space="preserve"> dalej: „stroną internetową prowadzonego post</w:t>
      </w:r>
      <w:r w:rsidR="00223CA9" w:rsidRPr="00B1312F">
        <w:rPr>
          <w:rFonts w:ascii="Calibri" w:eastAsia="Calibri" w:hAnsi="Calibri" w:cs="Calibri"/>
          <w:sz w:val="24"/>
          <w:szCs w:val="24"/>
        </w:rPr>
        <w:t>ę</w:t>
      </w:r>
      <w:r w:rsidRPr="00B1312F">
        <w:rPr>
          <w:rFonts w:ascii="Calibri" w:eastAsia="Calibri" w:hAnsi="Calibri" w:cs="Calibri"/>
          <w:sz w:val="24"/>
          <w:szCs w:val="24"/>
        </w:rPr>
        <w:t>powania” lub „platformą zakupową”)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</w:p>
    <w:p w14:paraId="0A5375BA" w14:textId="2980B479" w:rsidR="00FF5F1D" w:rsidRPr="00B1312F" w:rsidRDefault="004D4DCF" w:rsidP="00744B70">
      <w:pPr>
        <w:widowControl w:val="0"/>
        <w:suppressAutoHyphens/>
        <w:autoSpaceDE w:val="0"/>
        <w:spacing w:after="0" w:line="240" w:lineRule="auto"/>
        <w:ind w:left="142" w:hanging="1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</w:t>
      </w:r>
      <w:r w:rsidR="00FF5F1D"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Przedmiotowe postępowanie prowadzone będzie przy użyciu środków komunikacji 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</w:t>
      </w:r>
      <w:r w:rsidR="00FF5F1D"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elektronicznej. </w:t>
      </w:r>
    </w:p>
    <w:p w14:paraId="42BCC8AF" w14:textId="43A6E1BD" w:rsidR="002A326C" w:rsidRPr="00B1312F" w:rsidRDefault="00FF5F1D" w:rsidP="00744B70">
      <w:pPr>
        <w:widowControl w:val="0"/>
        <w:suppressAutoHyphens/>
        <w:autoSpaceDE w:val="0"/>
        <w:spacing w:after="0" w:line="240" w:lineRule="auto"/>
        <w:ind w:left="142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Dedykowana platforma zakupowa do obsługi komunikacji w formie elektronicznej pomiędzy </w:t>
      </w:r>
      <w:r w:rsidR="004D4DCF">
        <w:rPr>
          <w:rFonts w:ascii="Calibri" w:eastAsia="Times New Roman" w:hAnsi="Calibri" w:cs="Calibri"/>
          <w:sz w:val="24"/>
          <w:szCs w:val="24"/>
          <w:lang w:eastAsia="ar-SA"/>
        </w:rPr>
        <w:t xml:space="preserve">  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>Zamawiającym a Wykonawcami oraz składania ofert dostępna jest na stronie internetowej prowadzonego post</w:t>
      </w:r>
      <w:r w:rsidR="008E1ED4" w:rsidRPr="00B1312F">
        <w:rPr>
          <w:rFonts w:ascii="Calibri" w:eastAsia="Times New Roman" w:hAnsi="Calibri" w:cs="Calibri"/>
          <w:sz w:val="24"/>
          <w:szCs w:val="24"/>
          <w:lang w:eastAsia="ar-SA"/>
        </w:rPr>
        <w:t>ę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>powani</w:t>
      </w:r>
      <w:r w:rsidR="004D4DCF">
        <w:rPr>
          <w:rFonts w:ascii="Calibri" w:eastAsia="Times New Roman" w:hAnsi="Calibri" w:cs="Calibri"/>
          <w:sz w:val="24"/>
          <w:szCs w:val="24"/>
          <w:lang w:eastAsia="ar-SA"/>
        </w:rPr>
        <w:t>a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. </w:t>
      </w:r>
    </w:p>
    <w:p w14:paraId="1A1E5422" w14:textId="77777777" w:rsidR="004D4DCF" w:rsidRPr="00BF7C29" w:rsidRDefault="004D4DCF" w:rsidP="00744B70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16EE21DE" w14:textId="223D0B79" w:rsidR="00FF5F1D" w:rsidRPr="00B1312F" w:rsidRDefault="004D4DCF" w:rsidP="00744B70">
      <w:pPr>
        <w:widowControl w:val="0"/>
        <w:suppressAutoHyphens/>
        <w:autoSpaceDE w:val="0"/>
        <w:spacing w:after="0" w:line="240" w:lineRule="auto"/>
        <w:ind w:hanging="142"/>
        <w:jc w:val="both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 xml:space="preserve"> </w:t>
      </w:r>
      <w:r w:rsidR="00FF5F1D" w:rsidRPr="00B1312F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2. Osoby uprawnione do porozumiewania się z Wykonawcami:</w:t>
      </w:r>
    </w:p>
    <w:p w14:paraId="48960130" w14:textId="693164FE" w:rsidR="00FF5F1D" w:rsidRPr="00B1312F" w:rsidRDefault="00FF5F1D" w:rsidP="00744B70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4D4DCF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1) </w:t>
      </w:r>
      <w:r w:rsidR="008172C2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>w sprawach dotyczących przedmiotu zamówienia:</w:t>
      </w:r>
    </w:p>
    <w:p w14:paraId="66B33B65" w14:textId="144D0123" w:rsidR="00FF5F1D" w:rsidRPr="00B1312F" w:rsidRDefault="00FF5F1D" w:rsidP="00744B70">
      <w:pPr>
        <w:widowControl w:val="0"/>
        <w:suppressAutoHyphens/>
        <w:autoSpaceDE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    </w:t>
      </w:r>
      <w:r w:rsidR="004D4DCF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8172C2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Mariusz Trojanowski </w:t>
      </w:r>
      <w:r w:rsidR="004D4DCF">
        <w:rPr>
          <w:rFonts w:ascii="Calibri" w:eastAsia="Times New Roman" w:hAnsi="Calibri" w:cs="Calibri"/>
          <w:sz w:val="24"/>
          <w:szCs w:val="24"/>
          <w:lang w:eastAsia="ar-SA"/>
        </w:rPr>
        <w:t>-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dyrektor Zarządu Dróg Powiatowych w Golubiu-Dobrzyniu        </w:t>
      </w:r>
    </w:p>
    <w:p w14:paraId="04FA75E0" w14:textId="399C4588" w:rsidR="00FF5F1D" w:rsidRPr="00B1312F" w:rsidRDefault="00FF5F1D" w:rsidP="00744B70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4D4DCF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2) </w:t>
      </w:r>
      <w:r w:rsidR="008172C2">
        <w:rPr>
          <w:rFonts w:ascii="Calibri" w:eastAsia="Times New Roman" w:hAnsi="Calibri" w:cs="Calibri"/>
          <w:sz w:val="24"/>
          <w:szCs w:val="24"/>
          <w:lang w:eastAsia="ar-SA"/>
        </w:rPr>
        <w:t xml:space="preserve"> w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sprawach </w:t>
      </w:r>
      <w:r w:rsidR="0058124E" w:rsidRPr="00B1312F">
        <w:rPr>
          <w:rFonts w:ascii="Calibri" w:eastAsia="Times New Roman" w:hAnsi="Calibri" w:cs="Calibri"/>
          <w:sz w:val="24"/>
          <w:szCs w:val="24"/>
          <w:lang w:eastAsia="ar-SA"/>
        </w:rPr>
        <w:t>merytorycznych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>:</w:t>
      </w:r>
    </w:p>
    <w:p w14:paraId="58A7E5C8" w14:textId="77E77D14" w:rsidR="004D4DCF" w:rsidRDefault="00FF5F1D" w:rsidP="008172C2">
      <w:pPr>
        <w:widowControl w:val="0"/>
        <w:suppressAutoHyphens/>
        <w:autoSpaceDE w:val="0"/>
        <w:spacing w:after="0" w:line="240" w:lineRule="auto"/>
        <w:ind w:left="426" w:hanging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    </w:t>
      </w:r>
      <w:r w:rsidR="004D4DCF">
        <w:rPr>
          <w:rFonts w:ascii="Calibri" w:eastAsia="Times New Roman" w:hAnsi="Calibri" w:cs="Calibri"/>
          <w:sz w:val="24"/>
          <w:szCs w:val="24"/>
          <w:lang w:eastAsia="ar-SA"/>
        </w:rPr>
        <w:t>Bożena Łukaszewska</w:t>
      </w:r>
      <w:r w:rsidR="00AB49A8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4D4DCF">
        <w:rPr>
          <w:rFonts w:ascii="Calibri" w:eastAsia="Times New Roman" w:hAnsi="Calibri" w:cs="Calibri"/>
          <w:sz w:val="24"/>
          <w:szCs w:val="24"/>
          <w:lang w:eastAsia="ar-SA"/>
        </w:rPr>
        <w:t>-</w:t>
      </w:r>
      <w:r w:rsidR="00AB49A8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4D4DCF">
        <w:rPr>
          <w:rFonts w:ascii="Calibri" w:eastAsia="Times New Roman" w:hAnsi="Calibri" w:cs="Calibri"/>
          <w:sz w:val="24"/>
          <w:szCs w:val="24"/>
          <w:lang w:eastAsia="ar-SA"/>
        </w:rPr>
        <w:t>podinspektor ds.</w:t>
      </w:r>
      <w:r w:rsidR="00AB49A8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4D4DCF">
        <w:rPr>
          <w:rFonts w:ascii="Calibri" w:eastAsia="Times New Roman" w:hAnsi="Calibri" w:cs="Calibri"/>
          <w:sz w:val="24"/>
          <w:szCs w:val="24"/>
          <w:lang w:eastAsia="ar-SA"/>
        </w:rPr>
        <w:t>administracyjno-technicznych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AB49A8" w:rsidRPr="00B1312F">
        <w:rPr>
          <w:rFonts w:ascii="Calibri" w:eastAsia="Times New Roman" w:hAnsi="Calibri" w:cs="Calibri"/>
          <w:sz w:val="24"/>
          <w:szCs w:val="24"/>
          <w:lang w:eastAsia="ar-SA"/>
        </w:rPr>
        <w:t>Zarządu Dróg</w:t>
      </w:r>
      <w:r w:rsidR="00AB49A8">
        <w:rPr>
          <w:rFonts w:ascii="Calibri" w:eastAsia="Times New Roman" w:hAnsi="Calibri" w:cs="Calibri"/>
          <w:sz w:val="24"/>
          <w:szCs w:val="24"/>
          <w:lang w:eastAsia="ar-SA"/>
        </w:rPr>
        <w:t xml:space="preserve">   </w:t>
      </w:r>
      <w:r w:rsidR="00AB49A8" w:rsidRPr="00B1312F">
        <w:rPr>
          <w:rFonts w:ascii="Calibri" w:eastAsia="Times New Roman" w:hAnsi="Calibri" w:cs="Calibri"/>
          <w:sz w:val="24"/>
          <w:szCs w:val="24"/>
          <w:lang w:eastAsia="ar-SA"/>
        </w:rPr>
        <w:t>Powiatowych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AB49A8">
        <w:rPr>
          <w:rFonts w:ascii="Calibri" w:eastAsia="Times New Roman" w:hAnsi="Calibri" w:cs="Calibri"/>
          <w:sz w:val="24"/>
          <w:szCs w:val="24"/>
          <w:lang w:eastAsia="ar-SA"/>
        </w:rPr>
        <w:t xml:space="preserve">w 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>Golub</w:t>
      </w:r>
      <w:r w:rsidR="00AB49A8">
        <w:rPr>
          <w:rFonts w:ascii="Calibri" w:eastAsia="Times New Roman" w:hAnsi="Calibri" w:cs="Calibri"/>
          <w:sz w:val="24"/>
          <w:szCs w:val="24"/>
          <w:lang w:eastAsia="ar-SA"/>
        </w:rPr>
        <w:t>iu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>-Dobrzy</w:t>
      </w:r>
      <w:r w:rsidR="00AB49A8">
        <w:rPr>
          <w:rFonts w:ascii="Calibri" w:eastAsia="Times New Roman" w:hAnsi="Calibri" w:cs="Calibri"/>
          <w:sz w:val="24"/>
          <w:szCs w:val="24"/>
          <w:lang w:eastAsia="ar-SA"/>
        </w:rPr>
        <w:t>niu</w:t>
      </w:r>
    </w:p>
    <w:p w14:paraId="74437790" w14:textId="3B243A90" w:rsidR="00FF5F1D" w:rsidRPr="00B1312F" w:rsidRDefault="00FF5F1D" w:rsidP="00744B70">
      <w:pPr>
        <w:widowControl w:val="0"/>
        <w:suppressAutoHyphens/>
        <w:autoSpaceDE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4D4DCF">
        <w:rPr>
          <w:rFonts w:ascii="Calibri" w:eastAsia="Times New Roman" w:hAnsi="Calibri" w:cs="Calibri"/>
          <w:sz w:val="24"/>
          <w:szCs w:val="24"/>
          <w:lang w:eastAsia="ar-SA"/>
        </w:rPr>
        <w:t xml:space="preserve">    </w:t>
      </w:r>
      <w:r w:rsidR="008172C2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AB49A8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>tel. 56 683 22 86</w:t>
      </w:r>
      <w:r w:rsidR="004D4DCF">
        <w:rPr>
          <w:rFonts w:ascii="Calibri" w:eastAsia="Times New Roman" w:hAnsi="Calibri" w:cs="Calibri"/>
          <w:sz w:val="24"/>
          <w:szCs w:val="24"/>
          <w:lang w:eastAsia="ar-SA"/>
        </w:rPr>
        <w:t>,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4D4DCF">
        <w:rPr>
          <w:rFonts w:ascii="Calibri" w:eastAsia="Times New Roman" w:hAnsi="Calibri" w:cs="Calibri"/>
          <w:sz w:val="24"/>
          <w:szCs w:val="24"/>
          <w:lang w:eastAsia="ar-SA"/>
        </w:rPr>
        <w:t>e-mail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: </w:t>
      </w:r>
      <w:hyperlink r:id="rId11" w:history="1">
        <w:r w:rsidRPr="00B1312F">
          <w:rPr>
            <w:rStyle w:val="Hipercze"/>
            <w:rFonts w:ascii="Calibri" w:eastAsia="Times New Roman" w:hAnsi="Calibri" w:cs="Calibri"/>
            <w:sz w:val="24"/>
            <w:szCs w:val="24"/>
            <w:lang w:eastAsia="ar-SA"/>
          </w:rPr>
          <w:t>zdp@golub-dobrzyn.com.pl</w:t>
        </w:r>
      </w:hyperlink>
    </w:p>
    <w:bookmarkEnd w:id="1"/>
    <w:p w14:paraId="5B4ED13D" w14:textId="77777777" w:rsidR="00FF5F1D" w:rsidRPr="00BF7C29" w:rsidRDefault="00FF5F1D" w:rsidP="00744B70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lang w:eastAsia="ar-SA"/>
        </w:rPr>
      </w:pPr>
    </w:p>
    <w:p w14:paraId="05BF32BF" w14:textId="77777777" w:rsidR="00FF5F1D" w:rsidRPr="00B1312F" w:rsidRDefault="00FF5F1D" w:rsidP="00744B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2" w:name="_Hlk78809073"/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>Rozdział II</w:t>
      </w:r>
    </w:p>
    <w:p w14:paraId="130A71C7" w14:textId="77777777" w:rsidR="00FF5F1D" w:rsidRPr="00B1312F" w:rsidRDefault="00FF5F1D" w:rsidP="00744B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>Tryb udzielenia zamówienia</w:t>
      </w:r>
    </w:p>
    <w:p w14:paraId="12BB8F1A" w14:textId="77777777" w:rsidR="00FF5F1D" w:rsidRPr="00BF7C29" w:rsidRDefault="00FF5F1D" w:rsidP="00744B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1A7B49DB" w14:textId="6DACCB0F" w:rsidR="005440F8" w:rsidRPr="00B1312F" w:rsidRDefault="005440F8" w:rsidP="00744B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1. Postępowanie o udzielenie zamówienia publicznego prowadzone jest w trybie podstawowym, </w:t>
      </w:r>
      <w:r w:rsidR="004D4DCF">
        <w:rPr>
          <w:rFonts w:ascii="Calibri" w:hAnsi="Calibri" w:cs="Calibri"/>
          <w:sz w:val="24"/>
          <w:szCs w:val="24"/>
        </w:rPr>
        <w:t xml:space="preserve">  </w:t>
      </w:r>
      <w:r w:rsidRPr="00B1312F">
        <w:rPr>
          <w:rFonts w:ascii="Calibri" w:hAnsi="Calibri" w:cs="Calibri"/>
          <w:sz w:val="24"/>
          <w:szCs w:val="24"/>
        </w:rPr>
        <w:t>na</w:t>
      </w:r>
      <w:r w:rsidR="004D4DCF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podstawie art. 275 pkt 1 ustawy z dnia 11 września 2019 r. </w:t>
      </w:r>
      <w:r w:rsidR="005F0C1D">
        <w:rPr>
          <w:rFonts w:ascii="Calibri" w:hAnsi="Calibri" w:cs="Calibri"/>
          <w:sz w:val="24"/>
          <w:szCs w:val="24"/>
        </w:rPr>
        <w:t>P</w:t>
      </w:r>
      <w:r w:rsidRPr="00B1312F">
        <w:rPr>
          <w:rFonts w:ascii="Calibri" w:hAnsi="Calibri" w:cs="Calibri"/>
          <w:sz w:val="24"/>
          <w:szCs w:val="24"/>
        </w:rPr>
        <w:t>rawo zamówień</w:t>
      </w:r>
      <w:r w:rsidR="0058124E" w:rsidRPr="00B1312F">
        <w:rPr>
          <w:rFonts w:ascii="Calibri" w:hAnsi="Calibri" w:cs="Calibri"/>
          <w:sz w:val="24"/>
          <w:szCs w:val="24"/>
        </w:rPr>
        <w:t xml:space="preserve"> publicznych</w:t>
      </w:r>
      <w:r w:rsidR="005F0C1D">
        <w:rPr>
          <w:rFonts w:ascii="Calibri" w:hAnsi="Calibri" w:cs="Calibri"/>
          <w:sz w:val="24"/>
          <w:szCs w:val="24"/>
        </w:rPr>
        <w:t xml:space="preserve"> </w:t>
      </w:r>
      <w:r w:rsidR="0058124E" w:rsidRPr="00B1312F">
        <w:rPr>
          <w:rFonts w:ascii="Calibri" w:hAnsi="Calibri" w:cs="Calibri"/>
          <w:sz w:val="24"/>
          <w:szCs w:val="24"/>
        </w:rPr>
        <w:t>(t.</w:t>
      </w:r>
      <w:r w:rsidR="004D4DCF">
        <w:rPr>
          <w:rFonts w:ascii="Calibri" w:hAnsi="Calibri" w:cs="Calibri"/>
          <w:sz w:val="24"/>
          <w:szCs w:val="24"/>
        </w:rPr>
        <w:t xml:space="preserve"> </w:t>
      </w:r>
      <w:r w:rsidR="0058124E" w:rsidRPr="00B1312F">
        <w:rPr>
          <w:rFonts w:ascii="Calibri" w:hAnsi="Calibri" w:cs="Calibri"/>
          <w:sz w:val="24"/>
          <w:szCs w:val="24"/>
        </w:rPr>
        <w:t>j. Dz. U. z 202</w:t>
      </w:r>
      <w:r w:rsidR="00A75905" w:rsidRPr="00B1312F">
        <w:rPr>
          <w:rFonts w:ascii="Calibri" w:hAnsi="Calibri" w:cs="Calibri"/>
          <w:sz w:val="24"/>
          <w:szCs w:val="24"/>
        </w:rPr>
        <w:t>3</w:t>
      </w:r>
      <w:r w:rsidR="004D4DCF">
        <w:rPr>
          <w:rFonts w:ascii="Calibri" w:hAnsi="Calibri" w:cs="Calibri"/>
          <w:sz w:val="24"/>
          <w:szCs w:val="24"/>
        </w:rPr>
        <w:t xml:space="preserve"> </w:t>
      </w:r>
      <w:r w:rsidR="0058124E" w:rsidRPr="00B1312F">
        <w:rPr>
          <w:rFonts w:ascii="Calibri" w:hAnsi="Calibri" w:cs="Calibri"/>
          <w:sz w:val="24"/>
          <w:szCs w:val="24"/>
        </w:rPr>
        <w:t>r. poz. 1</w:t>
      </w:r>
      <w:r w:rsidR="00A75905" w:rsidRPr="00B1312F">
        <w:rPr>
          <w:rFonts w:ascii="Calibri" w:hAnsi="Calibri" w:cs="Calibri"/>
          <w:sz w:val="24"/>
          <w:szCs w:val="24"/>
        </w:rPr>
        <w:t>605</w:t>
      </w:r>
      <w:r w:rsidR="0058124E" w:rsidRPr="00B1312F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58124E" w:rsidRPr="00B1312F">
        <w:rPr>
          <w:rFonts w:ascii="Calibri" w:hAnsi="Calibri" w:cs="Calibri"/>
          <w:sz w:val="24"/>
          <w:szCs w:val="24"/>
        </w:rPr>
        <w:t>późn</w:t>
      </w:r>
      <w:proofErr w:type="spellEnd"/>
      <w:r w:rsidR="0058124E" w:rsidRPr="00B1312F">
        <w:rPr>
          <w:rFonts w:ascii="Calibri" w:hAnsi="Calibri" w:cs="Calibri"/>
          <w:sz w:val="24"/>
          <w:szCs w:val="24"/>
        </w:rPr>
        <w:t>. zm.)</w:t>
      </w:r>
      <w:r w:rsidRPr="00B1312F">
        <w:rPr>
          <w:rFonts w:ascii="Calibri" w:hAnsi="Calibri" w:cs="Calibri"/>
          <w:sz w:val="24"/>
          <w:szCs w:val="24"/>
        </w:rPr>
        <w:t xml:space="preserve">, zwanej dalej „ustawą </w:t>
      </w:r>
      <w:proofErr w:type="spellStart"/>
      <w:r w:rsidRPr="00B1312F">
        <w:rPr>
          <w:rFonts w:ascii="Calibri" w:hAnsi="Calibri" w:cs="Calibri"/>
          <w:sz w:val="24"/>
          <w:szCs w:val="24"/>
        </w:rPr>
        <w:t>P</w:t>
      </w:r>
      <w:r w:rsidR="00AB49A8">
        <w:rPr>
          <w:rFonts w:ascii="Calibri" w:hAnsi="Calibri" w:cs="Calibri"/>
          <w:sz w:val="24"/>
          <w:szCs w:val="24"/>
        </w:rPr>
        <w:t>zp</w:t>
      </w:r>
      <w:proofErr w:type="spellEnd"/>
      <w:r w:rsidRPr="00B1312F">
        <w:rPr>
          <w:rFonts w:ascii="Calibri" w:hAnsi="Calibri" w:cs="Calibri"/>
          <w:sz w:val="24"/>
          <w:szCs w:val="24"/>
        </w:rPr>
        <w:t xml:space="preserve">” oraz niniejszej </w:t>
      </w:r>
      <w:r w:rsidR="004D4DCF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Specyfikacji Warunków Zamówienia, zwanej dalej „SWZ”.</w:t>
      </w:r>
    </w:p>
    <w:p w14:paraId="07005F2A" w14:textId="10FF8066" w:rsidR="005440F8" w:rsidRPr="00B1312F" w:rsidRDefault="005440F8" w:rsidP="00744B7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2.  Szacunkowa wartość przedmiotowego zamówienia nie przekracza progów unijnych, o jakich </w:t>
      </w:r>
      <w:r w:rsidR="004D4DCF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mowa w art. 3 ustawy </w:t>
      </w:r>
      <w:proofErr w:type="spellStart"/>
      <w:r w:rsidRPr="00B1312F">
        <w:rPr>
          <w:rFonts w:ascii="Calibri" w:hAnsi="Calibri" w:cs="Calibri"/>
          <w:sz w:val="24"/>
          <w:szCs w:val="24"/>
        </w:rPr>
        <w:t>P</w:t>
      </w:r>
      <w:r w:rsidR="004D4DCF">
        <w:rPr>
          <w:rFonts w:ascii="Calibri" w:hAnsi="Calibri" w:cs="Calibri"/>
          <w:sz w:val="24"/>
          <w:szCs w:val="24"/>
        </w:rPr>
        <w:t>zp</w:t>
      </w:r>
      <w:proofErr w:type="spellEnd"/>
      <w:r w:rsidRPr="00B1312F">
        <w:rPr>
          <w:rFonts w:ascii="Calibri" w:hAnsi="Calibri" w:cs="Calibri"/>
          <w:sz w:val="24"/>
          <w:szCs w:val="24"/>
        </w:rPr>
        <w:t xml:space="preserve">. </w:t>
      </w:r>
    </w:p>
    <w:p w14:paraId="68F75D8E" w14:textId="28421B81" w:rsidR="005440F8" w:rsidRPr="004D4DCF" w:rsidRDefault="005440F8" w:rsidP="00744B7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3. Zamawiający nie przewiduje wyboru najkorzystniejszej oferty z możliwością prowadzenia </w:t>
      </w:r>
      <w:r w:rsidR="001A0123" w:rsidRPr="00B1312F">
        <w:rPr>
          <w:rFonts w:ascii="Calibri" w:hAnsi="Calibri" w:cs="Calibri"/>
          <w:sz w:val="24"/>
          <w:szCs w:val="24"/>
        </w:rPr>
        <w:t>n</w:t>
      </w:r>
      <w:r w:rsidRPr="00B1312F">
        <w:rPr>
          <w:rFonts w:ascii="Calibri" w:hAnsi="Calibri" w:cs="Calibri"/>
          <w:sz w:val="24"/>
          <w:szCs w:val="24"/>
        </w:rPr>
        <w:t>egocjacji</w:t>
      </w:r>
      <w:r w:rsidR="001A0123" w:rsidRPr="00B1312F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74CCEFAB" w14:textId="77777777" w:rsidR="005440F8" w:rsidRPr="00B1312F" w:rsidRDefault="005440F8" w:rsidP="00744B70">
      <w:pPr>
        <w:pStyle w:val="Bezodstpw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4.  Zamawiający nie przewiduje aukcji elektronicznej. </w:t>
      </w:r>
    </w:p>
    <w:p w14:paraId="75136037" w14:textId="77777777" w:rsidR="005440F8" w:rsidRPr="00B1312F" w:rsidRDefault="005440F8" w:rsidP="00744B70">
      <w:pPr>
        <w:pStyle w:val="Bezodstpw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5.  Zamawiający nie przewiduje złożenia oferty w postaci katalogów elektronicznych. </w:t>
      </w:r>
    </w:p>
    <w:p w14:paraId="035F09CE" w14:textId="77777777" w:rsidR="005440F8" w:rsidRPr="00B1312F" w:rsidRDefault="005440F8" w:rsidP="00744B70">
      <w:pPr>
        <w:pStyle w:val="Bezodstpw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6.  Zamawiający nie prowadzi postępowania w celu zawarcia umowy ramowej. </w:t>
      </w:r>
    </w:p>
    <w:p w14:paraId="7007E5FF" w14:textId="77777777" w:rsidR="005440F8" w:rsidRPr="00B1312F" w:rsidRDefault="005440F8" w:rsidP="00744B70">
      <w:pPr>
        <w:pStyle w:val="Bezodstpw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7.  Zamawiający nie dopuszcza składania ofert wariantowych. </w:t>
      </w:r>
    </w:p>
    <w:p w14:paraId="7A0F5062" w14:textId="77777777" w:rsidR="005440F8" w:rsidRPr="00B1312F" w:rsidRDefault="005440F8" w:rsidP="00744B70">
      <w:pPr>
        <w:pStyle w:val="Bezodstpw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8.  Zamawiający nie zastrzega możliwości ubiegania się o udzielenie zamówienia wyłącznie przez </w:t>
      </w:r>
    </w:p>
    <w:p w14:paraId="388BBD68" w14:textId="6C567DFA" w:rsidR="005440F8" w:rsidRPr="00B1312F" w:rsidRDefault="005440F8" w:rsidP="00744B70">
      <w:pPr>
        <w:pStyle w:val="Bezodstpw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     Wykonawców, o których mowa w art. 94 </w:t>
      </w:r>
      <w:proofErr w:type="spellStart"/>
      <w:r w:rsidRPr="00B1312F">
        <w:rPr>
          <w:rFonts w:ascii="Calibri" w:hAnsi="Calibri" w:cs="Calibri"/>
          <w:color w:val="000000"/>
          <w:sz w:val="24"/>
          <w:szCs w:val="24"/>
        </w:rPr>
        <w:t>P</w:t>
      </w:r>
      <w:r w:rsidR="005F0C1D">
        <w:rPr>
          <w:rFonts w:ascii="Calibri" w:hAnsi="Calibri" w:cs="Calibri"/>
          <w:color w:val="000000"/>
          <w:sz w:val="24"/>
          <w:szCs w:val="24"/>
        </w:rPr>
        <w:t>zp</w:t>
      </w:r>
      <w:proofErr w:type="spellEnd"/>
      <w:r w:rsidRPr="00B1312F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63EE17B8" w14:textId="43B73108" w:rsidR="005440F8" w:rsidRPr="00B1312F" w:rsidRDefault="005440F8" w:rsidP="00744B70">
      <w:pPr>
        <w:pStyle w:val="Bezodstpw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9. </w:t>
      </w:r>
      <w:r w:rsidR="00A75905" w:rsidRPr="00B1312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>Zamawiający nie określa wymagań związanych z realizacją zamówienia w zakresie zatrudnienia</w:t>
      </w:r>
    </w:p>
    <w:p w14:paraId="05053639" w14:textId="14A33116" w:rsidR="001A0123" w:rsidRPr="00B1312F" w:rsidRDefault="005440F8" w:rsidP="00744B70">
      <w:pPr>
        <w:pStyle w:val="Bezodstpw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   </w:t>
      </w:r>
      <w:r w:rsidR="00A75905" w:rsidRPr="00B1312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 osób przez wykonawcę lub podwykonawcę na podstawie stosunku pracy, o których mowa </w:t>
      </w:r>
      <w:r w:rsidR="005F0C1D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w art. 95 ustawy </w:t>
      </w:r>
      <w:proofErr w:type="spellStart"/>
      <w:r w:rsidRPr="00B1312F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B1312F">
        <w:rPr>
          <w:rFonts w:ascii="Calibri" w:hAnsi="Calibri" w:cs="Calibri"/>
          <w:color w:val="000000"/>
          <w:sz w:val="24"/>
          <w:szCs w:val="24"/>
        </w:rPr>
        <w:t>.</w:t>
      </w:r>
    </w:p>
    <w:p w14:paraId="3E2E3D08" w14:textId="66E05634" w:rsidR="00B54A52" w:rsidRDefault="001A0123" w:rsidP="00744B70">
      <w:pPr>
        <w:pStyle w:val="Bezodstpw"/>
        <w:ind w:left="284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lastRenderedPageBreak/>
        <w:t>10</w:t>
      </w:r>
      <w:r w:rsidR="005440F8" w:rsidRPr="00B1312F">
        <w:rPr>
          <w:rFonts w:ascii="Calibri" w:hAnsi="Calibri" w:cs="Calibri"/>
          <w:color w:val="000000"/>
          <w:sz w:val="24"/>
          <w:szCs w:val="24"/>
        </w:rPr>
        <w:t>. Zamawiający nie przewiduje udzielania zamówień, o których mowa w art. 214 ust.</w:t>
      </w:r>
      <w:r w:rsidR="0056690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440F8" w:rsidRPr="00B1312F">
        <w:rPr>
          <w:rFonts w:ascii="Calibri" w:hAnsi="Calibri" w:cs="Calibri"/>
          <w:color w:val="000000"/>
          <w:sz w:val="24"/>
          <w:szCs w:val="24"/>
        </w:rPr>
        <w:t xml:space="preserve">1 pkt 8 </w:t>
      </w:r>
      <w:r w:rsidR="005F0C1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440F8" w:rsidRPr="00B1312F">
        <w:rPr>
          <w:rFonts w:ascii="Calibri" w:hAnsi="Calibri" w:cs="Calibri"/>
          <w:color w:val="000000"/>
          <w:sz w:val="24"/>
          <w:szCs w:val="24"/>
        </w:rPr>
        <w:t xml:space="preserve">ustawy </w:t>
      </w:r>
      <w:proofErr w:type="spellStart"/>
      <w:r w:rsidR="005440F8" w:rsidRPr="00B1312F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="005440F8" w:rsidRPr="00B1312F">
        <w:rPr>
          <w:rFonts w:ascii="Calibri" w:hAnsi="Calibri" w:cs="Calibri"/>
          <w:color w:val="000000"/>
          <w:sz w:val="24"/>
          <w:szCs w:val="24"/>
        </w:rPr>
        <w:t>.</w:t>
      </w:r>
      <w:bookmarkEnd w:id="2"/>
    </w:p>
    <w:p w14:paraId="67B44458" w14:textId="77777777" w:rsidR="005F0C1D" w:rsidRPr="00BF7C29" w:rsidRDefault="005F0C1D" w:rsidP="00744B70">
      <w:pPr>
        <w:pStyle w:val="Bezodstpw"/>
        <w:ind w:left="284" w:hanging="426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14C4A5EB" w14:textId="7AA101AC" w:rsidR="00FF5F1D" w:rsidRPr="00B1312F" w:rsidRDefault="00FF5F1D" w:rsidP="00744B70">
      <w:pPr>
        <w:widowControl w:val="0"/>
        <w:suppressAutoHyphens/>
        <w:autoSpaceDE w:val="0"/>
        <w:spacing w:after="0" w:line="240" w:lineRule="auto"/>
        <w:ind w:left="-142" w:right="-567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Rozdział II</w:t>
      </w:r>
      <w:r w:rsidR="006B17DF" w:rsidRPr="00B1312F">
        <w:rPr>
          <w:rFonts w:ascii="Calibri" w:hAnsi="Calibri" w:cs="Calibri"/>
          <w:b/>
          <w:bCs/>
          <w:sz w:val="24"/>
          <w:szCs w:val="24"/>
        </w:rPr>
        <w:t>I</w:t>
      </w:r>
    </w:p>
    <w:p w14:paraId="571DE955" w14:textId="10106DEC" w:rsidR="00FF5F1D" w:rsidRPr="00B1312F" w:rsidRDefault="006B17DF" w:rsidP="00744B70">
      <w:pPr>
        <w:widowControl w:val="0"/>
        <w:suppressAutoHyphens/>
        <w:autoSpaceDE w:val="0"/>
        <w:spacing w:after="0" w:line="240" w:lineRule="auto"/>
        <w:ind w:left="-142" w:right="-567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Opis przedmiotu zamówienia</w:t>
      </w:r>
    </w:p>
    <w:p w14:paraId="7E65666A" w14:textId="77777777" w:rsidR="00B54A52" w:rsidRPr="00B136F5" w:rsidRDefault="00B54A52" w:rsidP="00744B70">
      <w:pPr>
        <w:widowControl w:val="0"/>
        <w:suppressAutoHyphens/>
        <w:autoSpaceDE w:val="0"/>
        <w:spacing w:after="0" w:line="240" w:lineRule="auto"/>
        <w:ind w:left="-142" w:right="-567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2E5E3FFD" w14:textId="169DF2B9" w:rsidR="005440F8" w:rsidRPr="00B1312F" w:rsidRDefault="005440F8" w:rsidP="00744B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1.</w:t>
      </w: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ED29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Przedmiotem zamówienia jest sukcesywna (w miarę potrzeb Zamawiającego) dostawa </w:t>
      </w: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emulsji </w:t>
      </w:r>
    </w:p>
    <w:p w14:paraId="257FF068" w14:textId="04FBF7F2" w:rsidR="0067415D" w:rsidRPr="00B1312F" w:rsidRDefault="005440F8" w:rsidP="00ED293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</w:t>
      </w:r>
      <w:r w:rsidR="00ED29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asfaltowej, mieszanki mineralno-asfaltowej do stosowania na gorąco oraz mieszanki </w:t>
      </w:r>
      <w:r w:rsidR="00ED29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mineralno-asfaltowej do stosowania na zimno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5F0C1D" w:rsidRPr="005F0C1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-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z podziałem na trzy części:</w:t>
      </w:r>
    </w:p>
    <w:p w14:paraId="5E0EDEE6" w14:textId="77571FAE" w:rsidR="005440F8" w:rsidRPr="00B1312F" w:rsidRDefault="005440F8" w:rsidP="00744B70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</w:t>
      </w:r>
      <w:r w:rsidR="00ED293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Część nr 1</w:t>
      </w:r>
      <w:r w:rsidR="00387BC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- </w:t>
      </w:r>
      <w:r w:rsidR="005F0C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</w:t>
      </w: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mulsja asfaltowa C</w:t>
      </w:r>
      <w:r w:rsidR="00ED293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65 B3 PU/RC (K1-65) - 150 Mg</w:t>
      </w:r>
    </w:p>
    <w:p w14:paraId="7B89FD50" w14:textId="7A072941" w:rsidR="005440F8" w:rsidRPr="00B1312F" w:rsidRDefault="005440F8" w:rsidP="00744B70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</w:t>
      </w:r>
      <w:r w:rsidR="00ED293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Część nr 2</w:t>
      </w:r>
      <w:r w:rsidR="00387BC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- </w:t>
      </w:r>
      <w:r w:rsidR="005F0C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</w:t>
      </w: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ieszanka mineralno-asfaltowa do stosowania na gorąco</w:t>
      </w:r>
      <w:r w:rsidR="005F0C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AC8S </w:t>
      </w:r>
      <w:r w:rsidR="005F0C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- </w:t>
      </w: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150</w:t>
      </w:r>
      <w:r w:rsidR="00B608F9"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Mg</w:t>
      </w:r>
    </w:p>
    <w:p w14:paraId="1C5F324D" w14:textId="7FC698EC" w:rsidR="00B608F9" w:rsidRPr="00B1312F" w:rsidRDefault="005440F8" w:rsidP="00744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</w:t>
      </w:r>
      <w:r w:rsidR="00ED293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Część nr 3</w:t>
      </w:r>
      <w:r w:rsidR="005F0C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-</w:t>
      </w:r>
      <w:r w:rsidRPr="00B1312F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</w:t>
      </w:r>
      <w:bookmarkStart w:id="3" w:name="_Hlk65246104"/>
      <w:r w:rsidR="005F0C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m</w:t>
      </w: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ieszank</w:t>
      </w:r>
      <w:r w:rsidR="00B54A52"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a </w:t>
      </w: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mineralno-asfaltow</w:t>
      </w:r>
      <w:r w:rsidR="00B54A52"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a do stosowania </w:t>
      </w: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na</w:t>
      </w:r>
      <w:r w:rsidRPr="00B1312F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zimno</w:t>
      </w:r>
      <w:r w:rsidRPr="005F0C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5F0C1D" w:rsidRPr="005F0C1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-</w:t>
      </w:r>
      <w:r w:rsidR="005F0C1D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200 </w:t>
      </w:r>
      <w:bookmarkEnd w:id="3"/>
      <w:r w:rsidRPr="00B1312F">
        <w:rPr>
          <w:rFonts w:ascii="Calibri" w:eastAsia="Times New Roman" w:hAnsi="Calibri" w:cs="Calibri"/>
          <w:b/>
          <w:sz w:val="24"/>
          <w:szCs w:val="24"/>
          <w:lang w:eastAsia="pl-PL"/>
        </w:rPr>
        <w:t>Mg</w:t>
      </w:r>
    </w:p>
    <w:p w14:paraId="479AD5E6" w14:textId="77777777" w:rsidR="005440F8" w:rsidRPr="00B1312F" w:rsidRDefault="005440F8" w:rsidP="00744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4" w:name="_Hlk65247126"/>
      <w:r w:rsidRPr="00B1312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2. Zamawiający dopuszcza składanie </w:t>
      </w:r>
      <w:r w:rsidRPr="005F0C1D">
        <w:rPr>
          <w:rFonts w:ascii="Calibri" w:eastAsia="Times New Roman" w:hAnsi="Calibri" w:cs="Calibri"/>
          <w:bCs/>
          <w:sz w:val="24"/>
          <w:szCs w:val="24"/>
          <w:lang w:eastAsia="pl-PL"/>
        </w:rPr>
        <w:t>ofert częściowych</w:t>
      </w:r>
      <w:r w:rsidRPr="00B1312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na jedną, dwie lub trzy części.</w:t>
      </w:r>
    </w:p>
    <w:p w14:paraId="1A0CC1AF" w14:textId="77777777" w:rsidR="005440F8" w:rsidRPr="00B1312F" w:rsidRDefault="005440F8" w:rsidP="00744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3. Zamówienie obejmuje dostawę emulsji asfaltowej oraz mieszanek mineralno-asfaltowych do </w:t>
      </w:r>
    </w:p>
    <w:p w14:paraId="766F03FA" w14:textId="7865EB8B" w:rsidR="005440F8" w:rsidRPr="00B1312F" w:rsidRDefault="005440F8" w:rsidP="00744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    stosowania na gorąco i</w:t>
      </w:r>
      <w:r w:rsidR="00DF2A53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do stosowania</w:t>
      </w:r>
      <w:r w:rsidRPr="00B1312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na zimno wraz z rozładunkiem.</w:t>
      </w:r>
    </w:p>
    <w:p w14:paraId="29DA8904" w14:textId="6C9B5E7C" w:rsidR="005440F8" w:rsidRPr="00B1312F" w:rsidRDefault="005440F8" w:rsidP="00460E12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4.</w:t>
      </w:r>
      <w:r w:rsidR="005F0C1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Zamawiający zastrzega sobie prawo do zmiany ilości dostaw przedmiotu zamówienia, </w:t>
      </w:r>
      <w:r w:rsidR="005F0C1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                   </w:t>
      </w:r>
      <w:r w:rsidR="00ED2938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Cs/>
          <w:sz w:val="24"/>
          <w:szCs w:val="24"/>
          <w:lang w:eastAsia="pl-PL"/>
        </w:rPr>
        <w:t>a w  szczególności jego ograniczenia.</w:t>
      </w:r>
    </w:p>
    <w:p w14:paraId="3FC7154D" w14:textId="6B1AEFC6" w:rsidR="005440F8" w:rsidRPr="00B1312F" w:rsidRDefault="005440F8" w:rsidP="00460E12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5.</w:t>
      </w:r>
      <w:r w:rsidR="005F0C1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Odbiór przedmiotu zamówienia odbywać się będzie w dni robocze w godzinach pracy </w:t>
      </w:r>
      <w:r w:rsidR="005F0C1D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Cs/>
          <w:sz w:val="24"/>
          <w:szCs w:val="24"/>
          <w:lang w:eastAsia="pl-PL"/>
        </w:rPr>
        <w:t>Zamawiającego.</w:t>
      </w:r>
    </w:p>
    <w:p w14:paraId="53890350" w14:textId="77777777" w:rsidR="005440F8" w:rsidRPr="00B1312F" w:rsidRDefault="005440F8" w:rsidP="00744B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6. Nazwy i kody stosowane we Wspólnym Słowniku Zamówień.</w:t>
      </w:r>
    </w:p>
    <w:p w14:paraId="4A50F3D2" w14:textId="42646925" w:rsidR="005440F8" w:rsidRPr="00B1312F" w:rsidRDefault="005440F8" w:rsidP="00ED29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   </w:t>
      </w:r>
      <w:r w:rsidR="00ED2938">
        <w:rPr>
          <w:rFonts w:ascii="Calibri" w:eastAsia="Times New Roman" w:hAnsi="Calibri" w:cs="Calibri"/>
          <w:sz w:val="24"/>
          <w:szCs w:val="24"/>
          <w:lang w:eastAsia="ar-SA"/>
        </w:rPr>
        <w:t xml:space="preserve">  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>Kod CPV:</w:t>
      </w:r>
      <w:r w:rsidRPr="00B1312F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B1312F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44.11.37.00-2 </w:t>
      </w:r>
      <w:r w:rsidR="005F0C1D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- </w:t>
      </w:r>
      <w:r w:rsidRPr="00B1312F">
        <w:rPr>
          <w:rFonts w:ascii="Calibri" w:eastAsia="Times New Roman" w:hAnsi="Calibri" w:cs="Calibri"/>
          <w:b/>
          <w:sz w:val="24"/>
          <w:szCs w:val="24"/>
          <w:lang w:eastAsia="ar-SA"/>
        </w:rPr>
        <w:t>materiały do naprawiania nawierzchni drogowych</w:t>
      </w:r>
    </w:p>
    <w:p w14:paraId="1EA69E60" w14:textId="5884C911" w:rsidR="005440F8" w:rsidRPr="00B1312F" w:rsidRDefault="005440F8" w:rsidP="00744B7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340" w:hanging="340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B1312F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</w:t>
      </w:r>
      <w:r w:rsidRPr="00DF2A53">
        <w:rPr>
          <w:rFonts w:ascii="Calibri" w:eastAsia="Times New Roman" w:hAnsi="Calibri" w:cs="Calibri"/>
          <w:bCs/>
          <w:sz w:val="24"/>
          <w:szCs w:val="24"/>
          <w:lang w:eastAsia="ar-SA"/>
        </w:rPr>
        <w:t>w tym:</w:t>
      </w:r>
      <w:r w:rsidRPr="00B1312F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44.11.36.00-1</w:t>
      </w:r>
      <w:r w:rsidR="005F0C1D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Pr="00B1312F">
        <w:rPr>
          <w:rFonts w:ascii="Calibri" w:eastAsia="Times New Roman" w:hAnsi="Calibri" w:cs="Calibri"/>
          <w:b/>
          <w:sz w:val="24"/>
          <w:szCs w:val="24"/>
          <w:lang w:eastAsia="ar-SA"/>
        </w:rPr>
        <w:t>- bitum i asfalt</w:t>
      </w:r>
    </w:p>
    <w:p w14:paraId="0E4A0133" w14:textId="77777777" w:rsidR="005F0C1D" w:rsidRPr="00BF7C29" w:rsidRDefault="005440F8" w:rsidP="00744B70">
      <w:pPr>
        <w:pStyle w:val="Bezodstpw"/>
        <w:rPr>
          <w:rFonts w:ascii="Calibri" w:hAnsi="Calibri" w:cs="Calibri"/>
          <w:b/>
          <w:sz w:val="24"/>
          <w:szCs w:val="24"/>
          <w:lang w:eastAsia="pl-PL"/>
        </w:rPr>
      </w:pPr>
      <w:r w:rsidRPr="00BF7C29">
        <w:rPr>
          <w:rFonts w:ascii="Calibri" w:hAnsi="Calibri" w:cs="Calibri"/>
          <w:bCs/>
          <w:sz w:val="24"/>
          <w:szCs w:val="24"/>
          <w:lang w:eastAsia="pl-PL"/>
        </w:rPr>
        <w:t xml:space="preserve"> 7.</w:t>
      </w:r>
      <w:r w:rsidR="005F0C1D" w:rsidRPr="00BF7C29">
        <w:rPr>
          <w:rFonts w:ascii="Calibri" w:hAnsi="Calibri" w:cs="Calibri"/>
          <w:bCs/>
          <w:sz w:val="24"/>
          <w:szCs w:val="24"/>
          <w:lang w:eastAsia="pl-PL"/>
        </w:rPr>
        <w:t xml:space="preserve"> </w:t>
      </w:r>
      <w:r w:rsidRPr="00BF7C29">
        <w:rPr>
          <w:rFonts w:ascii="Calibri" w:hAnsi="Calibri" w:cs="Calibri"/>
          <w:sz w:val="24"/>
          <w:szCs w:val="24"/>
          <w:lang w:eastAsia="pl-PL"/>
        </w:rPr>
        <w:t>Postępowanie oznaczone jest jako</w:t>
      </w:r>
      <w:r w:rsidR="005F0C1D" w:rsidRPr="00BF7C29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0C3EE0" w:rsidRPr="00BF7C29">
        <w:rPr>
          <w:rFonts w:ascii="Calibri" w:hAnsi="Calibri" w:cs="Calibri"/>
          <w:b/>
          <w:sz w:val="24"/>
          <w:szCs w:val="24"/>
          <w:lang w:eastAsia="pl-PL"/>
        </w:rPr>
        <w:t>TZ.271.</w:t>
      </w:r>
      <w:r w:rsidR="005F0C1D" w:rsidRPr="00BF7C29">
        <w:rPr>
          <w:rFonts w:ascii="Calibri" w:hAnsi="Calibri" w:cs="Calibri"/>
          <w:b/>
          <w:sz w:val="24"/>
          <w:szCs w:val="24"/>
          <w:lang w:eastAsia="pl-PL"/>
        </w:rPr>
        <w:t>4</w:t>
      </w:r>
      <w:r w:rsidR="000C3EE0" w:rsidRPr="00BF7C29">
        <w:rPr>
          <w:rFonts w:ascii="Calibri" w:hAnsi="Calibri" w:cs="Calibri"/>
          <w:b/>
          <w:sz w:val="24"/>
          <w:szCs w:val="24"/>
          <w:lang w:eastAsia="pl-PL"/>
        </w:rPr>
        <w:t>.202</w:t>
      </w:r>
      <w:r w:rsidR="005F0C1D" w:rsidRPr="00BF7C29">
        <w:rPr>
          <w:rFonts w:ascii="Calibri" w:hAnsi="Calibri" w:cs="Calibri"/>
          <w:b/>
          <w:sz w:val="24"/>
          <w:szCs w:val="24"/>
          <w:lang w:eastAsia="pl-PL"/>
        </w:rPr>
        <w:t>5</w:t>
      </w:r>
      <w:bookmarkEnd w:id="4"/>
    </w:p>
    <w:p w14:paraId="71901921" w14:textId="412D9F6D" w:rsidR="005440F8" w:rsidRPr="00BF7C29" w:rsidRDefault="005440F8" w:rsidP="00744B70">
      <w:pPr>
        <w:pStyle w:val="Bezodstpw"/>
        <w:rPr>
          <w:rFonts w:ascii="Calibri" w:hAnsi="Calibri" w:cs="Calibri"/>
          <w:sz w:val="16"/>
          <w:szCs w:val="16"/>
          <w:lang w:eastAsia="pl-PL"/>
        </w:rPr>
      </w:pPr>
      <w:r w:rsidRPr="00BF7C29">
        <w:rPr>
          <w:rFonts w:ascii="Calibri" w:hAnsi="Calibri" w:cs="Calibri"/>
          <w:sz w:val="24"/>
          <w:szCs w:val="24"/>
          <w:lang w:eastAsia="pl-PL"/>
        </w:rPr>
        <w:t xml:space="preserve">   </w:t>
      </w:r>
      <w:r w:rsidRPr="00BF7C29">
        <w:rPr>
          <w:rFonts w:ascii="Calibri" w:hAnsi="Calibri" w:cs="Calibri"/>
          <w:bCs/>
          <w:sz w:val="24"/>
          <w:szCs w:val="24"/>
          <w:lang w:eastAsia="pl-PL"/>
        </w:rPr>
        <w:t xml:space="preserve"> </w:t>
      </w:r>
    </w:p>
    <w:p w14:paraId="04947489" w14:textId="27A60275" w:rsidR="001A0123" w:rsidRPr="00BF7C29" w:rsidRDefault="005440F8" w:rsidP="00744B70">
      <w:pPr>
        <w:pStyle w:val="Bezodstpw"/>
        <w:rPr>
          <w:rFonts w:ascii="Calibri" w:hAnsi="Calibri" w:cs="Calibri"/>
          <w:b/>
          <w:sz w:val="24"/>
          <w:szCs w:val="24"/>
          <w:lang w:eastAsia="pl-PL"/>
        </w:rPr>
      </w:pPr>
      <w:bookmarkStart w:id="5" w:name="_Hlk65248443"/>
      <w:r w:rsidRPr="00BF7C29">
        <w:rPr>
          <w:rFonts w:ascii="Calibri" w:hAnsi="Calibri" w:cs="Calibri"/>
          <w:b/>
          <w:sz w:val="24"/>
          <w:szCs w:val="24"/>
          <w:lang w:eastAsia="pl-PL"/>
        </w:rPr>
        <w:t>O</w:t>
      </w:r>
      <w:r w:rsidR="00744B70">
        <w:rPr>
          <w:rFonts w:ascii="Calibri" w:hAnsi="Calibri" w:cs="Calibri"/>
          <w:b/>
          <w:sz w:val="24"/>
          <w:szCs w:val="24"/>
          <w:lang w:eastAsia="pl-PL"/>
        </w:rPr>
        <w:t xml:space="preserve">pis części zamówienia </w:t>
      </w:r>
      <w:r w:rsidRPr="00BF7C29">
        <w:rPr>
          <w:rFonts w:ascii="Calibri" w:hAnsi="Calibri" w:cs="Calibri"/>
          <w:b/>
          <w:sz w:val="24"/>
          <w:szCs w:val="24"/>
          <w:lang w:eastAsia="pl-PL"/>
        </w:rPr>
        <w:t>:</w:t>
      </w:r>
    </w:p>
    <w:p w14:paraId="5DBE29B8" w14:textId="77777777" w:rsidR="005F0C1D" w:rsidRPr="005F0C1D" w:rsidRDefault="005F0C1D" w:rsidP="00744B70">
      <w:pPr>
        <w:pStyle w:val="Bezodstpw"/>
        <w:rPr>
          <w:sz w:val="16"/>
          <w:szCs w:val="16"/>
          <w:lang w:eastAsia="pl-PL"/>
        </w:rPr>
      </w:pPr>
    </w:p>
    <w:p w14:paraId="4A915D6A" w14:textId="6467422E" w:rsidR="005440F8" w:rsidRPr="005F0C1D" w:rsidRDefault="005440F8" w:rsidP="00744B70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5F0C1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Część nr 1</w:t>
      </w:r>
      <w:r w:rsidR="00B136F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5A6480" w:rsidRPr="005F0C1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- emulsja asfaltowa C</w:t>
      </w:r>
      <w:r w:rsidR="00ED2938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5A6480" w:rsidRPr="005F0C1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65 B3 PU/RC (K1-65)</w:t>
      </w:r>
      <w:r w:rsidRPr="005F0C1D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:</w:t>
      </w:r>
    </w:p>
    <w:p w14:paraId="1037871F" w14:textId="4757EAD2" w:rsidR="00DB795B" w:rsidRDefault="005440F8" w:rsidP="00744B70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1. Przedmiotem zamówienia jest </w:t>
      </w:r>
      <w:r w:rsidRPr="00B131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dostawa emulsji asfaltowej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przeznaczonej do remontów</w:t>
      </w:r>
      <w:r w:rsidR="005F0C1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cząstkowych dróg o nawierzchni bitumicznej</w:t>
      </w:r>
      <w:r w:rsidRPr="00566906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,</w:t>
      </w:r>
      <w:r w:rsidRPr="00B131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transportem</w:t>
      </w:r>
      <w:r w:rsidRPr="00B131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Wykonawcy wraz </w:t>
      </w:r>
      <w:r w:rsidR="00B136F5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                                       </w:t>
      </w:r>
      <w:r w:rsidRPr="00B1312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z przepompowaniem ze środka transportu do zbiornika zlokalizowanego na placu Zamawiającego w Golubiu-</w:t>
      </w:r>
      <w:r w:rsidR="00783D94" w:rsidRPr="00B1312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Dobrzyniu, ul. PTTK 11,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 łącznej ilości do</w:t>
      </w: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150 Mg.</w:t>
      </w:r>
      <w:bookmarkStart w:id="6" w:name="_Hlk65093315"/>
    </w:p>
    <w:p w14:paraId="4C069010" w14:textId="7E5272F9" w:rsidR="00DB795B" w:rsidRDefault="00DB795B" w:rsidP="00744B70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 </w:t>
      </w:r>
      <w:r w:rsidRPr="005F0C1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Nazwa i kod CPV:</w:t>
      </w:r>
      <w:r w:rsidRPr="005F0C1D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441136</w:t>
      </w:r>
      <w:r w:rsidR="003B54A8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0</w:t>
      </w:r>
      <w:r w:rsidRPr="00B1312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0-</w:t>
      </w:r>
      <w:r w:rsidR="003B54A8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1</w:t>
      </w:r>
      <w:r w:rsidRPr="00B1312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- </w:t>
      </w:r>
      <w:r w:rsidR="003B54A8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bitum i </w:t>
      </w:r>
      <w:r w:rsidRPr="00B1312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asfalt</w:t>
      </w:r>
    </w:p>
    <w:p w14:paraId="13193008" w14:textId="0A8B9CF0" w:rsidR="005440F8" w:rsidRPr="00B1312F" w:rsidRDefault="00DB795B" w:rsidP="00744B70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B795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2.</w:t>
      </w:r>
      <w:r w:rsidR="005F0C1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B795B">
        <w:rPr>
          <w:bCs/>
          <w:sz w:val="24"/>
          <w:szCs w:val="24"/>
        </w:rPr>
        <w:t xml:space="preserve">Ilość </w:t>
      </w:r>
      <w:r>
        <w:rPr>
          <w:bCs/>
          <w:sz w:val="24"/>
          <w:szCs w:val="24"/>
        </w:rPr>
        <w:t>emulsji asfaltowej</w:t>
      </w:r>
      <w:r w:rsidRPr="00DB795B">
        <w:rPr>
          <w:bCs/>
          <w:sz w:val="24"/>
          <w:szCs w:val="24"/>
        </w:rPr>
        <w:t xml:space="preserve"> określona w ust. 1 może zostać jednostronnie zmniejszona przez Zamawiającego.</w:t>
      </w:r>
      <w:bookmarkStart w:id="7" w:name="_Hlk191464743"/>
      <w:r w:rsidRPr="00DB795B">
        <w:rPr>
          <w:bCs/>
          <w:sz w:val="24"/>
          <w:szCs w:val="24"/>
        </w:rPr>
        <w:t xml:space="preserve"> Dostawcy przysługuje wynagrodzenie za faktycznie wykonany zakres dostaw </w:t>
      </w:r>
      <w:r w:rsidRPr="00DB795B">
        <w:rPr>
          <w:bCs/>
          <w:sz w:val="24"/>
          <w:szCs w:val="24"/>
        </w:rPr>
        <w:br/>
        <w:t>i w przypadku zmniejszenia tego zakresu</w:t>
      </w:r>
      <w:r>
        <w:rPr>
          <w:bCs/>
          <w:sz w:val="24"/>
          <w:szCs w:val="24"/>
        </w:rPr>
        <w:t xml:space="preserve">, </w:t>
      </w:r>
      <w:r w:rsidRPr="00DB795B">
        <w:rPr>
          <w:bCs/>
          <w:sz w:val="24"/>
          <w:szCs w:val="24"/>
        </w:rPr>
        <w:t>nie przysługują mu wobec Zamawiającego żadne roszczenia.</w:t>
      </w:r>
      <w:r>
        <w:rPr>
          <w:bCs/>
          <w:sz w:val="20"/>
          <w:szCs w:val="20"/>
        </w:rPr>
        <w:t xml:space="preserve"> </w:t>
      </w:r>
      <w:bookmarkEnd w:id="7"/>
      <w:r w:rsidR="005440F8"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Zamawiający przewiduje możliwość zmniejszenia ilości</w:t>
      </w:r>
      <w:r w:rsidR="005440F8"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5440F8"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zakupu emulsji asfaltowej nie więcej niż o </w:t>
      </w:r>
      <w:r w:rsidR="005E563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5</w:t>
      </w:r>
      <w:r w:rsidR="005440F8"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0%</w:t>
      </w:r>
      <w:r w:rsidR="005440F8"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</w:t>
      </w:r>
    </w:p>
    <w:bookmarkEnd w:id="6"/>
    <w:p w14:paraId="41572EDF" w14:textId="6E063322" w:rsidR="00783D94" w:rsidRPr="00DB795B" w:rsidRDefault="00DB795B" w:rsidP="00DB795B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</w:t>
      </w:r>
      <w:r w:rsidR="005440F8"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 Kationowa </w:t>
      </w:r>
      <w:r w:rsidR="005440F8"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emulsja asfaltowa </w:t>
      </w:r>
      <w:proofErr w:type="spellStart"/>
      <w:r w:rsidR="005440F8" w:rsidRPr="00B1312F">
        <w:rPr>
          <w:rFonts w:ascii="Calibri" w:eastAsia="Times New Roman" w:hAnsi="Calibri" w:cs="Calibri"/>
          <w:sz w:val="24"/>
          <w:szCs w:val="24"/>
          <w:lang w:eastAsia="pl-PL"/>
        </w:rPr>
        <w:t>szybkorozpadowa</w:t>
      </w:r>
      <w:proofErr w:type="spellEnd"/>
      <w:r w:rsidR="005440F8"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 niemodyfikowana C</w:t>
      </w:r>
      <w:r w:rsidR="00ED293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440F8" w:rsidRPr="00B1312F">
        <w:rPr>
          <w:rFonts w:ascii="Calibri" w:eastAsia="Times New Roman" w:hAnsi="Calibri" w:cs="Calibri"/>
          <w:sz w:val="24"/>
          <w:szCs w:val="24"/>
          <w:lang w:eastAsia="pl-PL"/>
        </w:rPr>
        <w:t>65</w:t>
      </w:r>
      <w:r w:rsidR="00ED293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440F8" w:rsidRPr="00B1312F">
        <w:rPr>
          <w:rFonts w:ascii="Calibri" w:eastAsia="Times New Roman" w:hAnsi="Calibri" w:cs="Calibri"/>
          <w:sz w:val="24"/>
          <w:szCs w:val="24"/>
          <w:lang w:eastAsia="pl-PL"/>
        </w:rPr>
        <w:t>B3</w:t>
      </w:r>
      <w:r w:rsidR="00ED293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440F8" w:rsidRPr="00B1312F">
        <w:rPr>
          <w:rFonts w:ascii="Calibri" w:eastAsia="Times New Roman" w:hAnsi="Calibri" w:cs="Calibri"/>
          <w:sz w:val="24"/>
          <w:szCs w:val="24"/>
          <w:lang w:eastAsia="pl-PL"/>
        </w:rPr>
        <w:t>PU/RC powinna  spełniać wymagania normy PN-EN 13808:2013-10 oraz posiadać odpowiednie certyfikaty lub</w:t>
      </w:r>
    </w:p>
    <w:p w14:paraId="1348BB4A" w14:textId="77777777" w:rsidR="00BF7C29" w:rsidRDefault="005440F8" w:rsidP="00744B70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świadectwa</w:t>
      </w:r>
      <w:r w:rsidR="00783D94"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potwierdzające spełnienie tej normy, które należy dostarczyć Zamawiającemu</w:t>
      </w:r>
      <w:r w:rsidR="00783D94"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="00BF7C2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każdorazowo przy dostawie.</w:t>
      </w:r>
    </w:p>
    <w:p w14:paraId="68EF4F79" w14:textId="56659F07" w:rsidR="005440F8" w:rsidRDefault="005440F8" w:rsidP="00744B70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Dostawy emulsji będą realizowane sukcesywnie na zlecenie Zamawiającego, złożon</w:t>
      </w:r>
      <w:r w:rsidR="00BF7C29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="00B136F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w formie pisemnej drogą elektroniczną, w terminie określonym w</w:t>
      </w:r>
      <w:r w:rsidR="00697CF5"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ofercie</w:t>
      </w:r>
      <w:r w:rsidR="000C3EE0"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Wykonawcy, jednak termin dostawy nie powinien być dłuższy niż</w:t>
      </w:r>
      <w:r w:rsidR="000C3EE0"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4 dni, licząc od dnia zgłoszenia zapotrzebowania. Maksymalna ilość jednorazowej dostawy nie</w:t>
      </w:r>
      <w:r w:rsidR="000C3EE0"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będzie przekraczać 20</w:t>
      </w:r>
      <w:r w:rsidR="00697CF5"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Mg.</w:t>
      </w:r>
    </w:p>
    <w:p w14:paraId="5378EE2A" w14:textId="77777777" w:rsidR="00DB795B" w:rsidRDefault="00DB795B" w:rsidP="00744B70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BE402FD" w14:textId="77777777" w:rsidR="00DB795B" w:rsidRDefault="00DB795B" w:rsidP="00744B70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2BF605" w14:textId="77777777" w:rsidR="00DB795B" w:rsidRPr="00B1312F" w:rsidRDefault="00DB795B" w:rsidP="00744B70">
      <w:pPr>
        <w:spacing w:after="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4A0EED9" w14:textId="77777777" w:rsidR="005440F8" w:rsidRPr="00B136F5" w:rsidRDefault="005440F8" w:rsidP="00744B7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p w14:paraId="7CF7BABE" w14:textId="477AF3FD" w:rsidR="005440F8" w:rsidRPr="00B136F5" w:rsidRDefault="005440F8" w:rsidP="00744B70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B136F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lastRenderedPageBreak/>
        <w:t>Część nr 2</w:t>
      </w:r>
      <w:r w:rsidR="00B136F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5A6480" w:rsidRPr="00B136F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- mieszanka mineralno-asfaltowa </w:t>
      </w:r>
      <w:r w:rsidR="00ED5109" w:rsidRPr="00B136F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AC8S</w:t>
      </w:r>
      <w:r w:rsidR="00B136F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ED5109" w:rsidRPr="00B136F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do stosowania na gorąco</w:t>
      </w:r>
      <w:r w:rsidRPr="00B136F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:</w:t>
      </w:r>
    </w:p>
    <w:p w14:paraId="794197BD" w14:textId="77777777" w:rsidR="00697CF5" w:rsidRPr="00B136F5" w:rsidRDefault="00697CF5" w:rsidP="00744B70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16"/>
          <w:szCs w:val="16"/>
          <w:u w:val="single"/>
          <w:lang w:eastAsia="pl-PL"/>
        </w:rPr>
      </w:pPr>
    </w:p>
    <w:p w14:paraId="6DABBA9C" w14:textId="0AE4A5D1" w:rsidR="005440F8" w:rsidRPr="00B136F5" w:rsidRDefault="00ED5109" w:rsidP="00BB5D1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  <w:lang w:eastAsia="pl-PL"/>
        </w:rPr>
      </w:pPr>
      <w:r w:rsidRPr="00B1312F">
        <w:rPr>
          <w:rFonts w:ascii="Calibri" w:hAnsi="Calibri" w:cs="Calibri"/>
          <w:sz w:val="24"/>
          <w:szCs w:val="24"/>
          <w:lang w:eastAsia="pl-PL"/>
        </w:rPr>
        <w:t xml:space="preserve">1. </w:t>
      </w:r>
      <w:r w:rsidR="005440F8" w:rsidRPr="00B1312F">
        <w:rPr>
          <w:rFonts w:ascii="Calibri" w:hAnsi="Calibri" w:cs="Calibri"/>
          <w:sz w:val="24"/>
          <w:szCs w:val="24"/>
          <w:lang w:eastAsia="pl-PL"/>
        </w:rPr>
        <w:t>Przedmiotem zamówienia jest dostawa mieszanki mineralno-asfaltowe</w:t>
      </w:r>
      <w:r w:rsidRPr="00B1312F">
        <w:rPr>
          <w:rFonts w:ascii="Calibri" w:hAnsi="Calibri" w:cs="Calibri"/>
          <w:sz w:val="24"/>
          <w:szCs w:val="24"/>
          <w:lang w:eastAsia="pl-PL"/>
        </w:rPr>
        <w:t>j</w:t>
      </w:r>
      <w:r w:rsidR="005440F8" w:rsidRPr="00B1312F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0C3EE0" w:rsidRPr="00B1312F">
        <w:rPr>
          <w:rFonts w:ascii="Calibri" w:hAnsi="Calibri" w:cs="Calibri"/>
          <w:sz w:val="24"/>
          <w:szCs w:val="24"/>
          <w:lang w:eastAsia="pl-PL"/>
        </w:rPr>
        <w:t>d</w:t>
      </w:r>
      <w:r w:rsidR="005440F8" w:rsidRPr="00B1312F">
        <w:rPr>
          <w:rFonts w:ascii="Calibri" w:hAnsi="Calibri" w:cs="Calibri"/>
          <w:sz w:val="24"/>
          <w:szCs w:val="24"/>
          <w:lang w:eastAsia="pl-PL"/>
        </w:rPr>
        <w:t>robnoziarnistej AC8S</w:t>
      </w:r>
      <w:r w:rsidR="00B136F5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5440F8" w:rsidRPr="00B1312F">
        <w:rPr>
          <w:rFonts w:ascii="Calibri" w:hAnsi="Calibri" w:cs="Calibri"/>
          <w:sz w:val="24"/>
          <w:szCs w:val="24"/>
          <w:lang w:eastAsia="pl-PL"/>
        </w:rPr>
        <w:t>do stosowania na gorąco przeznaczonej do remontów dróg o nawierzchni bitumicznej</w:t>
      </w:r>
      <w:r w:rsidR="005440F8" w:rsidRPr="00B1312F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 w:rsidR="005440F8" w:rsidRPr="00B1312F">
        <w:rPr>
          <w:rFonts w:ascii="Calibri" w:hAnsi="Calibri" w:cs="Calibri"/>
          <w:sz w:val="24"/>
          <w:szCs w:val="24"/>
          <w:lang w:eastAsia="pl-PL"/>
        </w:rPr>
        <w:t>transportem</w:t>
      </w:r>
      <w:r w:rsidR="00D82F92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5440F8" w:rsidRPr="00B1312F">
        <w:rPr>
          <w:rFonts w:ascii="Calibri" w:hAnsi="Calibri" w:cs="Calibri"/>
          <w:sz w:val="24"/>
          <w:szCs w:val="24"/>
          <w:lang w:eastAsia="pl-PL"/>
        </w:rPr>
        <w:t xml:space="preserve">Wykonawcy </w:t>
      </w:r>
      <w:r w:rsidR="00121D95" w:rsidRPr="00B1312F">
        <w:rPr>
          <w:rFonts w:ascii="Calibri" w:hAnsi="Calibri" w:cs="Calibri"/>
          <w:sz w:val="24"/>
          <w:szCs w:val="24"/>
          <w:lang w:eastAsia="pl-PL"/>
        </w:rPr>
        <w:t xml:space="preserve">wraz z przepompowaniem ze środka transportu do zbiornika zlokalizowanego </w:t>
      </w:r>
      <w:r w:rsidR="005440F8" w:rsidRPr="00B1312F">
        <w:rPr>
          <w:rFonts w:ascii="Calibri" w:hAnsi="Calibri" w:cs="Calibri"/>
          <w:sz w:val="24"/>
          <w:szCs w:val="24"/>
          <w:lang w:eastAsia="pl-PL"/>
        </w:rPr>
        <w:t>na plac</w:t>
      </w:r>
      <w:r w:rsidR="00121D95" w:rsidRPr="00B1312F">
        <w:rPr>
          <w:rFonts w:ascii="Calibri" w:hAnsi="Calibri" w:cs="Calibri"/>
          <w:sz w:val="24"/>
          <w:szCs w:val="24"/>
          <w:lang w:eastAsia="pl-PL"/>
        </w:rPr>
        <w:t>u</w:t>
      </w:r>
      <w:r w:rsidR="005440F8" w:rsidRPr="00B1312F">
        <w:rPr>
          <w:rFonts w:ascii="Calibri" w:hAnsi="Calibri" w:cs="Calibri"/>
          <w:sz w:val="24"/>
          <w:szCs w:val="24"/>
          <w:lang w:eastAsia="pl-PL"/>
        </w:rPr>
        <w:t xml:space="preserve"> Zamawiającego w Golubiu-</w:t>
      </w:r>
      <w:r w:rsidR="005440F8" w:rsidRPr="00B1312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Dobrzyniu, ul. PTTK 11</w:t>
      </w:r>
      <w:r w:rsidR="00BB5D1A" w:rsidRPr="00BB5D1A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,</w:t>
      </w:r>
      <w:r w:rsidR="005440F8" w:rsidRPr="00B1312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o łącznej ilości do </w:t>
      </w:r>
      <w:r w:rsidR="005440F8" w:rsidRPr="00B131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150 Mg. </w:t>
      </w:r>
      <w:r w:rsidR="005440F8"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Zamawiający przewiduje możliwość zmniejszenia ilości</w:t>
      </w:r>
      <w:r w:rsidR="005440F8"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5440F8"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zakupu nie więcej niż </w:t>
      </w:r>
      <w:r w:rsidR="00B136F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</w:t>
      </w:r>
      <w:r w:rsidR="005440F8"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 </w:t>
      </w:r>
      <w:r w:rsidR="00B136F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</w:t>
      </w:r>
      <w:r w:rsidR="005440F8"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0%</w:t>
      </w:r>
      <w:r w:rsidR="00D82F92" w:rsidRPr="00D82F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D82F9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BB5D1A" w:rsidRPr="00DB795B">
        <w:rPr>
          <w:bCs/>
          <w:sz w:val="24"/>
          <w:szCs w:val="24"/>
        </w:rPr>
        <w:t xml:space="preserve">Dostawcy przysługuje wynagrodzenie za faktycznie wykonany zakres dostaw </w:t>
      </w:r>
      <w:r w:rsidR="00BB5D1A" w:rsidRPr="00DB795B">
        <w:rPr>
          <w:bCs/>
          <w:sz w:val="24"/>
          <w:szCs w:val="24"/>
        </w:rPr>
        <w:br/>
        <w:t>i w przypadku zmniejszenia tego zakresu</w:t>
      </w:r>
      <w:r w:rsidR="00BB5D1A">
        <w:rPr>
          <w:bCs/>
          <w:sz w:val="24"/>
          <w:szCs w:val="24"/>
        </w:rPr>
        <w:t xml:space="preserve">, </w:t>
      </w:r>
      <w:r w:rsidR="00BB5D1A" w:rsidRPr="00DB795B">
        <w:rPr>
          <w:bCs/>
          <w:sz w:val="24"/>
          <w:szCs w:val="24"/>
        </w:rPr>
        <w:t>nie przysługują mu wobec Zamawiającego żadne roszczenia.</w:t>
      </w:r>
    </w:p>
    <w:p w14:paraId="7022D799" w14:textId="2A89F4E2" w:rsidR="005440F8" w:rsidRPr="00B1312F" w:rsidRDefault="00B136F5" w:rsidP="00744B7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   </w:t>
      </w:r>
      <w:r w:rsidR="005440F8" w:rsidRPr="00B131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5440F8" w:rsidRPr="00B136F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Nazwa i kod CPV:</w:t>
      </w:r>
      <w:r w:rsidR="005440F8"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44113600-1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- </w:t>
      </w:r>
      <w:r w:rsidR="005440F8"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bitum i asfalt</w:t>
      </w:r>
    </w:p>
    <w:p w14:paraId="7DD7967E" w14:textId="002D25A8" w:rsidR="00BF7C29" w:rsidRDefault="005440F8" w:rsidP="00744B70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2. M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ieszanka mineralno-asfaltowa drobnoziarnista wytwarzana i wbudowywana na gorąco winna odpowiadać wymogom określonym w obowiązującej normie PN-EN 13108-1</w:t>
      </w:r>
      <w:r w:rsidR="00DF2A5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2016-7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 oraz</w:t>
      </w:r>
      <w:r w:rsidR="00B136F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posiadać odpowiednie certyfikaty lub świadectwa potwierdzające spełnienie tej normy, które</w:t>
      </w:r>
      <w:r w:rsidR="00B136F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należy dostarczyć Zamawiającemu każdorazowo przy dostawie. </w:t>
      </w:r>
    </w:p>
    <w:p w14:paraId="49B934A6" w14:textId="4162B78E" w:rsidR="00B76F20" w:rsidRDefault="00BF7C29" w:rsidP="00744B70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="005440F8" w:rsidRPr="00B1312F">
        <w:rPr>
          <w:rFonts w:ascii="Calibri" w:eastAsia="Times New Roman" w:hAnsi="Calibri" w:cs="Calibri"/>
          <w:sz w:val="24"/>
          <w:szCs w:val="24"/>
          <w:lang w:eastAsia="pl-PL"/>
        </w:rPr>
        <w:t>Dostawy mieszanki będą realizowane sukcesywnie na zlecenie Zamawiającego złożon</w:t>
      </w:r>
      <w:r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="005440F8"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</w:t>
      </w:r>
      <w:r w:rsidR="005440F8" w:rsidRPr="00B1312F">
        <w:rPr>
          <w:rFonts w:ascii="Calibri" w:eastAsia="Times New Roman" w:hAnsi="Calibri" w:cs="Calibri"/>
          <w:sz w:val="24"/>
          <w:szCs w:val="24"/>
          <w:lang w:eastAsia="pl-PL"/>
        </w:rPr>
        <w:t>w formie pisemnej przesłan</w:t>
      </w:r>
      <w:r w:rsidR="00B76F20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="005440F8"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 drogą elektroniczną, w  terminie określonym w ofercie Wykonawcy, jednak termin dostawy nie powinien być dłuższy niż 4 dni, licząc od dnia zgłoszenia zapotrzebowania.</w:t>
      </w:r>
      <w:r w:rsidR="00B136F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3021E0B5" w14:textId="399F4738" w:rsidR="005440F8" w:rsidRPr="00B136F5" w:rsidRDefault="00B76F20" w:rsidP="00744B70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    </w:t>
      </w:r>
      <w:r w:rsidR="005440F8" w:rsidRPr="00B1312F">
        <w:rPr>
          <w:rFonts w:ascii="Calibri" w:eastAsia="Times New Roman" w:hAnsi="Calibri" w:cs="Calibri"/>
          <w:sz w:val="24"/>
          <w:szCs w:val="24"/>
          <w:lang w:eastAsia="pl-PL"/>
        </w:rPr>
        <w:t>Maksymalna ilość jednorazowej dostawy nie będzie przekraczać 25 Mg.</w:t>
      </w:r>
    </w:p>
    <w:p w14:paraId="500BA9B6" w14:textId="77777777" w:rsidR="00B136F5" w:rsidRDefault="00B136F5" w:rsidP="00744B70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13446D92" w14:textId="2B27EB27" w:rsidR="005440F8" w:rsidRPr="00B136F5" w:rsidRDefault="005440F8" w:rsidP="00744B7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B136F5">
        <w:rPr>
          <w:rFonts w:ascii="Calibri" w:eastAsia="Times New Roman" w:hAnsi="Calibri" w:cs="Calibri"/>
          <w:b/>
          <w:sz w:val="24"/>
          <w:szCs w:val="24"/>
          <w:lang w:eastAsia="pl-PL"/>
        </w:rPr>
        <w:t>Część nr 3</w:t>
      </w:r>
      <w:r w:rsidR="00B136F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ED5109" w:rsidRPr="00B136F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- </w:t>
      </w:r>
      <w:r w:rsidR="00ED5109" w:rsidRPr="00B136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mieszanka mineralno-asfaltow</w:t>
      </w:r>
      <w:r w:rsidR="00B136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</w:t>
      </w:r>
      <w:r w:rsidR="00ED5109" w:rsidRPr="00B136F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do stosowania na zimno</w:t>
      </w:r>
      <w:r w:rsidRPr="00B136F5">
        <w:rPr>
          <w:rFonts w:ascii="Calibri" w:eastAsia="Times New Roman" w:hAnsi="Calibri" w:cs="Calibri"/>
          <w:b/>
          <w:sz w:val="24"/>
          <w:szCs w:val="24"/>
          <w:lang w:eastAsia="pl-PL"/>
        </w:rPr>
        <w:t>:</w:t>
      </w:r>
    </w:p>
    <w:p w14:paraId="799B5920" w14:textId="77777777" w:rsidR="00697CF5" w:rsidRPr="00B136F5" w:rsidRDefault="00697CF5" w:rsidP="00744B70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  <w:u w:val="single"/>
          <w:lang w:eastAsia="pl-PL"/>
        </w:rPr>
      </w:pPr>
    </w:p>
    <w:p w14:paraId="38B507BE" w14:textId="0FA5C4B0" w:rsidR="005440F8" w:rsidRPr="00B136F5" w:rsidRDefault="005440F8" w:rsidP="00BB5D1A">
      <w:pPr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1. Przedmiotem niniejszego zamówienia jest</w:t>
      </w:r>
      <w:r w:rsidRPr="00B1312F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sukcesywna dostawa mieszanki mineralno-asfaltowej do Zarządu Dróg Powiatowych w Golubiu-Dobrzyniu, służącej do remontów</w:t>
      </w:r>
      <w:r w:rsidR="00B136F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cząstkowych nawierzchni asfaltowej dróg powiatowych</w:t>
      </w:r>
      <w:r w:rsidRPr="008172C2">
        <w:rPr>
          <w:rFonts w:ascii="Calibri" w:eastAsia="Times New Roman" w:hAnsi="Calibri" w:cs="Calibri"/>
          <w:bCs/>
          <w:sz w:val="24"/>
          <w:szCs w:val="24"/>
          <w:lang w:eastAsia="pl-PL"/>
        </w:rPr>
        <w:t>,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8" w:name="_Hlk65658901"/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odpowiadającej </w:t>
      </w:r>
      <w:r w:rsidRPr="00B136F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Polskiej</w:t>
      </w:r>
      <w:r w:rsidR="00B136F5" w:rsidRPr="00B136F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B136F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Normie przenoszącej Normę Europejską PN-EN 12697-1:2006 Mieszanki asfaltowe</w:t>
      </w:r>
      <w:r w:rsidR="00B136F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B136F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 łącznej ilości do </w:t>
      </w:r>
      <w:r w:rsidRPr="001A5924">
        <w:rPr>
          <w:rStyle w:val="BezodstpwZnak"/>
          <w:b/>
          <w:bCs/>
          <w:sz w:val="24"/>
          <w:szCs w:val="24"/>
        </w:rPr>
        <w:t>200 Mg</w:t>
      </w:r>
      <w:r w:rsidRPr="00BB5D1A">
        <w:rPr>
          <w:rStyle w:val="BezodstpwZnak"/>
          <w:sz w:val="24"/>
          <w:szCs w:val="24"/>
        </w:rPr>
        <w:t>.</w:t>
      </w:r>
      <w:r w:rsidR="00ED5109" w:rsidRPr="00BB5D1A">
        <w:rPr>
          <w:rStyle w:val="BezodstpwZnak"/>
          <w:sz w:val="24"/>
          <w:szCs w:val="24"/>
        </w:rPr>
        <w:t xml:space="preserve">  </w:t>
      </w:r>
      <w:r w:rsidRPr="00BB5D1A">
        <w:rPr>
          <w:rStyle w:val="BezodstpwZnak"/>
          <w:sz w:val="24"/>
          <w:szCs w:val="24"/>
        </w:rPr>
        <w:t xml:space="preserve">Zamawiający przewiduje możliwość zmniejszenia ilości zakupu nie więcej niż o </w:t>
      </w:r>
      <w:r w:rsidR="00B136F5" w:rsidRPr="00BB5D1A">
        <w:rPr>
          <w:rStyle w:val="BezodstpwZnak"/>
          <w:sz w:val="24"/>
          <w:szCs w:val="24"/>
        </w:rPr>
        <w:t>3</w:t>
      </w:r>
      <w:r w:rsidRPr="00BB5D1A">
        <w:rPr>
          <w:rStyle w:val="BezodstpwZnak"/>
          <w:sz w:val="24"/>
          <w:szCs w:val="24"/>
        </w:rPr>
        <w:t>0%</w:t>
      </w:r>
      <w:r w:rsidR="00ED2938" w:rsidRPr="00BB5D1A">
        <w:rPr>
          <w:rStyle w:val="BezodstpwZnak"/>
          <w:sz w:val="24"/>
          <w:szCs w:val="24"/>
        </w:rPr>
        <w:t xml:space="preserve">. </w:t>
      </w:r>
      <w:r w:rsidR="00BB5D1A" w:rsidRPr="00BB5D1A">
        <w:rPr>
          <w:rStyle w:val="BezodstpwZnak"/>
          <w:sz w:val="24"/>
          <w:szCs w:val="24"/>
        </w:rPr>
        <w:t xml:space="preserve">Dostawcy przysługuje wynagrodzenie za faktycznie wykonany zakres dostaw </w:t>
      </w:r>
      <w:r w:rsidR="00BB5D1A" w:rsidRPr="00BB5D1A">
        <w:rPr>
          <w:rStyle w:val="BezodstpwZnak"/>
          <w:sz w:val="24"/>
          <w:szCs w:val="24"/>
        </w:rPr>
        <w:br/>
        <w:t>i w przypadku zmniejszenia tego zakresu, nie przysługują mu wobec Zamawiającego żadne roszczenia.</w:t>
      </w:r>
    </w:p>
    <w:p w14:paraId="13F6D553" w14:textId="09845E7E" w:rsidR="005440F8" w:rsidRPr="00B1312F" w:rsidRDefault="00BF7C29" w:rsidP="00744B70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</w:t>
      </w:r>
      <w:r w:rsidR="005440F8" w:rsidRPr="00B1312F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="005440F8" w:rsidRPr="00B136F5">
        <w:rPr>
          <w:rFonts w:ascii="Calibri" w:eastAsia="Times New Roman" w:hAnsi="Calibri" w:cs="Calibri"/>
          <w:sz w:val="24"/>
          <w:szCs w:val="24"/>
          <w:lang w:eastAsia="ar-SA"/>
        </w:rPr>
        <w:t>Nazwy i kod CPV -</w:t>
      </w:r>
      <w:r w:rsidR="00B136F5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5440F8" w:rsidRPr="00B1312F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44.11.36.00-1 </w:t>
      </w:r>
      <w:r w:rsidR="00B136F5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- </w:t>
      </w:r>
      <w:r w:rsidR="005440F8" w:rsidRPr="00B1312F">
        <w:rPr>
          <w:rFonts w:ascii="Calibri" w:eastAsia="Times New Roman" w:hAnsi="Calibri" w:cs="Calibri"/>
          <w:bCs/>
          <w:sz w:val="24"/>
          <w:szCs w:val="24"/>
          <w:lang w:eastAsia="ar-SA"/>
        </w:rPr>
        <w:t>bitum i asfalt</w:t>
      </w:r>
    </w:p>
    <w:p w14:paraId="7F6287B2" w14:textId="3B83A6C6" w:rsidR="005440F8" w:rsidRPr="00B1312F" w:rsidRDefault="005440F8" w:rsidP="00744B70">
      <w:pPr>
        <w:tabs>
          <w:tab w:val="left" w:pos="309"/>
        </w:tabs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B1312F">
        <w:rPr>
          <w:rFonts w:ascii="Calibri" w:eastAsia="Times New Roman" w:hAnsi="Calibri" w:cs="Calibri"/>
          <w:bCs/>
          <w:sz w:val="24"/>
          <w:szCs w:val="24"/>
          <w:lang w:eastAsia="ar-SA"/>
        </w:rPr>
        <w:t>2. Wymagania techniczne i jakościowe:</w:t>
      </w:r>
    </w:p>
    <w:p w14:paraId="01FCC0DD" w14:textId="7B55D8FE" w:rsidR="005440F8" w:rsidRPr="00B1312F" w:rsidRDefault="005440F8" w:rsidP="00744B70">
      <w:pPr>
        <w:tabs>
          <w:tab w:val="left" w:pos="3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   a) </w:t>
      </w:r>
      <w:r w:rsidR="00BF7C29">
        <w:rPr>
          <w:rFonts w:ascii="Calibri" w:eastAsia="Times New Roman" w:hAnsi="Calibri" w:cs="Calibri"/>
          <w:sz w:val="24"/>
          <w:szCs w:val="24"/>
          <w:lang w:eastAsia="ar-SA"/>
        </w:rPr>
        <w:t xml:space="preserve">mieszanka 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>musi być wyprodukowana na bazie asfaltu upłynnionego,</w:t>
      </w:r>
    </w:p>
    <w:p w14:paraId="587F81E0" w14:textId="06B64F25" w:rsidR="005440F8" w:rsidRPr="00B1312F" w:rsidRDefault="005440F8" w:rsidP="00744B70">
      <w:pPr>
        <w:tabs>
          <w:tab w:val="left" w:pos="3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   b) wykonana z kruszywa łamanego (w</w:t>
      </w:r>
      <w:r w:rsidR="008172C2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>100%) o wymiarach ziaren do 8 mm,</w:t>
      </w:r>
    </w:p>
    <w:p w14:paraId="2EA652EF" w14:textId="4FD9760D" w:rsidR="005440F8" w:rsidRPr="00B1312F" w:rsidRDefault="005440F8" w:rsidP="00744B70">
      <w:pPr>
        <w:tabs>
          <w:tab w:val="left" w:pos="3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   c) lepiszcze modyfikowane,</w:t>
      </w:r>
    </w:p>
    <w:p w14:paraId="3DC85C2A" w14:textId="2305F69C" w:rsidR="005440F8" w:rsidRPr="00B1312F" w:rsidRDefault="005440F8" w:rsidP="00744B70">
      <w:pPr>
        <w:tabs>
          <w:tab w:val="left" w:pos="3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   d) zawartość asfaltu w mieszance 4-6,5 %</w:t>
      </w:r>
    </w:p>
    <w:p w14:paraId="4A8479B8" w14:textId="6FB6C464" w:rsidR="005440F8" w:rsidRPr="00B1312F" w:rsidRDefault="005440F8" w:rsidP="00744B70">
      <w:pPr>
        <w:tabs>
          <w:tab w:val="left" w:pos="3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   e) zawartość wolnych przestrzeni w mieszance</w:t>
      </w:r>
      <w:r w:rsidR="00BF7C29">
        <w:rPr>
          <w:rFonts w:ascii="Calibri" w:eastAsia="Times New Roman" w:hAnsi="Calibri" w:cs="Calibri"/>
          <w:sz w:val="24"/>
          <w:szCs w:val="24"/>
          <w:lang w:eastAsia="ar-SA"/>
        </w:rPr>
        <w:t xml:space="preserve"> -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do 25 % </w:t>
      </w:r>
    </w:p>
    <w:p w14:paraId="0FDFE09E" w14:textId="6A55B2F7" w:rsidR="005440F8" w:rsidRPr="00B1312F" w:rsidRDefault="005440F8" w:rsidP="00744B70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   f)</w:t>
      </w:r>
      <w:r w:rsidRPr="00B1312F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możliwość stosowania w niskich, jak i wysokich temperaturach od </w:t>
      </w:r>
      <w:r w:rsidR="00BF7C29">
        <w:rPr>
          <w:rFonts w:ascii="Calibri" w:eastAsia="Times New Roman" w:hAnsi="Calibri" w:cs="Calibri"/>
          <w:sz w:val="24"/>
          <w:szCs w:val="24"/>
          <w:lang w:eastAsia="ar-SA"/>
        </w:rPr>
        <w:t>-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>15</w:t>
      </w:r>
      <w:r w:rsidRPr="00B1312F">
        <w:rPr>
          <w:rFonts w:ascii="Calibri" w:eastAsia="Times New Roman" w:hAnsi="Calibri" w:cs="Calibri"/>
          <w:sz w:val="24"/>
          <w:szCs w:val="24"/>
          <w:vertAlign w:val="superscript"/>
          <w:lang w:eastAsia="ar-SA"/>
        </w:rPr>
        <w:t xml:space="preserve"> o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C do</w:t>
      </w:r>
      <w:r w:rsidR="00BF7C29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+ 30 </w:t>
      </w:r>
      <w:r w:rsidRPr="00B1312F">
        <w:rPr>
          <w:rFonts w:ascii="Calibri" w:eastAsia="Times New Roman" w:hAnsi="Calibri" w:cs="Calibri"/>
          <w:sz w:val="24"/>
          <w:szCs w:val="24"/>
          <w:vertAlign w:val="superscript"/>
          <w:lang w:eastAsia="ar-SA"/>
        </w:rPr>
        <w:t xml:space="preserve">o 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>C,</w:t>
      </w:r>
      <w:r w:rsidR="00BF7C29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>o dobrej przyczepności do powierzchni bitumicznych,</w:t>
      </w:r>
    </w:p>
    <w:p w14:paraId="1AB8D9D4" w14:textId="288BA4F5" w:rsidR="005440F8" w:rsidRPr="00B1312F" w:rsidRDefault="005440F8" w:rsidP="00744B70">
      <w:pPr>
        <w:tabs>
          <w:tab w:val="left" w:pos="309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    g) możliwość układania bez smarowania krawędzi ubytku emulsją,</w:t>
      </w:r>
    </w:p>
    <w:p w14:paraId="70011A56" w14:textId="11EA5AA8" w:rsidR="005440F8" w:rsidRPr="00B1312F" w:rsidRDefault="00BF7C29" w:rsidP="00744B70">
      <w:pPr>
        <w:tabs>
          <w:tab w:val="left" w:pos="309"/>
        </w:tabs>
        <w:spacing w:after="0" w:line="240" w:lineRule="auto"/>
        <w:ind w:left="426" w:hanging="426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   </w:t>
      </w:r>
      <w:r w:rsidR="005440F8" w:rsidRPr="00B1312F">
        <w:rPr>
          <w:rFonts w:ascii="Calibri" w:eastAsia="Times New Roman" w:hAnsi="Calibri" w:cs="Calibri"/>
          <w:sz w:val="24"/>
          <w:szCs w:val="24"/>
          <w:lang w:eastAsia="ar-SA"/>
        </w:rPr>
        <w:t>h) możliwość przechowywania mieszanki przez okres min. 6 miesięcy od dnia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5440F8"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dostarczenia </w:t>
      </w:r>
      <w:r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5440F8" w:rsidRPr="00B1312F">
        <w:rPr>
          <w:rFonts w:ascii="Calibri" w:eastAsia="Times New Roman" w:hAnsi="Calibri" w:cs="Calibri"/>
          <w:sz w:val="24"/>
          <w:szCs w:val="24"/>
          <w:lang w:eastAsia="ar-SA"/>
        </w:rPr>
        <w:t>Zamawiającemu.</w:t>
      </w:r>
    </w:p>
    <w:p w14:paraId="6D52EC2B" w14:textId="1B07010E" w:rsidR="005440F8" w:rsidRPr="00B1312F" w:rsidRDefault="005440F8" w:rsidP="00270B19">
      <w:pPr>
        <w:spacing w:after="0" w:line="240" w:lineRule="auto"/>
        <w:ind w:left="426" w:hanging="312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   </w:t>
      </w:r>
      <w:r w:rsidR="0067415D" w:rsidRPr="00B1312F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 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>Mieszanka winna posiadać aprobatę techniczną wydaną przez uprawnioną jednostkę</w:t>
      </w:r>
      <w:r w:rsidR="00BF7C29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="00ED2938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ar-SA"/>
        </w:rPr>
        <w:t xml:space="preserve">dopuszczającą ją do stosowania w budownictwie drogowym,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którą należy dostarczyć  Zamawiającemu każdorazowo przy dostawie.</w:t>
      </w:r>
    </w:p>
    <w:p w14:paraId="6330F8A6" w14:textId="27B00656" w:rsidR="005440F8" w:rsidRPr="00B1312F" w:rsidRDefault="005440F8" w:rsidP="00744B70">
      <w:pPr>
        <w:tabs>
          <w:tab w:val="left" w:pos="309"/>
        </w:tabs>
        <w:spacing w:after="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Cs/>
          <w:sz w:val="24"/>
          <w:szCs w:val="24"/>
          <w:lang w:eastAsia="ar-SA"/>
        </w:rPr>
        <w:t>3.</w:t>
      </w:r>
      <w:r w:rsidR="00ED5109" w:rsidRPr="00B1312F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</w:t>
      </w:r>
      <w:r w:rsidRPr="00B1312F">
        <w:rPr>
          <w:rFonts w:ascii="Calibri" w:eastAsia="Times New Roman" w:hAnsi="Calibri" w:cs="Calibri"/>
          <w:bCs/>
          <w:sz w:val="24"/>
          <w:szCs w:val="24"/>
          <w:lang w:eastAsia="ar-SA"/>
        </w:rPr>
        <w:t>J</w:t>
      </w:r>
      <w:r w:rsidRPr="00B1312F">
        <w:rPr>
          <w:rFonts w:ascii="Calibri" w:eastAsia="Times New Roman" w:hAnsi="Calibri" w:cs="Calibri"/>
          <w:bCs/>
          <w:sz w:val="24"/>
          <w:szCs w:val="24"/>
          <w:lang w:eastAsia="pl-PL"/>
        </w:rPr>
        <w:t>ednorazowa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 dostawa mieszanki mineralno-asfaltowej na zimno nie przekroczy ilości 15 Mg,</w:t>
      </w:r>
      <w:r w:rsidR="00ED5109"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zapakowanej w szczelnie zamknięte worki foliowe po około 25 kg do 30 kg. </w:t>
      </w:r>
      <w:r w:rsidRPr="00B1312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Mieszankę </w:t>
      </w:r>
      <w:r w:rsidRPr="00B1312F">
        <w:rPr>
          <w:rFonts w:ascii="Calibri" w:eastAsia="Times New Roman" w:hAnsi="Calibri" w:cs="Calibri"/>
          <w:bCs/>
          <w:sz w:val="24"/>
          <w:szCs w:val="24"/>
          <w:lang w:eastAsia="pl-PL"/>
        </w:rPr>
        <w:lastRenderedPageBreak/>
        <w:t>mineralno-asfaltową na zimno należy dostarczyć na paletach wraz z rozładunkiem.</w:t>
      </w:r>
      <w:r w:rsidR="00ED5109"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Dostawy </w:t>
      </w:r>
      <w:r w:rsidR="00BF7C29">
        <w:rPr>
          <w:rFonts w:ascii="Calibri" w:eastAsia="Times New Roman" w:hAnsi="Calibri" w:cs="Calibri"/>
          <w:sz w:val="24"/>
          <w:szCs w:val="24"/>
          <w:lang w:eastAsia="pl-PL"/>
        </w:rPr>
        <w:t xml:space="preserve">mieszanki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będą realizowane sukcesywnie na zlecenie Zamawiającego złożon</w:t>
      </w:r>
      <w:r w:rsidR="00BF7C29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 w formie</w:t>
      </w:r>
      <w:r w:rsidR="00B76F2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pisemnej przesłan</w:t>
      </w:r>
      <w:r w:rsidR="00B76F20">
        <w:rPr>
          <w:rFonts w:ascii="Calibri" w:eastAsia="Times New Roman" w:hAnsi="Calibri" w:cs="Calibri"/>
          <w:sz w:val="24"/>
          <w:szCs w:val="24"/>
          <w:lang w:eastAsia="pl-PL"/>
        </w:rPr>
        <w:t>e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 drogą elektroniczną, w terminie określonym w ofercie</w:t>
      </w:r>
      <w:r w:rsidR="00697CF5"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Wykonawcy, jednak</w:t>
      </w:r>
      <w:r w:rsidR="00697CF5"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termin dostawy nie powinien być dłuższy niż 4 dni, licząc od dnia zgłoszenia zapotrzebowania.</w:t>
      </w:r>
    </w:p>
    <w:bookmarkEnd w:id="8"/>
    <w:p w14:paraId="26B35027" w14:textId="77777777" w:rsidR="005440F8" w:rsidRDefault="005440F8" w:rsidP="00744B7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u w:val="single"/>
          <w:lang w:eastAsia="pl-PL"/>
        </w:rPr>
      </w:pPr>
    </w:p>
    <w:p w14:paraId="0042D543" w14:textId="77777777" w:rsidR="00744B70" w:rsidRDefault="00744B70" w:rsidP="00744B70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Rozdział IV</w:t>
      </w:r>
    </w:p>
    <w:p w14:paraId="3D5DCB61" w14:textId="47C45DF5" w:rsidR="00974907" w:rsidRPr="00744B70" w:rsidRDefault="00744B70" w:rsidP="00744B70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Termin wykonania zamówienia</w:t>
      </w:r>
      <w:bookmarkEnd w:id="5"/>
    </w:p>
    <w:p w14:paraId="28496480" w14:textId="6BE864DD" w:rsidR="005440F8" w:rsidRPr="00B1312F" w:rsidRDefault="00BA549C" w:rsidP="00744B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   </w:t>
      </w:r>
      <w:r w:rsidR="005440F8" w:rsidRPr="00B1312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 xml:space="preserve">Termin wykonania zamówienia: </w:t>
      </w:r>
    </w:p>
    <w:p w14:paraId="22A14DBB" w14:textId="6CA62809" w:rsidR="005440F8" w:rsidRPr="00B1312F" w:rsidRDefault="005440F8" w:rsidP="00BA549C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- </w:t>
      </w:r>
      <w:r w:rsidR="00B76F2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C</w:t>
      </w:r>
      <w:r w:rsidRPr="00B131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zęść nr 1:</w:t>
      </w:r>
      <w:r w:rsidR="00B76F2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od podpisania umowy do </w:t>
      </w:r>
      <w:r w:rsidR="00A66D6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28</w:t>
      </w:r>
      <w:r w:rsidRPr="00B131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.11.202</w:t>
      </w:r>
      <w:r w:rsidR="00B76F2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5</w:t>
      </w:r>
      <w:r w:rsidRPr="00B131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r.</w:t>
      </w:r>
    </w:p>
    <w:p w14:paraId="212FC080" w14:textId="41E4155B" w:rsidR="005440F8" w:rsidRPr="00B1312F" w:rsidRDefault="00BA549C" w:rsidP="00744B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 </w:t>
      </w:r>
      <w:r w:rsidR="00974907" w:rsidRPr="00B131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5440F8" w:rsidRPr="00B131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- </w:t>
      </w:r>
      <w:r w:rsidR="00B76F2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C</w:t>
      </w:r>
      <w:r w:rsidR="005440F8" w:rsidRPr="00B131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zęść nr 2: od podpisania umowy do </w:t>
      </w:r>
      <w:r w:rsidR="00A66D6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28</w:t>
      </w:r>
      <w:r w:rsidR="005440F8" w:rsidRPr="00B131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.11.202</w:t>
      </w:r>
      <w:r w:rsidR="00B76F2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5</w:t>
      </w:r>
      <w:r w:rsidR="005440F8" w:rsidRPr="00B131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r.</w:t>
      </w:r>
    </w:p>
    <w:p w14:paraId="236F8599" w14:textId="2D0B0F62" w:rsidR="00744B70" w:rsidRDefault="00BA549C" w:rsidP="00744B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 </w:t>
      </w:r>
      <w:r w:rsidR="005440F8" w:rsidRPr="00B131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- </w:t>
      </w:r>
      <w:r w:rsidR="00B76F2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C</w:t>
      </w:r>
      <w:r w:rsidR="005440F8" w:rsidRPr="00B131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zęść nr 3: od podpisania umowy do 31.03.202</w:t>
      </w:r>
      <w:r w:rsidR="00B76F2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6</w:t>
      </w:r>
      <w:r w:rsidR="005440F8" w:rsidRPr="00B1312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r.</w:t>
      </w:r>
    </w:p>
    <w:p w14:paraId="60018D37" w14:textId="77777777" w:rsidR="00BB5D1A" w:rsidRPr="00B1312F" w:rsidRDefault="00BB5D1A" w:rsidP="00744B7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7E0E002E" w14:textId="0D44BB0E" w:rsidR="00B76F20" w:rsidRPr="00744B70" w:rsidRDefault="00744B70" w:rsidP="00744B70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Rozdział V</w:t>
      </w:r>
    </w:p>
    <w:p w14:paraId="015BB56F" w14:textId="203076B5" w:rsidR="00581926" w:rsidRPr="00B1312F" w:rsidRDefault="00581926" w:rsidP="00744B7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</w:t>
      </w:r>
      <w:r w:rsidR="00744B7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odwykonawcy</w:t>
      </w:r>
    </w:p>
    <w:p w14:paraId="5B6DD61E" w14:textId="77777777" w:rsidR="003D7B68" w:rsidRPr="00744B70" w:rsidRDefault="003D7B68" w:rsidP="00744B7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pl-PL"/>
        </w:rPr>
      </w:pPr>
    </w:p>
    <w:p w14:paraId="1025D0D5" w14:textId="266FB652" w:rsidR="00D529F7" w:rsidRPr="00B1312F" w:rsidRDefault="00D529F7" w:rsidP="00744B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>Informacja o obowiązku osobistego wykonania przez wykonawcę kluczowych części</w:t>
      </w:r>
      <w:r w:rsidR="00744B7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 xml:space="preserve">zamówienia, jeżeli zamawiający dokonuje takiego zastrzeżenia zgodnie z art. 121 ustawy </w:t>
      </w:r>
      <w:proofErr w:type="spellStart"/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>Pzp</w:t>
      </w:r>
      <w:proofErr w:type="spellEnd"/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 xml:space="preserve">. </w:t>
      </w:r>
    </w:p>
    <w:p w14:paraId="1C4DD48A" w14:textId="77777777" w:rsidR="00744B70" w:rsidRPr="00744B70" w:rsidRDefault="00744B70" w:rsidP="00744B7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0DC7FDD0" w14:textId="213857B1" w:rsidR="00D529F7" w:rsidRPr="00B1312F" w:rsidRDefault="00D529F7" w:rsidP="00744B7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1. Zamawiający nie wprowadza zastrzeżenia wskazującego na obowiązek osobistego wykonania przez wykonawcę kluczowych części zamówienia. </w:t>
      </w: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>Wykonawca może powierzyć wykonanie</w:t>
      </w:r>
      <w:r w:rsidR="00744B70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 xml:space="preserve">części zamówienia podwykonawcom.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W przypadku powierzenia wykonania części zamówienia podwykonawcom, Zamawiający żąda wskazania przez Wykonawcę części zamówienia, której wykonanie zamierza powierzyć podwykonawcom wraz z podaniem ich nazw </w:t>
      </w:r>
      <w:r w:rsidRPr="00B1312F">
        <w:rPr>
          <w:rFonts w:ascii="Calibri" w:hAnsi="Calibri" w:cs="Calibri"/>
          <w:i/>
          <w:iCs/>
          <w:color w:val="000000"/>
          <w:sz w:val="24"/>
          <w:szCs w:val="24"/>
        </w:rPr>
        <w:t>(o ile są znani Wykonawcy)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, lub podania przez Wykonawcę nazwy (firm) podwykonawców, na  których zasoby wykonawca powołuje się na zasadach określonych w art. 118 ust. 1 ustawy </w:t>
      </w:r>
      <w:proofErr w:type="spellStart"/>
      <w:r w:rsidRPr="00B1312F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B1312F">
        <w:rPr>
          <w:rFonts w:ascii="Calibri" w:hAnsi="Calibri" w:cs="Calibri"/>
          <w:color w:val="000000"/>
          <w:sz w:val="24"/>
          <w:szCs w:val="24"/>
        </w:rPr>
        <w:t>, w celu wskazania spełnienia warunków udziału w post</w:t>
      </w:r>
      <w:r w:rsidR="00737525">
        <w:rPr>
          <w:rFonts w:ascii="Calibri" w:hAnsi="Calibri" w:cs="Calibri"/>
          <w:color w:val="000000"/>
          <w:sz w:val="24"/>
          <w:szCs w:val="24"/>
        </w:rPr>
        <w:t>ę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powaniu, </w:t>
      </w:r>
      <w:r w:rsidR="00744B70">
        <w:rPr>
          <w:rFonts w:ascii="Calibri" w:hAnsi="Calibri" w:cs="Calibri"/>
          <w:color w:val="000000"/>
          <w:sz w:val="24"/>
          <w:szCs w:val="24"/>
        </w:rPr>
        <w:t xml:space="preserve">             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o których mowa w art. 112 ust. 2 pkt 4 ustawy </w:t>
      </w:r>
      <w:proofErr w:type="spellStart"/>
      <w:r w:rsidRPr="00B1312F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B1312F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11D7CFA5" w14:textId="0988DBF9" w:rsidR="00D529F7" w:rsidRPr="00B1312F" w:rsidRDefault="00D529F7" w:rsidP="001B694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>2. Jeżeli zmiana albo rezygnacja z podwykonawcy dotyczy podmiotu</w:t>
      </w:r>
      <w:r w:rsidR="00744B70">
        <w:rPr>
          <w:rFonts w:ascii="Calibri" w:hAnsi="Calibri" w:cs="Calibri"/>
          <w:color w:val="000000"/>
          <w:sz w:val="24"/>
          <w:szCs w:val="24"/>
        </w:rPr>
        <w:t>,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 na którego zasoby wykonawca</w:t>
      </w:r>
      <w:r w:rsidR="00B76F2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powołał się na zasadach określonych w art. 118 ust. 1 ustawy </w:t>
      </w:r>
      <w:proofErr w:type="spellStart"/>
      <w:r w:rsidRPr="00B1312F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B1312F">
        <w:rPr>
          <w:rFonts w:ascii="Calibri" w:hAnsi="Calibri" w:cs="Calibri"/>
          <w:color w:val="000000"/>
          <w:sz w:val="24"/>
          <w:szCs w:val="24"/>
        </w:rPr>
        <w:t xml:space="preserve">, w celu wykazania spełnienia warunków udziału w postępowaniu, o którym mowa w art. 112 ust. 2 pkt 4 ustawy </w:t>
      </w:r>
      <w:proofErr w:type="spellStart"/>
      <w:r w:rsidRPr="00B1312F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B1312F">
        <w:rPr>
          <w:rFonts w:ascii="Calibri" w:hAnsi="Calibri" w:cs="Calibri"/>
          <w:color w:val="000000"/>
          <w:sz w:val="24"/>
          <w:szCs w:val="24"/>
        </w:rPr>
        <w:t>,</w:t>
      </w:r>
      <w:r w:rsidR="00B76F2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>Wykonawca jest obowiązany wykazać Zamawiającemu, iż proponowany inny podwykonawca lub wykonawca samodzielnie spełnia je w stopniu nie mniejszym niż wymagany w trakcie postępowania o udzielenie zamówienia.</w:t>
      </w:r>
    </w:p>
    <w:p w14:paraId="66754EB0" w14:textId="77777777" w:rsidR="00B76F20" w:rsidRPr="00744B70" w:rsidRDefault="00B76F20" w:rsidP="001B694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pl-PL"/>
        </w:rPr>
      </w:pPr>
    </w:p>
    <w:p w14:paraId="19EB365B" w14:textId="4EDCC6C3" w:rsidR="00D15D81" w:rsidRPr="00B1312F" w:rsidRDefault="00D15D81" w:rsidP="001B694B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9" w:name="_Hlk189642564"/>
      <w:r w:rsidRPr="00B1312F">
        <w:rPr>
          <w:rFonts w:ascii="Calibri" w:hAnsi="Calibri" w:cs="Calibri"/>
          <w:b/>
          <w:bCs/>
          <w:sz w:val="24"/>
          <w:szCs w:val="24"/>
        </w:rPr>
        <w:t xml:space="preserve">Rozdział </w:t>
      </w:r>
      <w:r w:rsidR="005A362E" w:rsidRPr="00B1312F">
        <w:rPr>
          <w:rFonts w:ascii="Calibri" w:hAnsi="Calibri" w:cs="Calibri"/>
          <w:b/>
          <w:bCs/>
          <w:sz w:val="24"/>
          <w:szCs w:val="24"/>
        </w:rPr>
        <w:t>V</w:t>
      </w:r>
      <w:r w:rsidR="00744B70">
        <w:rPr>
          <w:rFonts w:ascii="Calibri" w:hAnsi="Calibri" w:cs="Calibri"/>
          <w:b/>
          <w:bCs/>
          <w:sz w:val="24"/>
          <w:szCs w:val="24"/>
        </w:rPr>
        <w:t>I</w:t>
      </w:r>
    </w:p>
    <w:bookmarkEnd w:id="9"/>
    <w:p w14:paraId="6F90FB20" w14:textId="0ACAC885" w:rsidR="00D15D81" w:rsidRPr="00B1312F" w:rsidRDefault="00D15D81" w:rsidP="001B694B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Warunki udziału w postępowaniu</w:t>
      </w:r>
    </w:p>
    <w:p w14:paraId="207B54BC" w14:textId="77777777" w:rsidR="00124BA4" w:rsidRPr="00744B70" w:rsidRDefault="00124BA4" w:rsidP="001B694B">
      <w:pPr>
        <w:pStyle w:val="Bezodstpw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CE7E3AB" w14:textId="4319F678" w:rsidR="00B54A52" w:rsidRPr="00B1312F" w:rsidRDefault="00D529F7" w:rsidP="001B694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1. O udzielenie zamówienia mogą ubiegać się Wykonawcy, którzy nie podlegają wykluczeniu</w:t>
      </w:r>
      <w:r w:rsidR="00744B70">
        <w:rPr>
          <w:rFonts w:ascii="Calibri" w:hAnsi="Calibri" w:cs="Calibri"/>
          <w:sz w:val="24"/>
          <w:szCs w:val="24"/>
        </w:rPr>
        <w:t xml:space="preserve">          </w:t>
      </w:r>
      <w:r w:rsidRPr="00B1312F">
        <w:rPr>
          <w:rFonts w:ascii="Calibri" w:hAnsi="Calibri" w:cs="Calibri"/>
          <w:sz w:val="24"/>
          <w:szCs w:val="24"/>
        </w:rPr>
        <w:t xml:space="preserve"> z post</w:t>
      </w:r>
      <w:r w:rsidR="00F81C63" w:rsidRPr="00B1312F">
        <w:rPr>
          <w:rFonts w:ascii="Calibri" w:hAnsi="Calibri" w:cs="Calibri"/>
          <w:sz w:val="24"/>
          <w:szCs w:val="24"/>
        </w:rPr>
        <w:t>ę</w:t>
      </w:r>
      <w:r w:rsidRPr="00B1312F">
        <w:rPr>
          <w:rFonts w:ascii="Calibri" w:hAnsi="Calibri" w:cs="Calibri"/>
          <w:sz w:val="24"/>
          <w:szCs w:val="24"/>
        </w:rPr>
        <w:t xml:space="preserve">powania na podstawie art. 108 ust. 1 i art. 109 ust. </w:t>
      </w:r>
      <w:r w:rsidR="007717F3" w:rsidRPr="00B1312F">
        <w:rPr>
          <w:rFonts w:ascii="Calibri" w:hAnsi="Calibri" w:cs="Calibri"/>
          <w:sz w:val="24"/>
          <w:szCs w:val="24"/>
        </w:rPr>
        <w:t>1</w:t>
      </w:r>
      <w:r w:rsidR="00DB3292" w:rsidRPr="00B1312F">
        <w:rPr>
          <w:rFonts w:ascii="Calibri" w:hAnsi="Calibri" w:cs="Calibri"/>
          <w:sz w:val="24"/>
          <w:szCs w:val="24"/>
        </w:rPr>
        <w:t xml:space="preserve"> pkt</w:t>
      </w:r>
      <w:r w:rsidRPr="00B1312F">
        <w:rPr>
          <w:rFonts w:ascii="Calibri" w:hAnsi="Calibri" w:cs="Calibri"/>
          <w:sz w:val="24"/>
          <w:szCs w:val="24"/>
        </w:rPr>
        <w:t xml:space="preserve"> 4 ustawy </w:t>
      </w:r>
      <w:proofErr w:type="spellStart"/>
      <w:r w:rsidR="007717F3" w:rsidRPr="00B1312F">
        <w:rPr>
          <w:rFonts w:ascii="Calibri" w:hAnsi="Calibri" w:cs="Calibri"/>
          <w:sz w:val="24"/>
          <w:szCs w:val="24"/>
        </w:rPr>
        <w:t>P</w:t>
      </w:r>
      <w:r w:rsidRPr="00B1312F">
        <w:rPr>
          <w:rFonts w:ascii="Calibri" w:hAnsi="Calibri" w:cs="Calibri"/>
          <w:sz w:val="24"/>
          <w:szCs w:val="24"/>
        </w:rPr>
        <w:t>z</w:t>
      </w:r>
      <w:r w:rsidR="007717F3" w:rsidRPr="00B1312F">
        <w:rPr>
          <w:rFonts w:ascii="Calibri" w:hAnsi="Calibri" w:cs="Calibri"/>
          <w:sz w:val="24"/>
          <w:szCs w:val="24"/>
        </w:rPr>
        <w:t>p</w:t>
      </w:r>
      <w:proofErr w:type="spellEnd"/>
      <w:r w:rsidRPr="00B1312F">
        <w:rPr>
          <w:rFonts w:ascii="Calibri" w:hAnsi="Calibri" w:cs="Calibri"/>
          <w:sz w:val="24"/>
          <w:szCs w:val="24"/>
        </w:rPr>
        <w:t xml:space="preserve"> oraz spełniają warunki</w:t>
      </w:r>
      <w:r w:rsidR="007717F3" w:rsidRPr="00B1312F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udziału w post</w:t>
      </w:r>
      <w:r w:rsidR="00DF72D9" w:rsidRPr="00B1312F">
        <w:rPr>
          <w:rFonts w:ascii="Calibri" w:hAnsi="Calibri" w:cs="Calibri"/>
          <w:sz w:val="24"/>
          <w:szCs w:val="24"/>
        </w:rPr>
        <w:t>ę</w:t>
      </w:r>
      <w:r w:rsidRPr="00B1312F">
        <w:rPr>
          <w:rFonts w:ascii="Calibri" w:hAnsi="Calibri" w:cs="Calibri"/>
          <w:sz w:val="24"/>
          <w:szCs w:val="24"/>
        </w:rPr>
        <w:t xml:space="preserve">powaniu, o których mowa w art. 112 ust. 1 ustawy </w:t>
      </w:r>
      <w:proofErr w:type="spellStart"/>
      <w:r w:rsidR="00270B19">
        <w:rPr>
          <w:rFonts w:ascii="Calibri" w:hAnsi="Calibri" w:cs="Calibri"/>
          <w:sz w:val="24"/>
          <w:szCs w:val="24"/>
        </w:rPr>
        <w:t>P</w:t>
      </w:r>
      <w:r w:rsidRPr="00B1312F">
        <w:rPr>
          <w:rFonts w:ascii="Calibri" w:hAnsi="Calibri" w:cs="Calibri"/>
          <w:sz w:val="24"/>
          <w:szCs w:val="24"/>
        </w:rPr>
        <w:t>zp</w:t>
      </w:r>
      <w:proofErr w:type="spellEnd"/>
      <w:r w:rsidR="0067415D" w:rsidRPr="00B1312F">
        <w:rPr>
          <w:rFonts w:ascii="Calibri" w:hAnsi="Calibri" w:cs="Calibri"/>
          <w:sz w:val="24"/>
          <w:szCs w:val="24"/>
        </w:rPr>
        <w:t xml:space="preserve">,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 którzy wykażą ich</w:t>
      </w:r>
      <w:r w:rsidR="00744B70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>spełnianie na poziomie wymaganym przez Zamawiającego zgodnie z opisem zamieszczonym</w:t>
      </w:r>
      <w:r w:rsidR="00744B70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>poniżej.</w:t>
      </w:r>
    </w:p>
    <w:p w14:paraId="60EAE993" w14:textId="79E93AA4" w:rsidR="00D529F7" w:rsidRPr="00B1312F" w:rsidRDefault="00D529F7" w:rsidP="001B69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 xml:space="preserve">     1) zdolności do występowania w obrocie gospodarczym: </w:t>
      </w:r>
    </w:p>
    <w:p w14:paraId="01C048A6" w14:textId="54C0DD9C" w:rsidR="00D529F7" w:rsidRPr="00B1312F" w:rsidRDefault="00D529F7" w:rsidP="001B69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     Zamawiający nie precyzuje w tym zakresie szczególnych wymagań.</w:t>
      </w:r>
    </w:p>
    <w:p w14:paraId="17090D40" w14:textId="5E815A4F" w:rsidR="00D529F7" w:rsidRPr="001B694B" w:rsidRDefault="00D529F7" w:rsidP="001B69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="001B694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1312F">
        <w:rPr>
          <w:rFonts w:ascii="Calibri" w:hAnsi="Calibri" w:cs="Calibri"/>
          <w:b/>
          <w:bCs/>
          <w:sz w:val="24"/>
          <w:szCs w:val="24"/>
        </w:rPr>
        <w:t xml:space="preserve"> 2)</w:t>
      </w:r>
      <w:r w:rsidR="001B694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1312F">
        <w:rPr>
          <w:rFonts w:ascii="Calibri" w:hAnsi="Calibri" w:cs="Calibri"/>
          <w:b/>
          <w:bCs/>
          <w:sz w:val="24"/>
          <w:szCs w:val="24"/>
        </w:rPr>
        <w:t xml:space="preserve">uprawnień do prowadzenia określonej działalności gospodarczej lub zawodowej, o ile wynika to z odrębnych przepisów: </w:t>
      </w:r>
    </w:p>
    <w:p w14:paraId="39B25F94" w14:textId="78FB5A1E" w:rsidR="00D529F7" w:rsidRPr="00B1312F" w:rsidRDefault="00D529F7" w:rsidP="001B69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     </w:t>
      </w:r>
      <w:r w:rsidR="001B694B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Zamawiający nie precyzuje w tym zakresie szczególnych wymagań. </w:t>
      </w:r>
    </w:p>
    <w:p w14:paraId="0B098297" w14:textId="03CE1CFC" w:rsidR="00D529F7" w:rsidRPr="00B1312F" w:rsidRDefault="00D529F7" w:rsidP="001B69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 xml:space="preserve">     3) sytuacji ekonomicznej lub finansowej: </w:t>
      </w:r>
    </w:p>
    <w:p w14:paraId="64DD8D45" w14:textId="5DBD2470" w:rsidR="00D529F7" w:rsidRPr="00B1312F" w:rsidRDefault="00D529F7" w:rsidP="001B69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      Zamawiający nie precyzuje w tym zakresie szczególnych wymagań. </w:t>
      </w:r>
    </w:p>
    <w:p w14:paraId="228182EF" w14:textId="1D02F6FF" w:rsidR="00D529F7" w:rsidRPr="00B1312F" w:rsidRDefault="00D529F7" w:rsidP="001B69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lastRenderedPageBreak/>
        <w:t xml:space="preserve">   </w:t>
      </w:r>
      <w:r w:rsidR="00BA549C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b/>
          <w:bCs/>
          <w:sz w:val="24"/>
          <w:szCs w:val="24"/>
        </w:rPr>
        <w:t>4) zdolności technicznej lub zawodowej:</w:t>
      </w:r>
    </w:p>
    <w:p w14:paraId="52578C27" w14:textId="639317BF" w:rsidR="00D15D81" w:rsidRPr="00B1312F" w:rsidRDefault="00D529F7" w:rsidP="001B69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 xml:space="preserve">      </w:t>
      </w:r>
      <w:r w:rsidRPr="00B1312F">
        <w:rPr>
          <w:rFonts w:ascii="Calibri" w:hAnsi="Calibri" w:cs="Calibri"/>
          <w:sz w:val="24"/>
          <w:szCs w:val="24"/>
        </w:rPr>
        <w:t>Zamawiający nie precyzuje w tym zakresie szczególnych wymagań.</w:t>
      </w:r>
    </w:p>
    <w:p w14:paraId="26F1F741" w14:textId="36C41A9E" w:rsidR="00D15D81" w:rsidRPr="00B1312F" w:rsidRDefault="00D529F7" w:rsidP="001B694B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2</w:t>
      </w:r>
      <w:r w:rsidR="00D15D81" w:rsidRPr="00B1312F">
        <w:rPr>
          <w:rFonts w:ascii="Calibri" w:hAnsi="Calibri" w:cs="Calibri"/>
          <w:sz w:val="24"/>
          <w:szCs w:val="24"/>
        </w:rPr>
        <w:t>.</w:t>
      </w:r>
      <w:r w:rsidR="00BA549C">
        <w:rPr>
          <w:rFonts w:ascii="Calibri" w:hAnsi="Calibri" w:cs="Calibri"/>
          <w:sz w:val="24"/>
          <w:szCs w:val="24"/>
        </w:rPr>
        <w:t xml:space="preserve"> </w:t>
      </w:r>
      <w:r w:rsidR="00D15D81" w:rsidRPr="00B1312F">
        <w:rPr>
          <w:rFonts w:ascii="Calibri" w:hAnsi="Calibri" w:cs="Calibri"/>
          <w:sz w:val="24"/>
          <w:szCs w:val="24"/>
        </w:rPr>
        <w:t>Zamawiający, w stosunku do Wykonawców wspólnie ubiegających się o udzielenie zamówienia,</w:t>
      </w:r>
      <w:r w:rsidR="001B694B">
        <w:rPr>
          <w:rFonts w:ascii="Calibri" w:hAnsi="Calibri" w:cs="Calibri"/>
          <w:sz w:val="24"/>
          <w:szCs w:val="24"/>
        </w:rPr>
        <w:t xml:space="preserve"> </w:t>
      </w:r>
      <w:r w:rsidR="00D15D81" w:rsidRPr="00B1312F">
        <w:rPr>
          <w:rFonts w:ascii="Calibri" w:hAnsi="Calibri" w:cs="Calibri"/>
          <w:sz w:val="24"/>
          <w:szCs w:val="24"/>
        </w:rPr>
        <w:t xml:space="preserve">w odniesieniu do warunku dotyczącego zdolności technicznej lub zawodowej – dopuszcza łączne spełnianie warunku przez Wykonawców. </w:t>
      </w:r>
    </w:p>
    <w:p w14:paraId="3858EFAF" w14:textId="6BAE88D5" w:rsidR="00D15D81" w:rsidRPr="00B1312F" w:rsidRDefault="00D529F7" w:rsidP="001B694B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3</w:t>
      </w:r>
      <w:r w:rsidR="00D15D81" w:rsidRPr="00B1312F">
        <w:rPr>
          <w:rFonts w:ascii="Calibri" w:hAnsi="Calibri" w:cs="Calibri"/>
          <w:sz w:val="24"/>
          <w:szCs w:val="24"/>
        </w:rPr>
        <w:t>. Zamawiający może na każdym etapie postępowania uznać, że Wykonawca nie posiada</w:t>
      </w:r>
      <w:r w:rsidR="001B694B">
        <w:rPr>
          <w:rFonts w:ascii="Calibri" w:hAnsi="Calibri" w:cs="Calibri"/>
          <w:sz w:val="24"/>
          <w:szCs w:val="24"/>
        </w:rPr>
        <w:t xml:space="preserve"> </w:t>
      </w:r>
      <w:r w:rsidR="00D15D81" w:rsidRPr="00B1312F">
        <w:rPr>
          <w:rFonts w:ascii="Calibri" w:hAnsi="Calibri" w:cs="Calibri"/>
          <w:sz w:val="24"/>
          <w:szCs w:val="24"/>
        </w:rPr>
        <w:t xml:space="preserve">wymaganych zdolności, jeżeli posiadanie przez wykonawcę sprzecznych interesów, </w:t>
      </w:r>
      <w:r w:rsidR="001B694B">
        <w:rPr>
          <w:rFonts w:ascii="Calibri" w:hAnsi="Calibri" w:cs="Calibri"/>
          <w:sz w:val="24"/>
          <w:szCs w:val="24"/>
        </w:rPr>
        <w:t xml:space="preserve">                      </w:t>
      </w:r>
      <w:r w:rsidR="00D15D81" w:rsidRPr="00B1312F">
        <w:rPr>
          <w:rFonts w:ascii="Calibri" w:hAnsi="Calibri" w:cs="Calibri"/>
          <w:sz w:val="24"/>
          <w:szCs w:val="24"/>
        </w:rPr>
        <w:t>w szczególności zaangażowanie zasobów technicznych lub zawodowych wykonawcy w inne przedsięwzięcia gospodarcze wykonawcy</w:t>
      </w:r>
      <w:r w:rsidR="00025BE2">
        <w:rPr>
          <w:rFonts w:ascii="Calibri" w:hAnsi="Calibri" w:cs="Calibri"/>
          <w:sz w:val="24"/>
          <w:szCs w:val="24"/>
        </w:rPr>
        <w:t>,</w:t>
      </w:r>
      <w:r w:rsidR="00D15D81" w:rsidRPr="00B1312F">
        <w:rPr>
          <w:rFonts w:ascii="Calibri" w:hAnsi="Calibri" w:cs="Calibri"/>
          <w:sz w:val="24"/>
          <w:szCs w:val="24"/>
        </w:rPr>
        <w:t xml:space="preserve"> może mieć negatywny wpływ na realizację zamówienia. </w:t>
      </w:r>
    </w:p>
    <w:p w14:paraId="2536F1F6" w14:textId="77777777" w:rsidR="001B694B" w:rsidRPr="001B694B" w:rsidRDefault="001B694B" w:rsidP="00D15D81">
      <w:pPr>
        <w:pStyle w:val="Bezodstpw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680D6097" w14:textId="5BCA21BA" w:rsidR="000F313F" w:rsidRPr="00B1312F" w:rsidRDefault="000F313F" w:rsidP="000F313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Rozdział </w:t>
      </w:r>
      <w:r w:rsidR="005A362E"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V</w:t>
      </w:r>
      <w:r w:rsidR="001B694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II</w:t>
      </w:r>
    </w:p>
    <w:p w14:paraId="73218FCD" w14:textId="747CB3A2" w:rsidR="000F313F" w:rsidRDefault="000F313F" w:rsidP="001B694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Podstawy wykluczenia z postępowania</w:t>
      </w:r>
    </w:p>
    <w:p w14:paraId="353FBE29" w14:textId="77777777" w:rsidR="001B694B" w:rsidRPr="001B694B" w:rsidRDefault="001B694B" w:rsidP="00E75B72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pl-PL"/>
        </w:rPr>
      </w:pPr>
    </w:p>
    <w:p w14:paraId="3D8BEAB8" w14:textId="673CF0EA" w:rsidR="009135C2" w:rsidRPr="00B1312F" w:rsidRDefault="009135C2" w:rsidP="00270B1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3D5BB6">
        <w:rPr>
          <w:rFonts w:ascii="Calibri" w:hAnsi="Calibri" w:cs="Calibri"/>
          <w:color w:val="000000"/>
          <w:sz w:val="24"/>
          <w:szCs w:val="24"/>
        </w:rPr>
        <w:t xml:space="preserve">1. Z postępowania o udzielenie zamówienia Zamawiający wykluczy Wykonawcę, w stosunku do którego zachodzi którakolwiek z okoliczności, o których mowa w art. 108 </w:t>
      </w:r>
      <w:r w:rsidRPr="003D5BB6">
        <w:rPr>
          <w:rFonts w:ascii="Calibri" w:hAnsi="Calibri" w:cs="Calibri"/>
          <w:sz w:val="24"/>
          <w:szCs w:val="24"/>
        </w:rPr>
        <w:t>ust. 1 (obligatoryjne przesłanki wykluczenia) i art. 109 ust. 1 pkt</w:t>
      </w:r>
      <w:r w:rsidR="00765415" w:rsidRPr="003D5BB6">
        <w:rPr>
          <w:rFonts w:ascii="Calibri" w:hAnsi="Calibri" w:cs="Calibri"/>
          <w:sz w:val="24"/>
          <w:szCs w:val="24"/>
        </w:rPr>
        <w:t xml:space="preserve"> </w:t>
      </w:r>
      <w:r w:rsidRPr="003D5BB6">
        <w:rPr>
          <w:rFonts w:ascii="Calibri" w:hAnsi="Calibri" w:cs="Calibri"/>
          <w:sz w:val="24"/>
          <w:szCs w:val="24"/>
        </w:rPr>
        <w:t xml:space="preserve">4 ustawy </w:t>
      </w:r>
      <w:proofErr w:type="spellStart"/>
      <w:r w:rsidRPr="003D5BB6">
        <w:rPr>
          <w:rFonts w:ascii="Calibri" w:hAnsi="Calibri" w:cs="Calibri"/>
          <w:sz w:val="24"/>
          <w:szCs w:val="24"/>
        </w:rPr>
        <w:t>Pzp</w:t>
      </w:r>
      <w:proofErr w:type="spellEnd"/>
      <w:r w:rsidRPr="003D5BB6">
        <w:rPr>
          <w:rFonts w:ascii="Calibri" w:hAnsi="Calibri" w:cs="Calibri"/>
          <w:sz w:val="24"/>
          <w:szCs w:val="24"/>
        </w:rPr>
        <w:t xml:space="preserve"> (fakultatywne przesłanki wykluczenia)</w:t>
      </w:r>
      <w:r w:rsidR="001B694B" w:rsidRPr="003D5BB6">
        <w:rPr>
          <w:rFonts w:ascii="Calibri" w:hAnsi="Calibri" w:cs="Calibri"/>
          <w:sz w:val="24"/>
          <w:szCs w:val="24"/>
        </w:rPr>
        <w:t>, tj.:</w:t>
      </w:r>
      <w:r w:rsidRPr="00B1312F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BB85D4D" w14:textId="77777777" w:rsidR="009135C2" w:rsidRPr="00B1312F" w:rsidRDefault="009135C2" w:rsidP="00147E49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1) będącego osobą fizyczną, którego prawomocnie skazano za przestępstwo: </w:t>
      </w:r>
    </w:p>
    <w:p w14:paraId="731BB0A4" w14:textId="1746BED3" w:rsidR="009135C2" w:rsidRPr="00B1312F" w:rsidRDefault="009135C2" w:rsidP="00147E49">
      <w:pPr>
        <w:pStyle w:val="Bezodstpw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 a) udziału w zorganizowanej grupie przestępczej albo związku mającym na celu popełnienie     przestępstwa lub przestępstwa skarbowego, o którym mowa w art. 258 Kodeksu karnego, </w:t>
      </w:r>
    </w:p>
    <w:p w14:paraId="08546DFB" w14:textId="77777777" w:rsidR="009135C2" w:rsidRPr="00B1312F" w:rsidRDefault="009135C2" w:rsidP="00147E49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 b) handlu ludźmi, o którym mowa w art. 189a Kodeksu karnego, </w:t>
      </w:r>
    </w:p>
    <w:p w14:paraId="3212C763" w14:textId="7DFB4058" w:rsidR="009135C2" w:rsidRPr="00B1312F" w:rsidRDefault="009135C2" w:rsidP="00147E49">
      <w:pPr>
        <w:pStyle w:val="Bezodstpw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 c) o którym mowa w art. 228–230a, art. 250a Kodeksu karnego, w art. 46–48 ustawy z dnia 25 czerwca 2010 r. o sporcie (Dz. U. z 2020 r. poz. 1133 oraz z 2021 r. poz. 2054) lub w art.</w:t>
      </w:r>
      <w:r w:rsidR="001B694B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4 ust. 1</w:t>
      </w:r>
      <w:r w:rsidR="001B694B">
        <w:rPr>
          <w:rFonts w:ascii="Calibri" w:hAnsi="Calibri" w:cs="Calibri"/>
          <w:sz w:val="24"/>
          <w:szCs w:val="24"/>
        </w:rPr>
        <w:t>-</w:t>
      </w:r>
      <w:r w:rsidRPr="00B1312F">
        <w:rPr>
          <w:rFonts w:ascii="Calibri" w:hAnsi="Calibri" w:cs="Calibri"/>
          <w:sz w:val="24"/>
          <w:szCs w:val="24"/>
        </w:rPr>
        <w:t>4 ustawy z dnia 12 maja 2011 r. o refundacji leków, środków spożywczych</w:t>
      </w:r>
      <w:r w:rsidR="001B694B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specjalnego przeznaczenia żywieniowego oraz wyrobów medycznych (Dz. U. z 2021 r. poz. 523, 1292, 1559 i 2054), </w:t>
      </w:r>
    </w:p>
    <w:p w14:paraId="70D0FB6B" w14:textId="3307BDDC" w:rsidR="009135C2" w:rsidRPr="00B1312F" w:rsidRDefault="009135C2" w:rsidP="00147E49">
      <w:pPr>
        <w:pStyle w:val="Bezodstpw"/>
        <w:tabs>
          <w:tab w:val="left" w:pos="284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d) finansowania przestępstwa o charakterze terrorystycznym, o którym mowa w art. 165a</w:t>
      </w:r>
      <w:r w:rsidR="001B694B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Kodeksu karnego, lub przestępstwo udaremniania lub utrudniania stwierdzenia </w:t>
      </w:r>
      <w:r w:rsidR="001B694B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przestępnego    pochodzenia pieniędzy lub ukrywania ich pochodzenia, o którym mowa </w:t>
      </w:r>
      <w:r w:rsidR="001B694B">
        <w:rPr>
          <w:rFonts w:ascii="Calibri" w:hAnsi="Calibri" w:cs="Calibri"/>
          <w:sz w:val="24"/>
          <w:szCs w:val="24"/>
        </w:rPr>
        <w:t xml:space="preserve">       </w:t>
      </w:r>
      <w:r w:rsidRPr="00B1312F">
        <w:rPr>
          <w:rFonts w:ascii="Calibri" w:hAnsi="Calibri" w:cs="Calibri"/>
          <w:sz w:val="24"/>
          <w:szCs w:val="24"/>
        </w:rPr>
        <w:t xml:space="preserve">w art. 299 Kodeksu karnego, </w:t>
      </w:r>
    </w:p>
    <w:p w14:paraId="65534E49" w14:textId="5CF49B30" w:rsidR="009135C2" w:rsidRPr="00B1312F" w:rsidRDefault="009135C2" w:rsidP="00147E49">
      <w:pPr>
        <w:pStyle w:val="Bezodstpw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 e) o charakterze terrorystycznym, o którym mowa w art. 115 § 20 Kodeksu karnego, lub mające na celu popełnienie tego przestępstwa, </w:t>
      </w:r>
    </w:p>
    <w:p w14:paraId="11D72463" w14:textId="103CB5C1" w:rsidR="009135C2" w:rsidRPr="00B1312F" w:rsidRDefault="009135C2" w:rsidP="00147E49">
      <w:pPr>
        <w:pStyle w:val="Bezodstpw"/>
        <w:tabs>
          <w:tab w:val="left" w:pos="284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 f) powierzenia wykonywania pracy małoletniemu cudzoziemcowi, o którym mowa w art. 9 ust.</w:t>
      </w:r>
      <w:r w:rsidR="001B694B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2 ustawy z dnia 15 czerwca 2012 r. o skutkach powierzania wykonywania pracy cudzoziemcom przebywającym wbrew przepisom na terytorium Rzeczypospolitej Polskiej (Dz. U. poz. 769 oraz z 2020 r. poz. 2023), </w:t>
      </w:r>
    </w:p>
    <w:p w14:paraId="3ECF00F7" w14:textId="076EF77D" w:rsidR="009135C2" w:rsidRPr="00B1312F" w:rsidRDefault="009135C2" w:rsidP="00147E49">
      <w:pPr>
        <w:pStyle w:val="Bezodstpw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 g) przeciwko obrotowi gospodarczemu, o których mowa w art. 296-307 Kodeksu karnego,  przestępstwo oszustwa, o którym mowa w art. 286 Kodeksu karnego, przestępstwo przeciwko wiarygodności dokumentów, o których mowa w art. 270-277d Kodeksu karnego, lub przestępstwo skarbowe, </w:t>
      </w:r>
    </w:p>
    <w:p w14:paraId="051B0C36" w14:textId="52CA15FA" w:rsidR="009135C2" w:rsidRPr="00B1312F" w:rsidRDefault="009135C2" w:rsidP="00147E49">
      <w:pPr>
        <w:pStyle w:val="Bezodstpw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  h) o którym mowa w art. 9 ust. 1 i 3 lub art. 10 ustawy z dnia 15 czerwca 2012 r. o skutkach powierzania wykonywania pracy cudzoziemcom przebywającym wbrew przepisom na  terytorium Rzeczypospolitej Polskiej </w:t>
      </w:r>
    </w:p>
    <w:p w14:paraId="79B019C1" w14:textId="532D9E68" w:rsidR="009135C2" w:rsidRPr="00B1312F" w:rsidRDefault="009135C2" w:rsidP="00147E49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    - lub za odpowiedni czyn zabroniony określony w przepisach prawa obcego;</w:t>
      </w:r>
    </w:p>
    <w:p w14:paraId="6C0C017B" w14:textId="64060756" w:rsidR="009135C2" w:rsidRPr="00B1312F" w:rsidRDefault="009135C2" w:rsidP="00147E49">
      <w:pPr>
        <w:pStyle w:val="Bezodstpw"/>
        <w:ind w:left="567" w:hanging="567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    2) jeżeli urzędującego członka jego organu zarządzającego lub nadzorczego, wspólnika spółki</w:t>
      </w:r>
      <w:r w:rsidR="003D5B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w spółce jawnej lub partnerskiej albo komplementariusza w spółce komandytowej lub </w:t>
      </w:r>
      <w:r w:rsidRPr="00B1312F">
        <w:rPr>
          <w:rFonts w:ascii="Calibri" w:hAnsi="Calibri" w:cs="Calibri"/>
          <w:color w:val="000000"/>
          <w:sz w:val="24"/>
          <w:szCs w:val="24"/>
        </w:rPr>
        <w:lastRenderedPageBreak/>
        <w:t xml:space="preserve">komandytowo-akcyjnej lub prokurenta prawomocnie skazano za przestępstwo, o którym mowa w pkt 1; </w:t>
      </w:r>
    </w:p>
    <w:p w14:paraId="221049F1" w14:textId="058A97D4" w:rsidR="009135C2" w:rsidRPr="00B1312F" w:rsidRDefault="009135C2" w:rsidP="00147E49">
      <w:pPr>
        <w:pStyle w:val="Bezodstpw"/>
        <w:ind w:left="567" w:hanging="567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    3) </w:t>
      </w:r>
      <w:r w:rsidR="003D5BB6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wobec którego wydano prawomocny wyrok sądu lub ostateczną decyzję administracyjną </w:t>
      </w:r>
      <w:r w:rsidR="003D5B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>o zaleganiu z uiszczeniem podatków, opłat lub składek na ubezpieczenie społeczne lub zdrowotne, chyba że wykonawca odpowiednio przed upływem terminu do składania wniosków</w:t>
      </w:r>
      <w:r w:rsidR="003D5BB6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o dopuszczenie do udziału w postępowaniu albo przed upływem terminu składania ofert dokonał płatności należnych podatków, opłat lub składek na ubezpieczenie społeczne lub zdrowotne  wraz z odsetkami lub grzywnami lub zawarł wiążące porozumienie w sprawie spłaty tych należności; </w:t>
      </w:r>
    </w:p>
    <w:p w14:paraId="65F1745F" w14:textId="310D8337" w:rsidR="009135C2" w:rsidRPr="00B1312F" w:rsidRDefault="009135C2" w:rsidP="00147E49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4) </w:t>
      </w:r>
      <w:r w:rsidR="00270B19">
        <w:rPr>
          <w:rFonts w:ascii="Calibri" w:hAnsi="Calibri" w:cs="Calibri"/>
          <w:sz w:val="24"/>
          <w:szCs w:val="24"/>
        </w:rPr>
        <w:t xml:space="preserve">  </w:t>
      </w:r>
      <w:r w:rsidRPr="00B1312F">
        <w:rPr>
          <w:rFonts w:ascii="Calibri" w:hAnsi="Calibri" w:cs="Calibri"/>
          <w:sz w:val="24"/>
          <w:szCs w:val="24"/>
        </w:rPr>
        <w:t xml:space="preserve">wobec którego prawomocnie orzeczono zakaz ubiegania się o zamówienia publiczne; </w:t>
      </w:r>
    </w:p>
    <w:p w14:paraId="7B0A47D6" w14:textId="66003566" w:rsidR="009135C2" w:rsidRPr="00B1312F" w:rsidRDefault="009135C2" w:rsidP="00147E49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5) </w:t>
      </w:r>
      <w:r w:rsidR="00270B19">
        <w:rPr>
          <w:rFonts w:ascii="Calibri" w:hAnsi="Calibri" w:cs="Calibri"/>
          <w:sz w:val="24"/>
          <w:szCs w:val="24"/>
        </w:rPr>
        <w:t xml:space="preserve">  </w:t>
      </w:r>
      <w:r w:rsidRPr="00B1312F">
        <w:rPr>
          <w:rFonts w:ascii="Calibri" w:hAnsi="Calibri" w:cs="Calibri"/>
          <w:sz w:val="24"/>
          <w:szCs w:val="24"/>
        </w:rPr>
        <w:t xml:space="preserve">jeżeli zamawiający może stwierdzić, na podstawie wiarygodnych przesłanek, że wykonawca </w:t>
      </w:r>
    </w:p>
    <w:p w14:paraId="3A59BDE4" w14:textId="12EED6B1" w:rsidR="009135C2" w:rsidRPr="00B1312F" w:rsidRDefault="009135C2" w:rsidP="00270B19">
      <w:pPr>
        <w:pStyle w:val="Bezodstpw"/>
        <w:ind w:left="567" w:hanging="426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   </w:t>
      </w:r>
      <w:r w:rsidR="00270B19">
        <w:rPr>
          <w:rFonts w:ascii="Calibri" w:hAnsi="Calibri" w:cs="Calibri"/>
          <w:sz w:val="24"/>
          <w:szCs w:val="24"/>
        </w:rPr>
        <w:t xml:space="preserve"> z</w:t>
      </w:r>
      <w:r w:rsidRPr="00B1312F">
        <w:rPr>
          <w:rFonts w:ascii="Calibri" w:hAnsi="Calibri" w:cs="Calibri"/>
          <w:sz w:val="24"/>
          <w:szCs w:val="24"/>
        </w:rPr>
        <w:t>awarł</w:t>
      </w:r>
      <w:r w:rsidR="003D5BB6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z innymi wykonawcami porozumienie mające na celu zakłócenie konkurencji, </w:t>
      </w:r>
      <w:r w:rsidR="003D5BB6">
        <w:rPr>
          <w:rFonts w:ascii="Calibri" w:hAnsi="Calibri" w:cs="Calibri"/>
          <w:sz w:val="24"/>
          <w:szCs w:val="24"/>
        </w:rPr>
        <w:t xml:space="preserve">                 </w:t>
      </w:r>
      <w:r w:rsidR="00270B19">
        <w:rPr>
          <w:rFonts w:ascii="Calibri" w:hAnsi="Calibri" w:cs="Calibri"/>
          <w:sz w:val="24"/>
          <w:szCs w:val="24"/>
        </w:rPr>
        <w:t xml:space="preserve">  </w:t>
      </w:r>
      <w:r w:rsidRPr="00B1312F">
        <w:rPr>
          <w:rFonts w:ascii="Calibri" w:hAnsi="Calibri" w:cs="Calibri"/>
          <w:sz w:val="24"/>
          <w:szCs w:val="24"/>
        </w:rPr>
        <w:t>w</w:t>
      </w:r>
      <w:r w:rsidR="003D5BB6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szczególności jeżeli należąc do tej samej grupy kapitałowej w rozumieniu ustawy z dnia 16  lutego 2007 r. o ochronie konkurencji i konsumentów, złożyli odrębne oferty, oferty częściowe lub wnioski o dopuszczenie do udziału w postępowaniu, chyba że wykażą, </w:t>
      </w:r>
      <w:r w:rsidR="003D5BB6">
        <w:rPr>
          <w:rFonts w:ascii="Calibri" w:hAnsi="Calibri" w:cs="Calibri"/>
          <w:sz w:val="24"/>
          <w:szCs w:val="24"/>
        </w:rPr>
        <w:t xml:space="preserve">                 </w:t>
      </w:r>
      <w:r w:rsidRPr="00B1312F">
        <w:rPr>
          <w:rFonts w:ascii="Calibri" w:hAnsi="Calibri" w:cs="Calibri"/>
          <w:sz w:val="24"/>
          <w:szCs w:val="24"/>
        </w:rPr>
        <w:t xml:space="preserve">że przygotowali te oferty lub wnioski niezależnie od siebie; </w:t>
      </w:r>
    </w:p>
    <w:p w14:paraId="68BA167E" w14:textId="09F70ED2" w:rsidR="009135C2" w:rsidRPr="00B1312F" w:rsidRDefault="009135C2" w:rsidP="00270B19">
      <w:pPr>
        <w:pStyle w:val="Bezodstpw"/>
        <w:tabs>
          <w:tab w:val="left" w:pos="284"/>
        </w:tabs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6) </w:t>
      </w:r>
      <w:r w:rsidR="00270B19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jeżeli, w przypadkach, o których mowa w art. 85 ust. 1, doszło do zakłócenia konkurencji</w:t>
      </w:r>
      <w:r w:rsidR="003D5BB6">
        <w:rPr>
          <w:rFonts w:ascii="Calibri" w:hAnsi="Calibri" w:cs="Calibri"/>
          <w:sz w:val="24"/>
          <w:szCs w:val="24"/>
        </w:rPr>
        <w:t xml:space="preserve"> </w:t>
      </w:r>
      <w:r w:rsidR="00270B19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wynikającego z wcześniejszego zaangażowania tego wykonawcy lub podmiotu, który należy z</w:t>
      </w:r>
      <w:r w:rsidR="003D5BB6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wykonawcą do tej samej grupy kapitałowej w rozumieniu ustawy z dnia 16 lutego 2007 r. o ochronie konkurencji i konsumentów, chyba że spowodowane tym zakłócenie konkurencji może</w:t>
      </w:r>
      <w:r w:rsidR="003D5BB6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być wyeliminowane w inny sposób niż przez wykluczenie wykonawcy </w:t>
      </w:r>
      <w:r w:rsidR="00270B19">
        <w:rPr>
          <w:rFonts w:ascii="Calibri" w:hAnsi="Calibri" w:cs="Calibri"/>
          <w:sz w:val="24"/>
          <w:szCs w:val="24"/>
        </w:rPr>
        <w:t xml:space="preserve">         </w:t>
      </w:r>
      <w:r w:rsidRPr="00B1312F">
        <w:rPr>
          <w:rFonts w:ascii="Calibri" w:hAnsi="Calibri" w:cs="Calibri"/>
          <w:sz w:val="24"/>
          <w:szCs w:val="24"/>
        </w:rPr>
        <w:t xml:space="preserve">z udziału w postępowaniu o udzielenie zamówienia. </w:t>
      </w:r>
    </w:p>
    <w:p w14:paraId="1F6899AC" w14:textId="426DD0FB" w:rsidR="009135C2" w:rsidRPr="00B1312F" w:rsidRDefault="009135C2" w:rsidP="00E75B72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7) </w:t>
      </w:r>
      <w:r w:rsidR="00270B19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w stosunku do którego otwarto likwidację, ogłoszono upadłość, którego aktywami zarządza </w:t>
      </w:r>
    </w:p>
    <w:p w14:paraId="0B89CA86" w14:textId="3B65BF28" w:rsidR="009135C2" w:rsidRPr="00B1312F" w:rsidRDefault="003D5BB6" w:rsidP="00270B19">
      <w:pPr>
        <w:pStyle w:val="Bezodstpw"/>
        <w:ind w:left="567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9135C2" w:rsidRPr="00B1312F">
        <w:rPr>
          <w:rFonts w:ascii="Calibri" w:hAnsi="Calibri" w:cs="Calibri"/>
          <w:sz w:val="24"/>
          <w:szCs w:val="24"/>
        </w:rPr>
        <w:t xml:space="preserve">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715D88">
        <w:rPr>
          <w:rFonts w:ascii="Calibri" w:hAnsi="Calibri" w:cs="Calibri"/>
          <w:sz w:val="24"/>
          <w:szCs w:val="24"/>
        </w:rPr>
        <w:t>.</w:t>
      </w:r>
      <w:r w:rsidR="009135C2" w:rsidRPr="00B1312F">
        <w:rPr>
          <w:rFonts w:ascii="Calibri" w:hAnsi="Calibri" w:cs="Calibri"/>
          <w:sz w:val="24"/>
          <w:szCs w:val="24"/>
        </w:rPr>
        <w:t xml:space="preserve"> </w:t>
      </w:r>
    </w:p>
    <w:p w14:paraId="3E13D340" w14:textId="5EB72DDD" w:rsidR="009135C2" w:rsidRPr="00B1312F" w:rsidRDefault="009135C2" w:rsidP="00E75B72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2. Ponadto na podstawie art. 7 ust. 1 ustawy z dnia 13 kwietnia 2022 r. o szczególnych rozwiązaniach</w:t>
      </w:r>
      <w:r w:rsidR="003D5BB6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w zakresie przeciwdziałania wspieraniu agresji na Ukrainę oraz służących ochronie bezpieczeństwa</w:t>
      </w:r>
      <w:r w:rsidR="00A76F68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narodowego</w:t>
      </w:r>
      <w:r w:rsidR="00A76F68">
        <w:rPr>
          <w:rFonts w:ascii="Calibri" w:hAnsi="Calibri" w:cs="Calibri"/>
          <w:sz w:val="24"/>
          <w:szCs w:val="24"/>
        </w:rPr>
        <w:t xml:space="preserve"> -</w:t>
      </w:r>
      <w:r w:rsidRPr="00B1312F">
        <w:rPr>
          <w:rFonts w:ascii="Calibri" w:hAnsi="Calibri" w:cs="Calibri"/>
          <w:sz w:val="24"/>
          <w:szCs w:val="24"/>
        </w:rPr>
        <w:t xml:space="preserve"> z postępowania o udzielenie zamówienia publicznego prowadzonego na podstawie ustawy </w:t>
      </w:r>
      <w:proofErr w:type="spellStart"/>
      <w:r w:rsidRPr="00B1312F">
        <w:rPr>
          <w:rFonts w:ascii="Calibri" w:hAnsi="Calibri" w:cs="Calibri"/>
          <w:sz w:val="24"/>
          <w:szCs w:val="24"/>
        </w:rPr>
        <w:t>Pzp</w:t>
      </w:r>
      <w:proofErr w:type="spellEnd"/>
      <w:r w:rsidRPr="00B1312F">
        <w:rPr>
          <w:rFonts w:ascii="Calibri" w:hAnsi="Calibri" w:cs="Calibri"/>
          <w:sz w:val="24"/>
          <w:szCs w:val="24"/>
        </w:rPr>
        <w:t xml:space="preserve"> wyklucza się: </w:t>
      </w:r>
    </w:p>
    <w:p w14:paraId="5304A9DC" w14:textId="164F00BB" w:rsidR="009135C2" w:rsidRPr="00A76F68" w:rsidRDefault="004A3CCB" w:rsidP="00E75B72">
      <w:pPr>
        <w:pStyle w:val="Bezodstpw"/>
        <w:numPr>
          <w:ilvl w:val="0"/>
          <w:numId w:val="35"/>
        </w:numPr>
        <w:ind w:left="426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W</w:t>
      </w:r>
      <w:r w:rsidR="009135C2" w:rsidRPr="00B1312F">
        <w:rPr>
          <w:rFonts w:ascii="Calibri" w:hAnsi="Calibri" w:cs="Calibri"/>
          <w:sz w:val="24"/>
          <w:szCs w:val="24"/>
        </w:rPr>
        <w:t xml:space="preserve">ykonawcę oraz uczestnika konkursu wymienionego w wykazach określonych </w:t>
      </w:r>
      <w:r w:rsidR="00A76F68">
        <w:rPr>
          <w:rFonts w:ascii="Calibri" w:hAnsi="Calibri" w:cs="Calibri"/>
          <w:sz w:val="24"/>
          <w:szCs w:val="24"/>
        </w:rPr>
        <w:t xml:space="preserve">                              </w:t>
      </w:r>
      <w:r w:rsidR="009135C2" w:rsidRPr="00B1312F">
        <w:rPr>
          <w:rFonts w:ascii="Calibri" w:hAnsi="Calibri" w:cs="Calibri"/>
          <w:sz w:val="24"/>
          <w:szCs w:val="24"/>
        </w:rPr>
        <w:t xml:space="preserve">w </w:t>
      </w:r>
      <w:r w:rsidR="009135C2" w:rsidRPr="00A76F68">
        <w:rPr>
          <w:rFonts w:ascii="Calibri" w:hAnsi="Calibri" w:cs="Calibri"/>
          <w:sz w:val="24"/>
          <w:szCs w:val="24"/>
        </w:rPr>
        <w:t>rozporządzeniu 765/2006 i rozporządzeniu 269/2014 albo wpisanego na listę na podstawie decyzji w sprawie wpisu na listę rozstrzygającej o zastosowaniu środka, o którym mowa w art.</w:t>
      </w:r>
      <w:r w:rsidR="003D7B68" w:rsidRPr="00A76F68">
        <w:rPr>
          <w:rFonts w:ascii="Calibri" w:hAnsi="Calibri" w:cs="Calibri"/>
          <w:sz w:val="24"/>
          <w:szCs w:val="24"/>
        </w:rPr>
        <w:t xml:space="preserve"> </w:t>
      </w:r>
      <w:r w:rsidR="009135C2" w:rsidRPr="00A76F68">
        <w:rPr>
          <w:rFonts w:ascii="Calibri" w:hAnsi="Calibri" w:cs="Calibri"/>
          <w:sz w:val="24"/>
          <w:szCs w:val="24"/>
        </w:rPr>
        <w:t xml:space="preserve">1 pkt 3 ustawy; </w:t>
      </w:r>
    </w:p>
    <w:p w14:paraId="3A1E6C66" w14:textId="2B43EC96" w:rsidR="009135C2" w:rsidRPr="00B1312F" w:rsidRDefault="009135C2" w:rsidP="00E75B72">
      <w:pPr>
        <w:pStyle w:val="Bezodstpw"/>
        <w:tabs>
          <w:tab w:val="left" w:pos="284"/>
          <w:tab w:val="left" w:pos="567"/>
        </w:tabs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2) </w:t>
      </w:r>
      <w:r w:rsidR="008A09EA" w:rsidRPr="00B1312F">
        <w:rPr>
          <w:rFonts w:ascii="Calibri" w:hAnsi="Calibri" w:cs="Calibri"/>
          <w:sz w:val="24"/>
          <w:szCs w:val="24"/>
        </w:rPr>
        <w:t xml:space="preserve"> </w:t>
      </w:r>
      <w:r w:rsidR="004A3CCB" w:rsidRPr="00B1312F">
        <w:rPr>
          <w:rFonts w:ascii="Calibri" w:hAnsi="Calibri" w:cs="Calibri"/>
          <w:sz w:val="24"/>
          <w:szCs w:val="24"/>
        </w:rPr>
        <w:t>W</w:t>
      </w:r>
      <w:r w:rsidRPr="00B1312F">
        <w:rPr>
          <w:rFonts w:ascii="Calibri" w:hAnsi="Calibri" w:cs="Calibri"/>
          <w:sz w:val="24"/>
          <w:szCs w:val="24"/>
        </w:rPr>
        <w:t>ykonawcę oraz uczestnika konkursu, którego beneficjentem rzeczywistym w rozumieniu ustawy z dnia 1 marca 2018 r. o przeciwdziałaniu praniu pieniędzy oraz finansowaniu terroryzmu (Dz. U. z 202</w:t>
      </w:r>
      <w:r w:rsidR="004A3CCB" w:rsidRPr="00B1312F">
        <w:rPr>
          <w:rFonts w:ascii="Calibri" w:hAnsi="Calibri" w:cs="Calibri"/>
          <w:sz w:val="24"/>
          <w:szCs w:val="24"/>
        </w:rPr>
        <w:t>3</w:t>
      </w:r>
      <w:r w:rsidRPr="00B1312F">
        <w:rPr>
          <w:rFonts w:ascii="Calibri" w:hAnsi="Calibri" w:cs="Calibri"/>
          <w:sz w:val="24"/>
          <w:szCs w:val="24"/>
        </w:rPr>
        <w:t xml:space="preserve"> r. poz. </w:t>
      </w:r>
      <w:r w:rsidR="004A3CCB" w:rsidRPr="00B1312F">
        <w:rPr>
          <w:rFonts w:ascii="Calibri" w:hAnsi="Calibri" w:cs="Calibri"/>
          <w:sz w:val="24"/>
          <w:szCs w:val="24"/>
        </w:rPr>
        <w:t>1124 ze zm.</w:t>
      </w:r>
      <w:r w:rsidRPr="00B1312F">
        <w:rPr>
          <w:rFonts w:ascii="Calibri" w:hAnsi="Calibri" w:cs="Calibri"/>
          <w:sz w:val="24"/>
          <w:szCs w:val="24"/>
        </w:rPr>
        <w:t xml:space="preserve"> jest osoba wymieniona w wykazach</w:t>
      </w:r>
      <w:r w:rsidR="00A76F68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określonych w rozporządzeniu 765/2006 i rozporządzeniu 269/2014 albo wpisana na listę lub będąca takim beneficjentem rzeczywistym od dnia 24 lutego 2022 r., o ile została wpisana</w:t>
      </w:r>
      <w:r w:rsidR="00A76F68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na listę na </w:t>
      </w:r>
      <w:r w:rsidR="008A09EA" w:rsidRPr="00B1312F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podstawie decyzji w sprawie wpisu na listę rozstrzygającej o zastosowaniu środka,</w:t>
      </w:r>
      <w:r w:rsidR="00A76F68">
        <w:rPr>
          <w:rFonts w:ascii="Calibri" w:hAnsi="Calibri" w:cs="Calibri"/>
          <w:sz w:val="24"/>
          <w:szCs w:val="24"/>
        </w:rPr>
        <w:t xml:space="preserve">                 </w:t>
      </w:r>
      <w:r w:rsidRPr="00B1312F">
        <w:rPr>
          <w:rFonts w:ascii="Calibri" w:hAnsi="Calibri" w:cs="Calibri"/>
          <w:sz w:val="24"/>
          <w:szCs w:val="24"/>
        </w:rPr>
        <w:t xml:space="preserve">o którym mowa w art.  1 pkt 3 ustawy; </w:t>
      </w:r>
    </w:p>
    <w:p w14:paraId="25599A7B" w14:textId="1B4988EB" w:rsidR="004A3CCB" w:rsidRPr="00B1312F" w:rsidRDefault="008A09EA" w:rsidP="008172C2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</w:t>
      </w:r>
      <w:r w:rsidR="008172C2">
        <w:rPr>
          <w:rFonts w:ascii="Calibri" w:hAnsi="Calibri" w:cs="Calibri"/>
          <w:sz w:val="24"/>
          <w:szCs w:val="24"/>
        </w:rPr>
        <w:t xml:space="preserve"> </w:t>
      </w:r>
      <w:r w:rsidR="009135C2" w:rsidRPr="00B1312F">
        <w:rPr>
          <w:rFonts w:ascii="Calibri" w:hAnsi="Calibri" w:cs="Calibri"/>
          <w:sz w:val="24"/>
          <w:szCs w:val="24"/>
        </w:rPr>
        <w:t xml:space="preserve">3) </w:t>
      </w:r>
      <w:r w:rsidRPr="00B1312F">
        <w:rPr>
          <w:rFonts w:ascii="Calibri" w:hAnsi="Calibri" w:cs="Calibri"/>
          <w:sz w:val="24"/>
          <w:szCs w:val="24"/>
        </w:rPr>
        <w:t xml:space="preserve"> </w:t>
      </w:r>
      <w:r w:rsidR="004A3CCB" w:rsidRPr="00B1312F">
        <w:rPr>
          <w:rFonts w:ascii="Calibri" w:hAnsi="Calibri" w:cs="Calibri"/>
          <w:sz w:val="24"/>
          <w:szCs w:val="24"/>
        </w:rPr>
        <w:t>W</w:t>
      </w:r>
      <w:r w:rsidR="009135C2" w:rsidRPr="00B1312F">
        <w:rPr>
          <w:rFonts w:ascii="Calibri" w:hAnsi="Calibri" w:cs="Calibri"/>
          <w:sz w:val="24"/>
          <w:szCs w:val="24"/>
        </w:rPr>
        <w:t>ykonawcę oraz uczestnika konkursu, którego jednostką dominującą w rozumieniu art. 3</w:t>
      </w:r>
      <w:r w:rsidR="00A76F68">
        <w:rPr>
          <w:rFonts w:ascii="Calibri" w:hAnsi="Calibri" w:cs="Calibri"/>
          <w:sz w:val="24"/>
          <w:szCs w:val="24"/>
        </w:rPr>
        <w:t xml:space="preserve"> </w:t>
      </w:r>
      <w:r w:rsidR="009135C2" w:rsidRPr="00B1312F">
        <w:rPr>
          <w:rFonts w:ascii="Calibri" w:hAnsi="Calibri" w:cs="Calibri"/>
          <w:sz w:val="24"/>
          <w:szCs w:val="24"/>
        </w:rPr>
        <w:t>ust. 1 pkt 37 ustawy z dnia 29 września 1994 r. o rachunkowości (</w:t>
      </w:r>
      <w:proofErr w:type="spellStart"/>
      <w:r w:rsidR="004A3CCB" w:rsidRPr="00B1312F">
        <w:rPr>
          <w:rFonts w:ascii="Calibri" w:hAnsi="Calibri" w:cs="Calibri"/>
          <w:sz w:val="24"/>
          <w:szCs w:val="24"/>
        </w:rPr>
        <w:t>t.j</w:t>
      </w:r>
      <w:proofErr w:type="spellEnd"/>
      <w:r w:rsidR="004A3CCB" w:rsidRPr="00B1312F">
        <w:rPr>
          <w:rFonts w:ascii="Calibri" w:hAnsi="Calibri" w:cs="Calibri"/>
          <w:sz w:val="24"/>
          <w:szCs w:val="24"/>
        </w:rPr>
        <w:t xml:space="preserve">. </w:t>
      </w:r>
      <w:r w:rsidR="009135C2" w:rsidRPr="00B1312F">
        <w:rPr>
          <w:rFonts w:ascii="Calibri" w:hAnsi="Calibri" w:cs="Calibri"/>
          <w:sz w:val="24"/>
          <w:szCs w:val="24"/>
        </w:rPr>
        <w:t>Dz. U. z 202</w:t>
      </w:r>
      <w:r w:rsidR="004A3CCB" w:rsidRPr="00B1312F">
        <w:rPr>
          <w:rFonts w:ascii="Calibri" w:hAnsi="Calibri" w:cs="Calibri"/>
          <w:sz w:val="24"/>
          <w:szCs w:val="24"/>
        </w:rPr>
        <w:t>3</w:t>
      </w:r>
      <w:r w:rsidR="009135C2" w:rsidRPr="00B1312F">
        <w:rPr>
          <w:rFonts w:ascii="Calibri" w:hAnsi="Calibri" w:cs="Calibri"/>
          <w:sz w:val="24"/>
          <w:szCs w:val="24"/>
        </w:rPr>
        <w:t xml:space="preserve">r. poz. </w:t>
      </w:r>
      <w:r w:rsidR="004A3CCB" w:rsidRPr="00B1312F">
        <w:rPr>
          <w:rFonts w:ascii="Calibri" w:hAnsi="Calibri" w:cs="Calibri"/>
          <w:sz w:val="24"/>
          <w:szCs w:val="24"/>
        </w:rPr>
        <w:t xml:space="preserve">120 </w:t>
      </w:r>
      <w:r w:rsidR="00A76F68">
        <w:rPr>
          <w:rFonts w:ascii="Calibri" w:hAnsi="Calibri" w:cs="Calibri"/>
          <w:sz w:val="24"/>
          <w:szCs w:val="24"/>
        </w:rPr>
        <w:t>z</w:t>
      </w:r>
      <w:r w:rsidR="004A3CCB" w:rsidRPr="00B1312F">
        <w:rPr>
          <w:rFonts w:ascii="Calibri" w:hAnsi="Calibri" w:cs="Calibri"/>
          <w:sz w:val="24"/>
          <w:szCs w:val="24"/>
        </w:rPr>
        <w:t>e</w:t>
      </w:r>
      <w:r w:rsidR="00A76F6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A3CCB" w:rsidRPr="00B1312F">
        <w:rPr>
          <w:rFonts w:ascii="Calibri" w:hAnsi="Calibri" w:cs="Calibri"/>
          <w:sz w:val="24"/>
          <w:szCs w:val="24"/>
        </w:rPr>
        <w:t>zm</w:t>
      </w:r>
      <w:proofErr w:type="spellEnd"/>
      <w:r w:rsidR="004A3CCB" w:rsidRPr="00B1312F">
        <w:rPr>
          <w:rFonts w:ascii="Calibri" w:hAnsi="Calibri" w:cs="Calibri"/>
          <w:sz w:val="24"/>
          <w:szCs w:val="24"/>
        </w:rPr>
        <w:t>)</w:t>
      </w:r>
      <w:r w:rsidRPr="00B1312F">
        <w:rPr>
          <w:rFonts w:ascii="Calibri" w:hAnsi="Calibri" w:cs="Calibri"/>
          <w:sz w:val="24"/>
          <w:szCs w:val="24"/>
        </w:rPr>
        <w:t xml:space="preserve"> </w:t>
      </w:r>
      <w:r w:rsidR="009135C2" w:rsidRPr="00B1312F">
        <w:rPr>
          <w:rFonts w:ascii="Calibri" w:hAnsi="Calibri" w:cs="Calibri"/>
          <w:sz w:val="24"/>
          <w:szCs w:val="24"/>
        </w:rPr>
        <w:t xml:space="preserve">jest podmiot wymieniony w wykazach określonych w rozporządzeniu 765/2006 </w:t>
      </w:r>
      <w:r w:rsidR="00E75B72">
        <w:rPr>
          <w:rFonts w:ascii="Calibri" w:hAnsi="Calibri" w:cs="Calibri"/>
          <w:sz w:val="24"/>
          <w:szCs w:val="24"/>
        </w:rPr>
        <w:t xml:space="preserve">                         </w:t>
      </w:r>
      <w:r w:rsidR="009135C2" w:rsidRPr="00B1312F">
        <w:rPr>
          <w:rFonts w:ascii="Calibri" w:hAnsi="Calibri" w:cs="Calibri"/>
          <w:sz w:val="24"/>
          <w:szCs w:val="24"/>
        </w:rPr>
        <w:t>i</w:t>
      </w:r>
      <w:r w:rsidR="00A76F68">
        <w:rPr>
          <w:rFonts w:ascii="Calibri" w:hAnsi="Calibri" w:cs="Calibri"/>
          <w:sz w:val="24"/>
          <w:szCs w:val="24"/>
        </w:rPr>
        <w:t xml:space="preserve"> </w:t>
      </w:r>
      <w:r w:rsidR="009135C2" w:rsidRPr="00B1312F">
        <w:rPr>
          <w:rFonts w:ascii="Calibri" w:hAnsi="Calibri" w:cs="Calibri"/>
          <w:sz w:val="24"/>
          <w:szCs w:val="24"/>
        </w:rPr>
        <w:t xml:space="preserve">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  <w:r w:rsidR="00E75B72">
        <w:rPr>
          <w:rFonts w:ascii="Calibri" w:hAnsi="Calibri" w:cs="Calibri"/>
          <w:sz w:val="24"/>
          <w:szCs w:val="24"/>
        </w:rPr>
        <w:t xml:space="preserve">                          </w:t>
      </w:r>
      <w:r w:rsidR="004A3CCB" w:rsidRPr="00B1312F">
        <w:rPr>
          <w:rFonts w:ascii="Calibri" w:hAnsi="Calibri" w:cs="Calibri"/>
          <w:sz w:val="24"/>
          <w:szCs w:val="24"/>
        </w:rPr>
        <w:lastRenderedPageBreak/>
        <w:t>W przypadku Wykonawcy wykluczonego na pod</w:t>
      </w:r>
      <w:r w:rsidR="00DF6950" w:rsidRPr="00B1312F">
        <w:rPr>
          <w:rFonts w:ascii="Calibri" w:hAnsi="Calibri" w:cs="Calibri"/>
          <w:sz w:val="24"/>
          <w:szCs w:val="24"/>
        </w:rPr>
        <w:t>stawie art. 7 ust. 1 ustawy, Zamawiający odrzuca ofertę takiego Wykonawcy.</w:t>
      </w:r>
    </w:p>
    <w:p w14:paraId="14C7C653" w14:textId="77777777" w:rsidR="009135C2" w:rsidRPr="00B1312F" w:rsidRDefault="009135C2" w:rsidP="00E75B7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3. Wykonawca może zostać wykluczony przez Zamawiającego na każdym etapie postępowania.</w:t>
      </w:r>
    </w:p>
    <w:p w14:paraId="24A414E0" w14:textId="77777777" w:rsidR="00696CCC" w:rsidRPr="00E75B72" w:rsidRDefault="00696CCC" w:rsidP="00696CCC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5B9C04C" w14:textId="3720E804" w:rsidR="00124BA4" w:rsidRPr="00B1312F" w:rsidRDefault="00696CCC" w:rsidP="00696CCC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 xml:space="preserve">Rozdział </w:t>
      </w:r>
      <w:r w:rsidR="005A362E" w:rsidRPr="00B1312F">
        <w:rPr>
          <w:rFonts w:ascii="Calibri" w:hAnsi="Calibri" w:cs="Calibri"/>
          <w:b/>
          <w:bCs/>
          <w:sz w:val="24"/>
          <w:szCs w:val="24"/>
        </w:rPr>
        <w:t>VI</w:t>
      </w:r>
      <w:r w:rsidR="00147E49">
        <w:rPr>
          <w:rFonts w:ascii="Calibri" w:hAnsi="Calibri" w:cs="Calibri"/>
          <w:b/>
          <w:bCs/>
          <w:sz w:val="24"/>
          <w:szCs w:val="24"/>
        </w:rPr>
        <w:t>II</w:t>
      </w:r>
    </w:p>
    <w:p w14:paraId="74268749" w14:textId="77777777" w:rsidR="00DF72D9" w:rsidRPr="00E75B72" w:rsidRDefault="00DF72D9" w:rsidP="00696CCC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5006787" w14:textId="5C493168" w:rsidR="00696CCC" w:rsidRPr="008172C2" w:rsidRDefault="00DF72D9" w:rsidP="008172C2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Wykaz</w:t>
      </w:r>
      <w:r w:rsidRPr="00B1312F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b/>
          <w:bCs/>
          <w:sz w:val="24"/>
          <w:szCs w:val="24"/>
        </w:rPr>
        <w:t>p</w:t>
      </w:r>
      <w:r w:rsidR="00696CCC" w:rsidRPr="00B1312F">
        <w:rPr>
          <w:rFonts w:ascii="Calibri" w:hAnsi="Calibri" w:cs="Calibri"/>
          <w:b/>
          <w:bCs/>
          <w:sz w:val="24"/>
          <w:szCs w:val="24"/>
        </w:rPr>
        <w:t>odmiotow</w:t>
      </w:r>
      <w:r w:rsidRPr="00B1312F">
        <w:rPr>
          <w:rFonts w:ascii="Calibri" w:hAnsi="Calibri" w:cs="Calibri"/>
          <w:b/>
          <w:bCs/>
          <w:sz w:val="24"/>
          <w:szCs w:val="24"/>
        </w:rPr>
        <w:t>ych i przedmiotowych</w:t>
      </w:r>
      <w:r w:rsidR="00696CCC" w:rsidRPr="00B1312F">
        <w:rPr>
          <w:rFonts w:ascii="Calibri" w:hAnsi="Calibri" w:cs="Calibri"/>
          <w:b/>
          <w:bCs/>
          <w:sz w:val="24"/>
          <w:szCs w:val="24"/>
        </w:rPr>
        <w:t xml:space="preserve"> środk</w:t>
      </w:r>
      <w:r w:rsidRPr="00B1312F">
        <w:rPr>
          <w:rFonts w:ascii="Calibri" w:hAnsi="Calibri" w:cs="Calibri"/>
          <w:b/>
          <w:bCs/>
          <w:sz w:val="24"/>
          <w:szCs w:val="24"/>
        </w:rPr>
        <w:t>ów</w:t>
      </w:r>
      <w:r w:rsidR="00696CCC" w:rsidRPr="00B1312F">
        <w:rPr>
          <w:rFonts w:ascii="Calibri" w:hAnsi="Calibri" w:cs="Calibri"/>
          <w:b/>
          <w:bCs/>
          <w:sz w:val="24"/>
          <w:szCs w:val="24"/>
        </w:rPr>
        <w:t xml:space="preserve"> dowodo</w:t>
      </w:r>
      <w:r w:rsidRPr="00B1312F">
        <w:rPr>
          <w:rFonts w:ascii="Calibri" w:hAnsi="Calibri" w:cs="Calibri"/>
          <w:b/>
          <w:bCs/>
          <w:sz w:val="24"/>
          <w:szCs w:val="24"/>
        </w:rPr>
        <w:t xml:space="preserve">wych, których złożenia Zamawiający będzie wymagał, w celu </w:t>
      </w:r>
      <w:r w:rsidR="00696CCC" w:rsidRPr="00B1312F">
        <w:rPr>
          <w:rFonts w:ascii="Calibri" w:hAnsi="Calibri" w:cs="Calibri"/>
          <w:b/>
          <w:bCs/>
          <w:sz w:val="24"/>
          <w:szCs w:val="24"/>
        </w:rPr>
        <w:t>potwierdzenia spełni</w:t>
      </w:r>
      <w:r w:rsidR="00F81C63" w:rsidRPr="00B1312F">
        <w:rPr>
          <w:rFonts w:ascii="Calibri" w:hAnsi="Calibri" w:cs="Calibri"/>
          <w:b/>
          <w:bCs/>
          <w:sz w:val="24"/>
          <w:szCs w:val="24"/>
        </w:rPr>
        <w:t>a</w:t>
      </w:r>
      <w:r w:rsidR="00696CCC" w:rsidRPr="00B1312F">
        <w:rPr>
          <w:rFonts w:ascii="Calibri" w:hAnsi="Calibri" w:cs="Calibri"/>
          <w:b/>
          <w:bCs/>
          <w:sz w:val="24"/>
          <w:szCs w:val="24"/>
        </w:rPr>
        <w:t xml:space="preserve">nia warunków udziału </w:t>
      </w:r>
      <w:r w:rsidR="00E75B72">
        <w:rPr>
          <w:rFonts w:ascii="Calibri" w:hAnsi="Calibri" w:cs="Calibri"/>
          <w:b/>
          <w:bCs/>
          <w:sz w:val="24"/>
          <w:szCs w:val="24"/>
        </w:rPr>
        <w:t xml:space="preserve">                           </w:t>
      </w:r>
      <w:r w:rsidR="00696CCC" w:rsidRPr="00B1312F">
        <w:rPr>
          <w:rFonts w:ascii="Calibri" w:hAnsi="Calibri" w:cs="Calibri"/>
          <w:b/>
          <w:bCs/>
          <w:sz w:val="24"/>
          <w:szCs w:val="24"/>
        </w:rPr>
        <w:t>w postępowaniu</w:t>
      </w:r>
      <w:r w:rsidRPr="00B1312F">
        <w:rPr>
          <w:rFonts w:ascii="Calibri" w:hAnsi="Calibri" w:cs="Calibri"/>
          <w:b/>
          <w:bCs/>
          <w:sz w:val="24"/>
          <w:szCs w:val="24"/>
        </w:rPr>
        <w:t xml:space="preserve"> i</w:t>
      </w:r>
      <w:r w:rsidR="00696CCC" w:rsidRPr="00B1312F">
        <w:rPr>
          <w:rFonts w:ascii="Calibri" w:hAnsi="Calibri" w:cs="Calibri"/>
          <w:b/>
          <w:bCs/>
          <w:sz w:val="24"/>
          <w:szCs w:val="24"/>
        </w:rPr>
        <w:t xml:space="preserve"> braku podstaw wykluczenia</w:t>
      </w:r>
      <w:r w:rsidRPr="00B1312F">
        <w:rPr>
          <w:rFonts w:ascii="Calibri" w:hAnsi="Calibri" w:cs="Calibri"/>
          <w:b/>
          <w:bCs/>
          <w:sz w:val="24"/>
          <w:szCs w:val="24"/>
        </w:rPr>
        <w:t xml:space="preserve"> oraz potwierdzenia wymagań dotyczących przedmiotu zamówienia:</w:t>
      </w:r>
    </w:p>
    <w:p w14:paraId="494DF1A9" w14:textId="6BF7CE9A" w:rsidR="00596A1A" w:rsidRPr="00B1312F" w:rsidRDefault="00596A1A" w:rsidP="008172C2">
      <w:pPr>
        <w:pStyle w:val="Bezodstpw"/>
        <w:ind w:left="284" w:hanging="284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50CCD">
        <w:rPr>
          <w:rFonts w:ascii="Calibri" w:hAnsi="Calibri" w:cs="Calibri"/>
          <w:color w:val="000000"/>
          <w:sz w:val="24"/>
          <w:szCs w:val="24"/>
        </w:rPr>
        <w:t>1.</w:t>
      </w: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8172C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F72D9" w:rsidRPr="00B1312F">
        <w:rPr>
          <w:rFonts w:ascii="Calibri" w:hAnsi="Calibri" w:cs="Calibri"/>
          <w:b/>
          <w:bCs/>
          <w:color w:val="000000"/>
          <w:sz w:val="24"/>
          <w:szCs w:val="24"/>
        </w:rPr>
        <w:t>Wykonawca załącza do oferty oświadczenie o niepodleganiu wykluczeniu oraz</w:t>
      </w:r>
      <w:r w:rsidR="00147E4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DF72D9" w:rsidRPr="00B1312F">
        <w:rPr>
          <w:rFonts w:ascii="Calibri" w:hAnsi="Calibri" w:cs="Calibri"/>
          <w:b/>
          <w:bCs/>
          <w:color w:val="000000"/>
          <w:sz w:val="24"/>
          <w:szCs w:val="24"/>
        </w:rPr>
        <w:t>spełni</w:t>
      </w:r>
      <w:r w:rsidR="00F81C63" w:rsidRPr="00B1312F">
        <w:rPr>
          <w:rFonts w:ascii="Calibri" w:hAnsi="Calibri" w:cs="Calibri"/>
          <w:b/>
          <w:bCs/>
          <w:color w:val="000000"/>
          <w:sz w:val="24"/>
          <w:szCs w:val="24"/>
        </w:rPr>
        <w:t>a</w:t>
      </w: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>niu warunków udziału w postępowaniu.</w:t>
      </w:r>
      <w:r w:rsidR="0039768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>Oświadczenie stanowi potwierdzenie braku</w:t>
      </w:r>
      <w:r w:rsidR="00147E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>podstaw wykluczenia, spełni</w:t>
      </w:r>
      <w:r w:rsidR="00931B6A" w:rsidRPr="00B1312F">
        <w:rPr>
          <w:rFonts w:ascii="Calibri" w:hAnsi="Calibri" w:cs="Calibri"/>
          <w:color w:val="000000"/>
          <w:sz w:val="24"/>
          <w:szCs w:val="24"/>
        </w:rPr>
        <w:t>a</w:t>
      </w:r>
      <w:r w:rsidRPr="00B1312F">
        <w:rPr>
          <w:rFonts w:ascii="Calibri" w:hAnsi="Calibri" w:cs="Calibri"/>
          <w:color w:val="000000"/>
          <w:sz w:val="24"/>
          <w:szCs w:val="24"/>
        </w:rPr>
        <w:t>nia warunków udziału w post</w:t>
      </w:r>
      <w:r w:rsidR="002A5689" w:rsidRPr="00B1312F">
        <w:rPr>
          <w:rFonts w:ascii="Calibri" w:hAnsi="Calibri" w:cs="Calibri"/>
          <w:color w:val="000000"/>
          <w:sz w:val="24"/>
          <w:szCs w:val="24"/>
        </w:rPr>
        <w:t>ę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powaniu lub kryteriów selekcji, </w:t>
      </w: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>odpowiednio na dzień składania ofert, tymczasowo zastępujący wymagane przez</w:t>
      </w:r>
      <w:r w:rsidR="00147E4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>Zamawiającego  podmiotowe środki dowodowe</w:t>
      </w:r>
      <w:r w:rsidR="00147E4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F42989" w:rsidRPr="00B1312F">
        <w:rPr>
          <w:rFonts w:ascii="Calibri" w:hAnsi="Calibri" w:cs="Calibri"/>
          <w:b/>
          <w:bCs/>
          <w:color w:val="000000"/>
          <w:sz w:val="24"/>
          <w:szCs w:val="24"/>
        </w:rPr>
        <w:t xml:space="preserve">- </w:t>
      </w:r>
      <w:r w:rsidR="002C06F7" w:rsidRPr="00B1312F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147E49">
        <w:rPr>
          <w:rFonts w:ascii="Calibri" w:hAnsi="Calibri" w:cs="Calibri"/>
          <w:color w:val="000000"/>
          <w:sz w:val="24"/>
          <w:szCs w:val="24"/>
        </w:rPr>
        <w:t>w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zór oświadczenia stanowi </w:t>
      </w: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>załącznik</w:t>
      </w:r>
      <w:r w:rsidR="00F42989" w:rsidRPr="00B1312F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>nr 2 do SWZ.</w:t>
      </w:r>
    </w:p>
    <w:p w14:paraId="0BE81FBF" w14:textId="51082E60" w:rsidR="00596A1A" w:rsidRPr="00B1312F" w:rsidRDefault="00596A1A" w:rsidP="00270B19">
      <w:pPr>
        <w:pStyle w:val="Bezodstpw"/>
        <w:ind w:left="426" w:hanging="568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2C06F7" w:rsidRPr="00B1312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 1)</w:t>
      </w:r>
      <w:r w:rsidR="00715D88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Wykonawca, w przypadku polegania na zdolnościach lub sytuacji podmiotów </w:t>
      </w:r>
      <w:r w:rsidR="00270B1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>udostępniających</w:t>
      </w:r>
      <w:r w:rsidR="00147E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zasoby, przedstawia wraz ze swoim oświadczeniem także odrębne oświadczenie dla każdego z tych podmiotów; </w:t>
      </w:r>
    </w:p>
    <w:p w14:paraId="77A4ECBE" w14:textId="0E540C91" w:rsidR="00596A1A" w:rsidRPr="00B1312F" w:rsidRDefault="00596A1A" w:rsidP="00270B19">
      <w:pPr>
        <w:pStyle w:val="Bezodstpw"/>
        <w:ind w:left="426" w:hanging="568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C06F7" w:rsidRPr="00B1312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47E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2) W przypadku wspólnego ubiegania się o zamówienie przez wykonawców, powyższe </w:t>
      </w:r>
      <w:r w:rsidR="00147E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70B1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oświadczenie składa każdy z wykonawców; </w:t>
      </w:r>
    </w:p>
    <w:p w14:paraId="3E1F0250" w14:textId="7FE671CD" w:rsidR="00596A1A" w:rsidRPr="00B1312F" w:rsidRDefault="002C06F7" w:rsidP="00F93A93">
      <w:pPr>
        <w:pStyle w:val="Bezodstpw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96A1A" w:rsidRPr="00B1312F">
        <w:rPr>
          <w:rFonts w:ascii="Calibri" w:hAnsi="Calibri" w:cs="Calibri"/>
          <w:color w:val="000000"/>
          <w:sz w:val="24"/>
          <w:szCs w:val="24"/>
        </w:rPr>
        <w:t>3) Jeżeli wykonawca zamierza część zamówienia zlecić podwykonawcom</w:t>
      </w:r>
      <w:r w:rsidR="00715D88">
        <w:rPr>
          <w:rFonts w:ascii="Calibri" w:hAnsi="Calibri" w:cs="Calibri"/>
          <w:color w:val="000000"/>
          <w:sz w:val="24"/>
          <w:szCs w:val="24"/>
        </w:rPr>
        <w:t>,</w:t>
      </w:r>
      <w:r w:rsidR="00596A1A" w:rsidRPr="00B1312F">
        <w:rPr>
          <w:rFonts w:ascii="Calibri" w:hAnsi="Calibri" w:cs="Calibri"/>
          <w:color w:val="000000"/>
          <w:sz w:val="24"/>
          <w:szCs w:val="24"/>
        </w:rPr>
        <w:t xml:space="preserve"> na zdolnościach  których polega, na potrzeby realizacji tej części, to należy wypełnić odrębne oświadczenia dla tych podwykonawców; </w:t>
      </w:r>
    </w:p>
    <w:p w14:paraId="29079899" w14:textId="523479E7" w:rsidR="0091620D" w:rsidRPr="0039768D" w:rsidRDefault="002C06F7" w:rsidP="0039768D">
      <w:pPr>
        <w:pStyle w:val="Bezodstpw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96A1A" w:rsidRPr="00B1312F">
        <w:rPr>
          <w:rFonts w:ascii="Calibri" w:hAnsi="Calibri" w:cs="Calibri"/>
          <w:color w:val="000000"/>
          <w:sz w:val="24"/>
          <w:szCs w:val="24"/>
        </w:rPr>
        <w:t xml:space="preserve">4) </w:t>
      </w:r>
      <w:r w:rsidR="00147E49">
        <w:rPr>
          <w:rFonts w:ascii="Calibri" w:hAnsi="Calibri" w:cs="Calibri"/>
          <w:color w:val="000000"/>
          <w:sz w:val="24"/>
          <w:szCs w:val="24"/>
        </w:rPr>
        <w:t>D</w:t>
      </w:r>
      <w:r w:rsidR="00596A1A" w:rsidRPr="00B1312F">
        <w:rPr>
          <w:rFonts w:ascii="Calibri" w:hAnsi="Calibri" w:cs="Calibri"/>
          <w:color w:val="000000"/>
          <w:sz w:val="24"/>
          <w:szCs w:val="24"/>
        </w:rPr>
        <w:t xml:space="preserve">okumenty wskazane w pkt 1, 2 i 3 muszą potwierdzać spełnienie warunków udziału </w:t>
      </w:r>
      <w:r w:rsidR="00147E49">
        <w:rPr>
          <w:rFonts w:ascii="Calibri" w:hAnsi="Calibri" w:cs="Calibri"/>
          <w:color w:val="000000"/>
          <w:sz w:val="24"/>
          <w:szCs w:val="24"/>
        </w:rPr>
        <w:t xml:space="preserve">                    </w:t>
      </w:r>
      <w:r w:rsidR="00596A1A" w:rsidRPr="00B1312F">
        <w:rPr>
          <w:rFonts w:ascii="Calibri" w:hAnsi="Calibri" w:cs="Calibri"/>
          <w:color w:val="000000"/>
          <w:sz w:val="24"/>
          <w:szCs w:val="24"/>
        </w:rPr>
        <w:t xml:space="preserve">w postępowaniu, brak podstaw wykluczenia w zakresie, w którym każdy z wykonawców wykazuje spełnienie warunków udziału w postępowaniu. </w:t>
      </w:r>
    </w:p>
    <w:p w14:paraId="2EA82E0F" w14:textId="793CBDF2" w:rsidR="006B42A8" w:rsidRPr="00147E49" w:rsidRDefault="00CE037B" w:rsidP="00F93A93">
      <w:pPr>
        <w:pStyle w:val="Bezodstpw"/>
        <w:ind w:left="284" w:hanging="284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A50CCD">
        <w:rPr>
          <w:rFonts w:ascii="Calibri" w:hAnsi="Calibri" w:cs="Calibri"/>
          <w:sz w:val="24"/>
          <w:szCs w:val="24"/>
        </w:rPr>
        <w:t>2.</w:t>
      </w:r>
      <w:r w:rsidRPr="00B1312F">
        <w:rPr>
          <w:rFonts w:ascii="Calibri" w:hAnsi="Calibri" w:cs="Calibri"/>
          <w:b/>
          <w:bCs/>
          <w:sz w:val="24"/>
          <w:szCs w:val="24"/>
        </w:rPr>
        <w:t xml:space="preserve"> Wykaz podmiotowych środków dowodowych, które wykonawca</w:t>
      </w:r>
      <w:r w:rsidRPr="00147E49">
        <w:rPr>
          <w:rFonts w:ascii="Calibri" w:hAnsi="Calibri" w:cs="Calibri"/>
          <w:b/>
          <w:bCs/>
          <w:sz w:val="24"/>
          <w:szCs w:val="24"/>
        </w:rPr>
        <w:t xml:space="preserve"> składa w postępowaniu na </w:t>
      </w:r>
      <w:r w:rsidR="00147E49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47E49">
        <w:rPr>
          <w:rFonts w:ascii="Calibri" w:hAnsi="Calibri" w:cs="Calibri"/>
          <w:b/>
          <w:bCs/>
          <w:sz w:val="24"/>
          <w:szCs w:val="24"/>
        </w:rPr>
        <w:t xml:space="preserve">wezwanie </w:t>
      </w:r>
      <w:r w:rsidRPr="00B1312F">
        <w:rPr>
          <w:rFonts w:ascii="Calibri" w:hAnsi="Calibri" w:cs="Calibri"/>
          <w:b/>
          <w:bCs/>
          <w:sz w:val="24"/>
          <w:szCs w:val="24"/>
        </w:rPr>
        <w:t>zamawiającego na potwierdzenie okoliczności, o których mowa w art. 108 ust. 1</w:t>
      </w:r>
      <w:r w:rsidR="00147E49">
        <w:rPr>
          <w:rFonts w:ascii="Calibri" w:hAnsi="Calibri" w:cs="Calibri"/>
          <w:b/>
          <w:bCs/>
          <w:sz w:val="24"/>
          <w:szCs w:val="24"/>
        </w:rPr>
        <w:t xml:space="preserve">          </w:t>
      </w:r>
      <w:r w:rsidRPr="00B1312F">
        <w:rPr>
          <w:rFonts w:ascii="Calibri" w:hAnsi="Calibri" w:cs="Calibri"/>
          <w:b/>
          <w:bCs/>
          <w:sz w:val="24"/>
          <w:szCs w:val="24"/>
        </w:rPr>
        <w:t xml:space="preserve"> i 109 ust. 1 </w:t>
      </w:r>
      <w:r w:rsidR="006B42A8" w:rsidRPr="00B1312F">
        <w:rPr>
          <w:rFonts w:ascii="Calibri" w:hAnsi="Calibri" w:cs="Calibri"/>
          <w:b/>
          <w:bCs/>
          <w:sz w:val="24"/>
          <w:szCs w:val="24"/>
        </w:rPr>
        <w:t>pkt</w:t>
      </w:r>
      <w:r w:rsidRPr="00B1312F">
        <w:rPr>
          <w:rFonts w:ascii="Calibri" w:hAnsi="Calibri" w:cs="Calibri"/>
          <w:b/>
          <w:bCs/>
          <w:sz w:val="24"/>
          <w:szCs w:val="24"/>
        </w:rPr>
        <w:t xml:space="preserve"> 4 ustawy </w:t>
      </w:r>
      <w:proofErr w:type="spellStart"/>
      <w:r w:rsidR="00147E49">
        <w:rPr>
          <w:rFonts w:ascii="Calibri" w:hAnsi="Calibri" w:cs="Calibri"/>
          <w:b/>
          <w:bCs/>
          <w:sz w:val="24"/>
          <w:szCs w:val="24"/>
        </w:rPr>
        <w:t>P</w:t>
      </w:r>
      <w:r w:rsidRPr="00B1312F">
        <w:rPr>
          <w:rFonts w:ascii="Calibri" w:hAnsi="Calibri" w:cs="Calibri"/>
          <w:b/>
          <w:bCs/>
          <w:sz w:val="24"/>
          <w:szCs w:val="24"/>
        </w:rPr>
        <w:t>zp</w:t>
      </w:r>
      <w:proofErr w:type="spellEnd"/>
      <w:r w:rsidRPr="00B1312F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6B42A8" w:rsidRPr="00B1312F">
        <w:rPr>
          <w:rFonts w:ascii="Calibri" w:hAnsi="Calibri" w:cs="Calibri"/>
          <w:sz w:val="24"/>
          <w:szCs w:val="24"/>
        </w:rPr>
        <w:t xml:space="preserve">   </w:t>
      </w:r>
    </w:p>
    <w:p w14:paraId="78C24670" w14:textId="22F88DF4" w:rsidR="006B42A8" w:rsidRPr="00B1312F" w:rsidRDefault="006B42A8" w:rsidP="00F93A93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</w:t>
      </w:r>
      <w:r w:rsidR="00147E49">
        <w:rPr>
          <w:rFonts w:ascii="Calibri" w:hAnsi="Calibri" w:cs="Calibri"/>
          <w:sz w:val="24"/>
          <w:szCs w:val="24"/>
        </w:rPr>
        <w:t xml:space="preserve">   </w:t>
      </w:r>
      <w:r w:rsidRPr="00B1312F">
        <w:rPr>
          <w:rFonts w:ascii="Calibri" w:hAnsi="Calibri" w:cs="Calibri"/>
          <w:sz w:val="24"/>
          <w:szCs w:val="24"/>
        </w:rPr>
        <w:t xml:space="preserve"> odpis lub informacj</w:t>
      </w:r>
      <w:r w:rsidR="00147E49">
        <w:rPr>
          <w:rFonts w:ascii="Calibri" w:hAnsi="Calibri" w:cs="Calibri"/>
          <w:sz w:val="24"/>
          <w:szCs w:val="24"/>
        </w:rPr>
        <w:t>a</w:t>
      </w:r>
      <w:r w:rsidRPr="00B1312F">
        <w:rPr>
          <w:rFonts w:ascii="Calibri" w:hAnsi="Calibri" w:cs="Calibri"/>
          <w:sz w:val="24"/>
          <w:szCs w:val="24"/>
        </w:rPr>
        <w:t xml:space="preserve"> z Krajowego Rejestru Sądowego lub z Centralnej Ewidencji i Informacji </w:t>
      </w:r>
      <w:r w:rsidR="00147E49">
        <w:rPr>
          <w:rFonts w:ascii="Calibri" w:hAnsi="Calibri" w:cs="Calibri"/>
          <w:sz w:val="24"/>
          <w:szCs w:val="24"/>
        </w:rPr>
        <w:t xml:space="preserve">  </w:t>
      </w:r>
      <w:r w:rsidR="0039768D">
        <w:rPr>
          <w:rFonts w:ascii="Calibri" w:hAnsi="Calibri" w:cs="Calibri"/>
          <w:sz w:val="24"/>
          <w:szCs w:val="24"/>
        </w:rPr>
        <w:t xml:space="preserve">  </w:t>
      </w:r>
      <w:r w:rsidR="00147E49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o Działalności Gospodarczej, w zakresie </w:t>
      </w:r>
      <w:r w:rsidRPr="00B1312F">
        <w:rPr>
          <w:rFonts w:ascii="Calibri" w:hAnsi="Calibri" w:cs="Calibri"/>
          <w:color w:val="0000FF"/>
          <w:sz w:val="24"/>
          <w:szCs w:val="24"/>
        </w:rPr>
        <w:t xml:space="preserve">art. 109 ust. 1 pkt 4 </w:t>
      </w:r>
      <w:r w:rsidRPr="00B1312F">
        <w:rPr>
          <w:rFonts w:ascii="Calibri" w:hAnsi="Calibri" w:cs="Calibri"/>
          <w:sz w:val="24"/>
          <w:szCs w:val="24"/>
        </w:rPr>
        <w:t xml:space="preserve">ustawy </w:t>
      </w:r>
      <w:proofErr w:type="spellStart"/>
      <w:r w:rsidR="00147E49">
        <w:rPr>
          <w:rFonts w:ascii="Calibri" w:hAnsi="Calibri" w:cs="Calibri"/>
          <w:sz w:val="24"/>
          <w:szCs w:val="24"/>
        </w:rPr>
        <w:t>P</w:t>
      </w:r>
      <w:r w:rsidRPr="00B1312F">
        <w:rPr>
          <w:rFonts w:ascii="Calibri" w:hAnsi="Calibri" w:cs="Calibri"/>
          <w:sz w:val="24"/>
          <w:szCs w:val="24"/>
        </w:rPr>
        <w:t>zp</w:t>
      </w:r>
      <w:proofErr w:type="spellEnd"/>
      <w:r w:rsidRPr="00B1312F">
        <w:rPr>
          <w:rFonts w:ascii="Calibri" w:hAnsi="Calibri" w:cs="Calibri"/>
          <w:sz w:val="24"/>
          <w:szCs w:val="24"/>
        </w:rPr>
        <w:t>, sporządzony nie wcześniej niż 3 miesiące przed jej złożeniem, jeżeli odrębne przepisy wymagają wpisu do rejestru lub ewidencji.</w:t>
      </w:r>
    </w:p>
    <w:p w14:paraId="7ABB2CFB" w14:textId="79288116" w:rsidR="00596A1A" w:rsidRPr="00B1312F" w:rsidRDefault="00596A1A" w:rsidP="00F93A93">
      <w:pPr>
        <w:pStyle w:val="Bezodstpw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A50CCD">
        <w:rPr>
          <w:rFonts w:ascii="Calibri" w:hAnsi="Calibri" w:cs="Calibri"/>
          <w:color w:val="000000"/>
          <w:sz w:val="24"/>
          <w:szCs w:val="24"/>
        </w:rPr>
        <w:t>3.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47E49">
        <w:rPr>
          <w:rFonts w:ascii="Calibri" w:hAnsi="Calibri" w:cs="Calibri"/>
          <w:b/>
          <w:bCs/>
          <w:color w:val="000000"/>
          <w:sz w:val="24"/>
          <w:szCs w:val="24"/>
        </w:rPr>
        <w:t xml:space="preserve">Jeżeli wykonawca ma siedzibę lub miejsce zamieszkania poza granicami Rzeczypospolitej </w:t>
      </w:r>
      <w:r w:rsidR="00147E4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147E49">
        <w:rPr>
          <w:rFonts w:ascii="Calibri" w:hAnsi="Calibri" w:cs="Calibri"/>
          <w:b/>
          <w:bCs/>
          <w:color w:val="000000"/>
          <w:sz w:val="24"/>
          <w:szCs w:val="24"/>
        </w:rPr>
        <w:t xml:space="preserve">Polskiej, zamiast: </w:t>
      </w:r>
    </w:p>
    <w:p w14:paraId="026B6560" w14:textId="356A3ADF" w:rsidR="00596A1A" w:rsidRPr="00A50CCD" w:rsidRDefault="00596A1A" w:rsidP="00F93A93">
      <w:pPr>
        <w:pStyle w:val="Bezodstpw"/>
        <w:numPr>
          <w:ilvl w:val="0"/>
          <w:numId w:val="17"/>
        </w:numPr>
        <w:tabs>
          <w:tab w:val="left" w:pos="284"/>
        </w:tabs>
        <w:ind w:left="426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>dokumentów, o którym mowa w rozdziale VI</w:t>
      </w:r>
      <w:r w:rsidR="00A50CCD">
        <w:rPr>
          <w:rFonts w:ascii="Calibri" w:hAnsi="Calibri" w:cs="Calibri"/>
          <w:color w:val="000000"/>
          <w:sz w:val="24"/>
          <w:szCs w:val="24"/>
        </w:rPr>
        <w:t>II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 ust. 2 - składa dokument lub </w:t>
      </w:r>
      <w:r w:rsidRPr="00A50CCD">
        <w:rPr>
          <w:rFonts w:ascii="Calibri" w:hAnsi="Calibri" w:cs="Calibri"/>
          <w:color w:val="000000"/>
          <w:sz w:val="24"/>
          <w:szCs w:val="24"/>
        </w:rPr>
        <w:t xml:space="preserve">dokumenty wystawione w kraju, w którym wykonawca ma siedzibę lub miejsce zamieszkania, potwierdzające odpowiednio, że: </w:t>
      </w:r>
    </w:p>
    <w:p w14:paraId="60B34C8A" w14:textId="2DCD758A" w:rsidR="00596A1A" w:rsidRPr="00A50CCD" w:rsidRDefault="00596A1A" w:rsidP="00F93A93">
      <w:pPr>
        <w:pStyle w:val="Bezodstpw"/>
        <w:numPr>
          <w:ilvl w:val="0"/>
          <w:numId w:val="18"/>
        </w:numPr>
        <w:ind w:left="709" w:hanging="283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nie otwarto jego likwidacji, nie ogłoszono upadłości, jego aktywami nie zarządza </w:t>
      </w:r>
      <w:r w:rsidRPr="00A50CCD">
        <w:rPr>
          <w:rFonts w:ascii="Calibri" w:hAnsi="Calibri" w:cs="Calibri"/>
          <w:sz w:val="24"/>
          <w:szCs w:val="24"/>
        </w:rPr>
        <w:t xml:space="preserve">likwidator lub sąd, nie zawarł układu z wierzycielami, jego działalność gospodarcza nie  jest zawieszona ani nie znajduje się on w innej tego rodzaju sytuacji wynikającej </w:t>
      </w:r>
      <w:r w:rsidR="00A50CCD">
        <w:rPr>
          <w:rFonts w:ascii="Calibri" w:hAnsi="Calibri" w:cs="Calibri"/>
          <w:sz w:val="24"/>
          <w:szCs w:val="24"/>
        </w:rPr>
        <w:t xml:space="preserve">                       </w:t>
      </w:r>
      <w:r w:rsidRPr="00A50CCD">
        <w:rPr>
          <w:rFonts w:ascii="Calibri" w:hAnsi="Calibri" w:cs="Calibri"/>
          <w:sz w:val="24"/>
          <w:szCs w:val="24"/>
        </w:rPr>
        <w:t>z</w:t>
      </w:r>
      <w:r w:rsidR="00A50CCD">
        <w:rPr>
          <w:rFonts w:ascii="Calibri" w:hAnsi="Calibri" w:cs="Calibri"/>
          <w:sz w:val="24"/>
          <w:szCs w:val="24"/>
        </w:rPr>
        <w:t xml:space="preserve"> </w:t>
      </w:r>
      <w:r w:rsidRPr="00A50CCD">
        <w:rPr>
          <w:rFonts w:ascii="Calibri" w:hAnsi="Calibri" w:cs="Calibri"/>
          <w:sz w:val="24"/>
          <w:szCs w:val="24"/>
        </w:rPr>
        <w:t>podobnej procedury przewidzianej w przepisach miejsca wszczęcia tej procedury.</w:t>
      </w:r>
    </w:p>
    <w:p w14:paraId="28DA0998" w14:textId="60F90798" w:rsidR="00596A1A" w:rsidRPr="00A50CCD" w:rsidRDefault="00596A1A" w:rsidP="00F93A93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50CCD">
        <w:rPr>
          <w:rFonts w:ascii="Calibri" w:hAnsi="Calibri" w:cs="Calibri"/>
          <w:sz w:val="24"/>
          <w:szCs w:val="24"/>
        </w:rPr>
        <w:t>4.</w:t>
      </w:r>
      <w:r w:rsidRPr="00B1312F">
        <w:rPr>
          <w:rFonts w:ascii="Calibri" w:hAnsi="Calibri" w:cs="Calibri"/>
          <w:sz w:val="24"/>
          <w:szCs w:val="24"/>
        </w:rPr>
        <w:t xml:space="preserve"> Dokumenty, o którym mowa w ust. 3 pkt 1, powinny być wystawione nie wcześniej niż 3 </w:t>
      </w:r>
      <w:r w:rsidR="00A50CCD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miesiące przed ich złożeniem. </w:t>
      </w:r>
    </w:p>
    <w:p w14:paraId="7285E437" w14:textId="3D8AA72D" w:rsidR="00596A1A" w:rsidRPr="00A50CCD" w:rsidRDefault="00147E49" w:rsidP="00F93A93">
      <w:pPr>
        <w:pStyle w:val="Bezodstpw"/>
        <w:ind w:left="284" w:hanging="284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A50CCD">
        <w:rPr>
          <w:rFonts w:ascii="Calibri" w:hAnsi="Calibri" w:cs="Calibri"/>
          <w:sz w:val="24"/>
          <w:szCs w:val="24"/>
        </w:rPr>
        <w:t>5</w:t>
      </w:r>
      <w:r w:rsidR="00596A1A" w:rsidRPr="00A50CCD">
        <w:rPr>
          <w:rFonts w:ascii="Calibri" w:hAnsi="Calibri" w:cs="Calibri"/>
          <w:sz w:val="24"/>
          <w:szCs w:val="24"/>
        </w:rPr>
        <w:t>.</w:t>
      </w:r>
      <w:r w:rsidR="00596A1A" w:rsidRPr="00B1312F">
        <w:rPr>
          <w:rFonts w:ascii="Calibri" w:hAnsi="Calibri" w:cs="Calibri"/>
          <w:sz w:val="24"/>
          <w:szCs w:val="24"/>
        </w:rPr>
        <w:t xml:space="preserve"> </w:t>
      </w:r>
      <w:r w:rsidR="00596A1A" w:rsidRPr="00B1312F">
        <w:rPr>
          <w:rFonts w:ascii="Calibri" w:hAnsi="Calibri" w:cs="Calibri"/>
          <w:b/>
          <w:bCs/>
          <w:sz w:val="24"/>
          <w:szCs w:val="24"/>
        </w:rPr>
        <w:t xml:space="preserve">Wykaz przedmiotowych środków dowodowych, które </w:t>
      </w:r>
      <w:r w:rsidR="001B6DF8" w:rsidRPr="00A50CCD">
        <w:rPr>
          <w:rFonts w:ascii="Calibri" w:hAnsi="Calibri" w:cs="Calibri"/>
          <w:b/>
          <w:bCs/>
          <w:sz w:val="24"/>
          <w:szCs w:val="24"/>
        </w:rPr>
        <w:t>W</w:t>
      </w:r>
      <w:r w:rsidR="00596A1A" w:rsidRPr="00A50CCD">
        <w:rPr>
          <w:rFonts w:ascii="Calibri" w:hAnsi="Calibri" w:cs="Calibri"/>
          <w:b/>
          <w:bCs/>
          <w:sz w:val="24"/>
          <w:szCs w:val="24"/>
        </w:rPr>
        <w:t xml:space="preserve">ykonawca składa wraz z ofertą </w:t>
      </w:r>
      <w:r w:rsidR="0039768D">
        <w:rPr>
          <w:rFonts w:ascii="Calibri" w:hAnsi="Calibri" w:cs="Calibri"/>
          <w:b/>
          <w:bCs/>
          <w:sz w:val="24"/>
          <w:szCs w:val="24"/>
        </w:rPr>
        <w:t xml:space="preserve">              </w:t>
      </w:r>
      <w:r w:rsidR="00596A1A" w:rsidRPr="00A50CCD">
        <w:rPr>
          <w:rFonts w:ascii="Calibri" w:hAnsi="Calibri" w:cs="Calibri"/>
          <w:b/>
          <w:bCs/>
          <w:sz w:val="24"/>
          <w:szCs w:val="24"/>
        </w:rPr>
        <w:t xml:space="preserve">w celu potwierdzenia </w:t>
      </w:r>
      <w:r w:rsidR="00596A1A" w:rsidRPr="00B1312F">
        <w:rPr>
          <w:rFonts w:ascii="Calibri" w:hAnsi="Calibri" w:cs="Calibri"/>
          <w:b/>
          <w:bCs/>
          <w:sz w:val="24"/>
          <w:szCs w:val="24"/>
        </w:rPr>
        <w:t xml:space="preserve">czy oferowane przez Wykonawcę dostawy spełniają wymagania Zamawiającego (art. 106 ustawy </w:t>
      </w:r>
      <w:proofErr w:type="spellStart"/>
      <w:r w:rsidR="00596A1A" w:rsidRPr="00B1312F">
        <w:rPr>
          <w:rFonts w:ascii="Calibri" w:hAnsi="Calibri" w:cs="Calibri"/>
          <w:b/>
          <w:bCs/>
          <w:sz w:val="24"/>
          <w:szCs w:val="24"/>
        </w:rPr>
        <w:t>Pzp</w:t>
      </w:r>
      <w:proofErr w:type="spellEnd"/>
      <w:r w:rsidR="00596A1A" w:rsidRPr="00B1312F">
        <w:rPr>
          <w:rFonts w:ascii="Calibri" w:hAnsi="Calibri" w:cs="Calibri"/>
          <w:b/>
          <w:bCs/>
          <w:sz w:val="24"/>
          <w:szCs w:val="24"/>
        </w:rPr>
        <w:t>).</w:t>
      </w:r>
    </w:p>
    <w:p w14:paraId="1590F543" w14:textId="0D64F48A" w:rsidR="00596A1A" w:rsidRPr="00A50CCD" w:rsidRDefault="00596A1A" w:rsidP="00F93A93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lastRenderedPageBreak/>
        <w:t xml:space="preserve">    </w:t>
      </w:r>
      <w:r w:rsidR="008172C2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 </w:t>
      </w:r>
      <w:r w:rsidR="006B728F">
        <w:rPr>
          <w:rFonts w:ascii="Calibri" w:hAnsi="Calibri" w:cs="Calibri"/>
          <w:sz w:val="24"/>
          <w:szCs w:val="24"/>
        </w:rPr>
        <w:t xml:space="preserve"> </w:t>
      </w:r>
      <w:r w:rsidRPr="00A50CCD">
        <w:rPr>
          <w:rFonts w:ascii="Calibri" w:hAnsi="Calibri" w:cs="Calibri"/>
          <w:sz w:val="24"/>
          <w:szCs w:val="24"/>
        </w:rPr>
        <w:t>Dokumenty wymagane dla przedmiotu zamówienia:</w:t>
      </w:r>
    </w:p>
    <w:p w14:paraId="7371B93A" w14:textId="76E4BAFF" w:rsidR="004D4740" w:rsidRPr="00A50CCD" w:rsidRDefault="00DF2C73" w:rsidP="00F93A93">
      <w:pPr>
        <w:pStyle w:val="Bezodstpw"/>
        <w:tabs>
          <w:tab w:val="left" w:pos="284"/>
        </w:tabs>
        <w:ind w:left="426" w:hanging="426"/>
        <w:jc w:val="both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B1312F">
        <w:rPr>
          <w:rFonts w:ascii="Calibri" w:hAnsi="Calibri" w:cs="Calibri"/>
          <w:sz w:val="24"/>
          <w:szCs w:val="24"/>
          <w:lang w:eastAsia="pl-PL"/>
        </w:rPr>
        <w:t xml:space="preserve">   1) </w:t>
      </w:r>
      <w:r w:rsidR="008D46A7" w:rsidRPr="00B1312F">
        <w:rPr>
          <w:rFonts w:ascii="Calibri" w:hAnsi="Calibri" w:cs="Calibri"/>
          <w:sz w:val="24"/>
          <w:szCs w:val="24"/>
          <w:lang w:eastAsia="pl-PL"/>
        </w:rPr>
        <w:t xml:space="preserve">Wykonawca zobowiązany jest załączyć do oferty  </w:t>
      </w:r>
      <w:r w:rsidR="008D46A7" w:rsidRPr="00B1312F">
        <w:rPr>
          <w:rFonts w:ascii="Calibri" w:hAnsi="Calibri" w:cs="Calibri"/>
          <w:b/>
          <w:bCs/>
          <w:sz w:val="24"/>
          <w:szCs w:val="24"/>
          <w:lang w:eastAsia="pl-PL"/>
        </w:rPr>
        <w:t>certyfikaty lub świadectwa</w:t>
      </w:r>
      <w:r w:rsidR="00A50CCD">
        <w:rPr>
          <w:rFonts w:ascii="Calibri" w:hAnsi="Calibri" w:cs="Calibri"/>
          <w:b/>
          <w:bCs/>
          <w:sz w:val="24"/>
          <w:szCs w:val="24"/>
          <w:lang w:eastAsia="pl-PL"/>
        </w:rPr>
        <w:t xml:space="preserve"> </w:t>
      </w:r>
      <w:r w:rsidR="008D46A7" w:rsidRPr="00B1312F">
        <w:rPr>
          <w:rFonts w:ascii="Calibri" w:hAnsi="Calibri" w:cs="Calibri"/>
          <w:b/>
          <w:bCs/>
          <w:sz w:val="24"/>
          <w:szCs w:val="24"/>
          <w:lang w:eastAsia="pl-PL"/>
        </w:rPr>
        <w:t xml:space="preserve">potwierdzające spełnienie normy </w:t>
      </w:r>
      <w:r w:rsidR="008D46A7" w:rsidRPr="00B1312F">
        <w:rPr>
          <w:rFonts w:ascii="Calibri" w:hAnsi="Calibri" w:cs="Calibri"/>
          <w:sz w:val="24"/>
          <w:szCs w:val="24"/>
          <w:lang w:eastAsia="pl-PL"/>
        </w:rPr>
        <w:t>dla emulsji</w:t>
      </w:r>
      <w:r w:rsidR="00A50CCD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8D46A7" w:rsidRPr="00B1312F">
        <w:rPr>
          <w:rFonts w:ascii="Calibri" w:hAnsi="Calibri" w:cs="Calibri"/>
          <w:sz w:val="24"/>
          <w:szCs w:val="24"/>
          <w:lang w:eastAsia="pl-PL"/>
        </w:rPr>
        <w:t>asfaltowej, mieszanki mineralno-asfaltowej</w:t>
      </w:r>
      <w:r w:rsidR="00A50CCD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8D46A7" w:rsidRPr="00B1312F">
        <w:rPr>
          <w:rFonts w:ascii="Calibri" w:hAnsi="Calibri" w:cs="Calibri"/>
          <w:sz w:val="24"/>
          <w:szCs w:val="24"/>
          <w:lang w:eastAsia="pl-PL"/>
        </w:rPr>
        <w:t>do stosowania na gorąco oraz mieszanki mineralno-asfaltowej do stosowania na zimno</w:t>
      </w:r>
      <w:r w:rsidR="00A50CCD">
        <w:rPr>
          <w:rFonts w:ascii="Calibri" w:hAnsi="Calibri" w:cs="Calibri"/>
          <w:b/>
          <w:bCs/>
          <w:sz w:val="24"/>
          <w:szCs w:val="24"/>
          <w:lang w:eastAsia="pl-PL"/>
        </w:rPr>
        <w:t xml:space="preserve"> </w:t>
      </w:r>
      <w:r w:rsidR="008D46A7" w:rsidRPr="00B1312F">
        <w:rPr>
          <w:rFonts w:ascii="Calibri" w:hAnsi="Calibri" w:cs="Calibri"/>
          <w:sz w:val="24"/>
          <w:szCs w:val="24"/>
          <w:lang w:eastAsia="pl-PL"/>
        </w:rPr>
        <w:t xml:space="preserve">(zgodnie z opisem </w:t>
      </w:r>
      <w:r w:rsidR="00A50CCD">
        <w:rPr>
          <w:rFonts w:ascii="Calibri" w:hAnsi="Calibri" w:cs="Calibri"/>
          <w:sz w:val="24"/>
          <w:szCs w:val="24"/>
          <w:lang w:eastAsia="pl-PL"/>
        </w:rPr>
        <w:t>przedmiotu</w:t>
      </w:r>
      <w:r w:rsidR="008D46A7" w:rsidRPr="00B1312F">
        <w:rPr>
          <w:rFonts w:ascii="Calibri" w:hAnsi="Calibri" w:cs="Calibri"/>
          <w:sz w:val="24"/>
          <w:szCs w:val="24"/>
          <w:lang w:eastAsia="pl-PL"/>
        </w:rPr>
        <w:t xml:space="preserve"> zamówienia </w:t>
      </w:r>
      <w:r w:rsidR="00A50CCD">
        <w:rPr>
          <w:rFonts w:ascii="Calibri" w:hAnsi="Calibri" w:cs="Calibri"/>
          <w:sz w:val="24"/>
          <w:szCs w:val="24"/>
          <w:lang w:eastAsia="pl-PL"/>
        </w:rPr>
        <w:t xml:space="preserve">w </w:t>
      </w:r>
      <w:r w:rsidR="001651EA">
        <w:rPr>
          <w:rFonts w:ascii="Calibri" w:hAnsi="Calibri" w:cs="Calibri"/>
          <w:sz w:val="24"/>
          <w:szCs w:val="24"/>
          <w:lang w:eastAsia="pl-PL"/>
        </w:rPr>
        <w:t>R</w:t>
      </w:r>
      <w:r w:rsidR="008D46A7" w:rsidRPr="00B1312F">
        <w:rPr>
          <w:rFonts w:ascii="Calibri" w:hAnsi="Calibri" w:cs="Calibri"/>
          <w:sz w:val="24"/>
          <w:szCs w:val="24"/>
          <w:lang w:eastAsia="pl-PL"/>
        </w:rPr>
        <w:t>ozdz</w:t>
      </w:r>
      <w:r w:rsidR="00A50CCD">
        <w:rPr>
          <w:rFonts w:ascii="Calibri" w:hAnsi="Calibri" w:cs="Calibri"/>
          <w:sz w:val="24"/>
          <w:szCs w:val="24"/>
          <w:lang w:eastAsia="pl-PL"/>
        </w:rPr>
        <w:t>iale</w:t>
      </w:r>
      <w:r w:rsidR="008D46A7" w:rsidRPr="00B1312F">
        <w:rPr>
          <w:rFonts w:ascii="Calibri" w:hAnsi="Calibri" w:cs="Calibri"/>
          <w:sz w:val="24"/>
          <w:szCs w:val="24"/>
          <w:lang w:eastAsia="pl-PL"/>
        </w:rPr>
        <w:t xml:space="preserve"> III SWZ )</w:t>
      </w:r>
      <w:r w:rsidRPr="00B1312F">
        <w:rPr>
          <w:rFonts w:ascii="Calibri" w:hAnsi="Calibri" w:cs="Calibri"/>
          <w:sz w:val="24"/>
          <w:szCs w:val="24"/>
          <w:lang w:eastAsia="pl-PL"/>
        </w:rPr>
        <w:t>.</w:t>
      </w:r>
    </w:p>
    <w:p w14:paraId="3EAFF1A3" w14:textId="3E70CADA" w:rsidR="00F40610" w:rsidRPr="00B1312F" w:rsidRDefault="00A50CCD" w:rsidP="00F93A93">
      <w:pPr>
        <w:pStyle w:val="Bezodstpw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 w:rsidR="00596A1A" w:rsidRPr="00B1312F">
        <w:rPr>
          <w:rFonts w:ascii="Calibri" w:hAnsi="Calibri" w:cs="Calibri"/>
          <w:sz w:val="24"/>
          <w:szCs w:val="24"/>
        </w:rPr>
        <w:t xml:space="preserve"> </w:t>
      </w:r>
      <w:r w:rsidR="008172C2">
        <w:rPr>
          <w:rFonts w:ascii="Calibri" w:hAnsi="Calibri" w:cs="Calibri"/>
          <w:sz w:val="24"/>
          <w:szCs w:val="24"/>
        </w:rPr>
        <w:t xml:space="preserve"> </w:t>
      </w:r>
      <w:r w:rsidR="006B728F">
        <w:rPr>
          <w:rFonts w:ascii="Calibri" w:hAnsi="Calibri" w:cs="Calibri"/>
          <w:sz w:val="24"/>
          <w:szCs w:val="24"/>
        </w:rPr>
        <w:t xml:space="preserve"> </w:t>
      </w:r>
      <w:r w:rsidR="00596A1A" w:rsidRPr="00A50CCD">
        <w:rPr>
          <w:rFonts w:ascii="Calibri" w:hAnsi="Calibri" w:cs="Calibri"/>
          <w:sz w:val="24"/>
          <w:szCs w:val="24"/>
        </w:rPr>
        <w:t>Przedmiotowe środki dowodowe Wykonawca składa wraz z ofertą.</w:t>
      </w:r>
      <w:r w:rsidR="00596A1A" w:rsidRPr="00B1312F">
        <w:rPr>
          <w:rFonts w:ascii="Calibri" w:hAnsi="Calibri" w:cs="Calibri"/>
          <w:sz w:val="24"/>
          <w:szCs w:val="24"/>
        </w:rPr>
        <w:t xml:space="preserve"> </w:t>
      </w:r>
    </w:p>
    <w:p w14:paraId="0665E62B" w14:textId="7FC119AA" w:rsidR="00596A1A" w:rsidRPr="00715D88" w:rsidRDefault="00A50CCD" w:rsidP="00025BE2">
      <w:pPr>
        <w:pStyle w:val="Bezodstpw"/>
        <w:ind w:left="284" w:hanging="284"/>
        <w:jc w:val="both"/>
        <w:rPr>
          <w:sz w:val="24"/>
          <w:szCs w:val="24"/>
        </w:rPr>
      </w:pPr>
      <w:r w:rsidRPr="00715D88">
        <w:rPr>
          <w:sz w:val="24"/>
          <w:szCs w:val="24"/>
        </w:rPr>
        <w:t>7</w:t>
      </w:r>
      <w:r w:rsidR="00596A1A" w:rsidRPr="00715D88">
        <w:rPr>
          <w:sz w:val="24"/>
          <w:szCs w:val="24"/>
        </w:rPr>
        <w:t>.</w:t>
      </w:r>
      <w:r w:rsidR="00715D88">
        <w:rPr>
          <w:sz w:val="24"/>
          <w:szCs w:val="24"/>
        </w:rPr>
        <w:t xml:space="preserve"> </w:t>
      </w:r>
      <w:r w:rsidR="00596A1A" w:rsidRPr="00715D88">
        <w:rPr>
          <w:sz w:val="24"/>
          <w:szCs w:val="24"/>
        </w:rPr>
        <w:t>Jeżeli Wykonawca nie złoży przedmiotowych środków dowodowych lub złożone</w:t>
      </w:r>
      <w:r w:rsidRPr="00715D88">
        <w:rPr>
          <w:sz w:val="24"/>
          <w:szCs w:val="24"/>
        </w:rPr>
        <w:t xml:space="preserve"> </w:t>
      </w:r>
      <w:r w:rsidR="00596A1A" w:rsidRPr="00715D88">
        <w:rPr>
          <w:sz w:val="24"/>
          <w:szCs w:val="24"/>
        </w:rPr>
        <w:t xml:space="preserve">przedmiotowe środki dowodowe są niekompletne, Zamawiający wezwie do ich złożenia lub uzupełnienia </w:t>
      </w:r>
      <w:r w:rsidRPr="00715D88">
        <w:rPr>
          <w:sz w:val="24"/>
          <w:szCs w:val="24"/>
        </w:rPr>
        <w:t xml:space="preserve">       </w:t>
      </w:r>
      <w:r w:rsidR="00596A1A" w:rsidRPr="00715D88">
        <w:rPr>
          <w:sz w:val="24"/>
          <w:szCs w:val="24"/>
        </w:rPr>
        <w:t xml:space="preserve">w wyznaczonym terminie na podstawie art. 107 ust. 2 </w:t>
      </w:r>
      <w:proofErr w:type="spellStart"/>
      <w:r w:rsidR="00931B6A" w:rsidRPr="00715D88">
        <w:rPr>
          <w:sz w:val="24"/>
          <w:szCs w:val="24"/>
        </w:rPr>
        <w:t>P</w:t>
      </w:r>
      <w:r w:rsidR="00596A1A" w:rsidRPr="00715D88">
        <w:rPr>
          <w:sz w:val="24"/>
          <w:szCs w:val="24"/>
        </w:rPr>
        <w:t>zp</w:t>
      </w:r>
      <w:proofErr w:type="spellEnd"/>
      <w:r w:rsidR="00596A1A" w:rsidRPr="00715D88">
        <w:rPr>
          <w:sz w:val="24"/>
          <w:szCs w:val="24"/>
        </w:rPr>
        <w:t>.</w:t>
      </w:r>
    </w:p>
    <w:p w14:paraId="25AE3C99" w14:textId="3C992AF9" w:rsidR="00596A1A" w:rsidRPr="00B1312F" w:rsidRDefault="00A50CCD" w:rsidP="006B728F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596A1A" w:rsidRPr="00B1312F">
        <w:rPr>
          <w:rFonts w:ascii="Calibri" w:hAnsi="Calibri" w:cs="Calibri"/>
          <w:sz w:val="24"/>
          <w:szCs w:val="24"/>
        </w:rPr>
        <w:t>.</w:t>
      </w:r>
      <w:r w:rsidR="006B728F">
        <w:rPr>
          <w:rFonts w:ascii="Calibri" w:hAnsi="Calibri" w:cs="Calibri"/>
          <w:sz w:val="24"/>
          <w:szCs w:val="24"/>
        </w:rPr>
        <w:t xml:space="preserve"> </w:t>
      </w:r>
      <w:r w:rsidR="00596A1A" w:rsidRPr="00B1312F">
        <w:rPr>
          <w:rFonts w:ascii="Calibri" w:hAnsi="Calibri" w:cs="Calibri"/>
          <w:sz w:val="24"/>
          <w:szCs w:val="24"/>
        </w:rPr>
        <w:t xml:space="preserve"> Zamawiający może żądać od Wykonawców wyjaśnień dotyczących treści przedmiotowych</w:t>
      </w:r>
      <w:r>
        <w:rPr>
          <w:rFonts w:ascii="Calibri" w:hAnsi="Calibri" w:cs="Calibri"/>
          <w:sz w:val="24"/>
          <w:szCs w:val="24"/>
        </w:rPr>
        <w:t xml:space="preserve">  </w:t>
      </w:r>
      <w:r w:rsidR="006B728F">
        <w:rPr>
          <w:rFonts w:ascii="Calibri" w:hAnsi="Calibri" w:cs="Calibri"/>
          <w:sz w:val="24"/>
          <w:szCs w:val="24"/>
        </w:rPr>
        <w:t xml:space="preserve"> </w:t>
      </w:r>
      <w:r w:rsidR="00596A1A" w:rsidRPr="00B1312F">
        <w:rPr>
          <w:rFonts w:ascii="Calibri" w:hAnsi="Calibri" w:cs="Calibri"/>
          <w:sz w:val="24"/>
          <w:szCs w:val="24"/>
        </w:rPr>
        <w:t>środków dowodowych.</w:t>
      </w:r>
    </w:p>
    <w:p w14:paraId="5C6C32A2" w14:textId="610F8C18" w:rsidR="00596A1A" w:rsidRPr="00B1312F" w:rsidRDefault="00A50CCD" w:rsidP="006B728F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596A1A" w:rsidRPr="00B1312F">
        <w:rPr>
          <w:rFonts w:ascii="Calibri" w:hAnsi="Calibri" w:cs="Calibri"/>
          <w:sz w:val="24"/>
          <w:szCs w:val="24"/>
        </w:rPr>
        <w:t xml:space="preserve">. </w:t>
      </w:r>
      <w:r w:rsidR="006B728F">
        <w:rPr>
          <w:rFonts w:ascii="Calibri" w:hAnsi="Calibri" w:cs="Calibri"/>
          <w:sz w:val="24"/>
          <w:szCs w:val="24"/>
        </w:rPr>
        <w:t xml:space="preserve"> </w:t>
      </w:r>
      <w:r w:rsidR="00596A1A" w:rsidRPr="00B1312F">
        <w:rPr>
          <w:rFonts w:ascii="Calibri" w:hAnsi="Calibri" w:cs="Calibri"/>
          <w:sz w:val="24"/>
          <w:szCs w:val="24"/>
        </w:rPr>
        <w:t xml:space="preserve">W zakresie nieuregulowanym ustawą </w:t>
      </w:r>
      <w:proofErr w:type="spellStart"/>
      <w:r w:rsidR="00596A1A" w:rsidRPr="00B1312F">
        <w:rPr>
          <w:rFonts w:ascii="Calibri" w:hAnsi="Calibri" w:cs="Calibri"/>
          <w:sz w:val="24"/>
          <w:szCs w:val="24"/>
        </w:rPr>
        <w:t>Pzp</w:t>
      </w:r>
      <w:proofErr w:type="spellEnd"/>
      <w:r w:rsidR="00596A1A" w:rsidRPr="00B1312F">
        <w:rPr>
          <w:rFonts w:ascii="Calibri" w:hAnsi="Calibri" w:cs="Calibri"/>
          <w:sz w:val="24"/>
          <w:szCs w:val="24"/>
        </w:rPr>
        <w:t xml:space="preserve"> lub niniejszą SWZ do oświadczeń i dokumentów składanych przez Wykonawcę w postępowaniu zastosowanie mają w szczególności przepisy  Rozporządzenia Ministra Rozwoju Pracy i Technologii z dnia 23 grudnia 2020 r. w sprawie podmiotowych środków dowodowych oraz innych dokumentów lub oświadczeń, jakich może żądać</w:t>
      </w:r>
      <w:r w:rsidR="00715D88">
        <w:rPr>
          <w:rFonts w:ascii="Calibri" w:hAnsi="Calibri" w:cs="Calibri"/>
          <w:sz w:val="24"/>
          <w:szCs w:val="24"/>
        </w:rPr>
        <w:t xml:space="preserve"> </w:t>
      </w:r>
      <w:r w:rsidR="00596A1A" w:rsidRPr="00B1312F">
        <w:rPr>
          <w:rFonts w:ascii="Calibri" w:hAnsi="Calibri" w:cs="Calibri"/>
          <w:sz w:val="24"/>
          <w:szCs w:val="24"/>
        </w:rPr>
        <w:t>zamawiający od wykonawcy (Dz. U. 2020 r. poz. 2415</w:t>
      </w:r>
      <w:r w:rsidR="003C60D3" w:rsidRPr="00B1312F">
        <w:rPr>
          <w:rFonts w:ascii="Calibri" w:hAnsi="Calibri" w:cs="Calibri"/>
          <w:sz w:val="24"/>
          <w:szCs w:val="24"/>
        </w:rPr>
        <w:t xml:space="preserve"> ze zm.</w:t>
      </w:r>
      <w:r w:rsidR="00596A1A" w:rsidRPr="00B1312F">
        <w:rPr>
          <w:rFonts w:ascii="Calibri" w:hAnsi="Calibri" w:cs="Calibri"/>
          <w:sz w:val="24"/>
          <w:szCs w:val="24"/>
        </w:rPr>
        <w:t>) oraz Rozporządzenia Prezesa Rady Ministrów z dnia 30 grudnia 2020 r. w sprawie sposobu sporządzania</w:t>
      </w:r>
      <w:r w:rsidR="0039768D">
        <w:rPr>
          <w:rFonts w:ascii="Calibri" w:hAnsi="Calibri" w:cs="Calibri"/>
          <w:sz w:val="24"/>
          <w:szCs w:val="24"/>
        </w:rPr>
        <w:t xml:space="preserve"> </w:t>
      </w:r>
      <w:r w:rsidR="00596A1A" w:rsidRPr="00B1312F">
        <w:rPr>
          <w:rFonts w:ascii="Calibri" w:hAnsi="Calibri" w:cs="Calibri"/>
          <w:sz w:val="24"/>
          <w:szCs w:val="24"/>
        </w:rPr>
        <w:t>i przekazywania informacji oraz wymagań technicznych dla dokumentów elektronicznych oraz środków komunikacji elektronicznej w postępowaniu o udzielenie zamówienia publicznego lub</w:t>
      </w:r>
      <w:r w:rsidR="003C60D3" w:rsidRPr="00B1312F">
        <w:rPr>
          <w:rFonts w:ascii="Calibri" w:hAnsi="Calibri" w:cs="Calibri"/>
          <w:sz w:val="24"/>
          <w:szCs w:val="24"/>
        </w:rPr>
        <w:t xml:space="preserve"> </w:t>
      </w:r>
      <w:r w:rsidR="00596A1A" w:rsidRPr="00B1312F">
        <w:rPr>
          <w:rFonts w:ascii="Calibri" w:hAnsi="Calibri" w:cs="Calibri"/>
          <w:sz w:val="24"/>
          <w:szCs w:val="24"/>
        </w:rPr>
        <w:t>konkursie (Dz. U. 2020</w:t>
      </w:r>
      <w:r w:rsidR="00F93A93">
        <w:rPr>
          <w:rFonts w:ascii="Calibri" w:hAnsi="Calibri" w:cs="Calibri"/>
          <w:sz w:val="24"/>
          <w:szCs w:val="24"/>
        </w:rPr>
        <w:t xml:space="preserve"> </w:t>
      </w:r>
      <w:r w:rsidR="00596A1A" w:rsidRPr="00B1312F">
        <w:rPr>
          <w:rFonts w:ascii="Calibri" w:hAnsi="Calibri" w:cs="Calibri"/>
          <w:sz w:val="24"/>
          <w:szCs w:val="24"/>
        </w:rPr>
        <w:t>r.</w:t>
      </w:r>
      <w:r w:rsidR="003C60D3" w:rsidRPr="00B1312F">
        <w:rPr>
          <w:rFonts w:ascii="Calibri" w:hAnsi="Calibri" w:cs="Calibri"/>
          <w:sz w:val="24"/>
          <w:szCs w:val="24"/>
        </w:rPr>
        <w:t xml:space="preserve"> </w:t>
      </w:r>
      <w:r w:rsidR="00596A1A" w:rsidRPr="00B1312F">
        <w:rPr>
          <w:rFonts w:ascii="Calibri" w:hAnsi="Calibri" w:cs="Calibri"/>
          <w:sz w:val="24"/>
          <w:szCs w:val="24"/>
        </w:rPr>
        <w:t>poz. 2452). Podmiotowe środki dowodowe, przedmiotowe środki</w:t>
      </w:r>
      <w:r w:rsidR="00F93A93">
        <w:rPr>
          <w:rFonts w:ascii="Calibri" w:hAnsi="Calibri" w:cs="Calibri"/>
          <w:sz w:val="24"/>
          <w:szCs w:val="24"/>
        </w:rPr>
        <w:t xml:space="preserve"> </w:t>
      </w:r>
      <w:r w:rsidR="00596A1A" w:rsidRPr="00B1312F">
        <w:rPr>
          <w:rFonts w:ascii="Calibri" w:hAnsi="Calibri" w:cs="Calibri"/>
          <w:sz w:val="24"/>
          <w:szCs w:val="24"/>
        </w:rPr>
        <w:t xml:space="preserve">dowodowe, zobowiązanie podmiotów do oddania Wykonawcy do dyspozycji niezbędnych zasobów oraz inne dokumenty lub oświadczenia, </w:t>
      </w:r>
      <w:r w:rsidR="006B728F">
        <w:rPr>
          <w:rFonts w:ascii="Calibri" w:hAnsi="Calibri" w:cs="Calibri"/>
          <w:sz w:val="24"/>
          <w:szCs w:val="24"/>
        </w:rPr>
        <w:t xml:space="preserve">        </w:t>
      </w:r>
      <w:r w:rsidR="00596A1A" w:rsidRPr="00B1312F">
        <w:rPr>
          <w:rFonts w:ascii="Calibri" w:hAnsi="Calibri" w:cs="Calibri"/>
          <w:sz w:val="24"/>
          <w:szCs w:val="24"/>
        </w:rPr>
        <w:t xml:space="preserve">o których mowa w ww. rozporządzeniu, składa się w formie elektronicznej, w postaci elektronicznej opatrzonej podpisem zaufanym lub podpisem osobistym. </w:t>
      </w:r>
    </w:p>
    <w:p w14:paraId="3DDF6451" w14:textId="74F777DA" w:rsidR="00596A1A" w:rsidRPr="00B1312F" w:rsidRDefault="00596A1A" w:rsidP="00F93A93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1</w:t>
      </w:r>
      <w:r w:rsidR="00F93A93">
        <w:rPr>
          <w:rFonts w:ascii="Calibri" w:hAnsi="Calibri" w:cs="Calibri"/>
          <w:sz w:val="24"/>
          <w:szCs w:val="24"/>
        </w:rPr>
        <w:t>0</w:t>
      </w:r>
      <w:r w:rsidRPr="00B1312F">
        <w:rPr>
          <w:rFonts w:ascii="Calibri" w:hAnsi="Calibri" w:cs="Calibri"/>
          <w:sz w:val="24"/>
          <w:szCs w:val="24"/>
        </w:rPr>
        <w:t xml:space="preserve">. </w:t>
      </w:r>
      <w:r w:rsidR="006B728F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Dokumenty sporządzone w języku obcym są składane wraz z tłumaczeniem na język polski.</w:t>
      </w:r>
    </w:p>
    <w:p w14:paraId="41BA1E67" w14:textId="29DEBCAD" w:rsidR="00596A1A" w:rsidRPr="00B1312F" w:rsidRDefault="00596A1A" w:rsidP="006B728F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>1</w:t>
      </w:r>
      <w:r w:rsidR="00F93A93">
        <w:rPr>
          <w:rFonts w:ascii="Calibri" w:hAnsi="Calibri" w:cs="Calibri"/>
          <w:color w:val="000000"/>
          <w:sz w:val="24"/>
          <w:szCs w:val="24"/>
        </w:rPr>
        <w:t>1</w:t>
      </w:r>
      <w:r w:rsidRPr="00B1312F">
        <w:rPr>
          <w:rFonts w:ascii="Calibri" w:hAnsi="Calibri" w:cs="Calibri"/>
          <w:color w:val="000000"/>
          <w:sz w:val="24"/>
          <w:szCs w:val="24"/>
        </w:rPr>
        <w:t>.</w:t>
      </w:r>
      <w:r w:rsidR="006B728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>Brak jakiegokolwiek z wyżej wymienionych dokumentów lub złożenie dokumentu</w:t>
      </w:r>
      <w:r w:rsidR="006B728F">
        <w:rPr>
          <w:rFonts w:ascii="Calibri" w:hAnsi="Calibri" w:cs="Calibri"/>
          <w:color w:val="000000"/>
          <w:sz w:val="24"/>
          <w:szCs w:val="24"/>
        </w:rPr>
        <w:t xml:space="preserve">                           </w:t>
      </w:r>
      <w:r w:rsidRPr="00B1312F">
        <w:rPr>
          <w:rFonts w:ascii="Calibri" w:hAnsi="Calibri" w:cs="Calibri"/>
          <w:color w:val="000000"/>
          <w:sz w:val="24"/>
          <w:szCs w:val="24"/>
        </w:rPr>
        <w:t>w niewłaściwej</w:t>
      </w:r>
      <w:r w:rsidR="00F93A9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formie spowoduje wykluczenie wykonawcy z postępowania (po dokonaniu czynności przewidzianych w art. 128 ust. 3 ustawy </w:t>
      </w:r>
      <w:proofErr w:type="spellStart"/>
      <w:r w:rsidRPr="00B1312F">
        <w:rPr>
          <w:rFonts w:ascii="Calibri" w:hAnsi="Calibri" w:cs="Calibri"/>
          <w:color w:val="000000"/>
          <w:sz w:val="24"/>
          <w:szCs w:val="24"/>
        </w:rPr>
        <w:t>Pzp</w:t>
      </w:r>
      <w:proofErr w:type="spellEnd"/>
      <w:r w:rsidRPr="00B1312F">
        <w:rPr>
          <w:rFonts w:ascii="Calibri" w:hAnsi="Calibri" w:cs="Calibri"/>
          <w:color w:val="000000"/>
          <w:sz w:val="24"/>
          <w:szCs w:val="24"/>
        </w:rPr>
        <w:t>)</w:t>
      </w:r>
      <w:r w:rsidR="006B728F">
        <w:rPr>
          <w:rFonts w:ascii="Calibri" w:hAnsi="Calibri" w:cs="Calibri"/>
          <w:color w:val="000000"/>
          <w:sz w:val="24"/>
          <w:szCs w:val="24"/>
        </w:rPr>
        <w:t>.</w:t>
      </w:r>
    </w:p>
    <w:p w14:paraId="6AFED85A" w14:textId="316A48B8" w:rsidR="00596A1A" w:rsidRPr="00B1312F" w:rsidRDefault="00596A1A" w:rsidP="006B728F">
      <w:pPr>
        <w:pStyle w:val="Bezodstpw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>1</w:t>
      </w:r>
      <w:r w:rsidR="00F93A93">
        <w:rPr>
          <w:rFonts w:ascii="Calibri" w:hAnsi="Calibri" w:cs="Calibri"/>
          <w:color w:val="000000"/>
          <w:sz w:val="24"/>
          <w:szCs w:val="24"/>
        </w:rPr>
        <w:t>2</w:t>
      </w:r>
      <w:r w:rsidRPr="00B1312F">
        <w:rPr>
          <w:rFonts w:ascii="Calibri" w:hAnsi="Calibri" w:cs="Calibri"/>
          <w:color w:val="000000"/>
          <w:sz w:val="24"/>
          <w:szCs w:val="24"/>
        </w:rPr>
        <w:t>.</w:t>
      </w:r>
      <w:r w:rsidR="00F93A9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Wszelkie druki, stanowiące załączniki do niniejszej SWZ są wzorami mającymi ułatwić Wykonawcy złożenie oferty. Dopuszcza się zastosowanie innych druków oświadczeń </w:t>
      </w:r>
      <w:r w:rsidR="0039768D">
        <w:rPr>
          <w:rFonts w:ascii="Calibri" w:hAnsi="Calibri" w:cs="Calibri"/>
          <w:color w:val="000000"/>
          <w:sz w:val="24"/>
          <w:szCs w:val="24"/>
        </w:rPr>
        <w:t xml:space="preserve">                       </w:t>
      </w:r>
      <w:r w:rsidRPr="00B1312F">
        <w:rPr>
          <w:rFonts w:ascii="Calibri" w:hAnsi="Calibri" w:cs="Calibri"/>
          <w:color w:val="000000"/>
          <w:sz w:val="24"/>
          <w:szCs w:val="24"/>
        </w:rPr>
        <w:t>i</w:t>
      </w:r>
      <w:r w:rsidR="00F93A93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>wykazów pod warunkiem, że będą one zawierały wszystkie wymagane informacje.</w:t>
      </w:r>
    </w:p>
    <w:p w14:paraId="436D8578" w14:textId="77777777" w:rsidR="00001B40" w:rsidRPr="001651EA" w:rsidRDefault="00001B40" w:rsidP="00596A1A">
      <w:pPr>
        <w:pStyle w:val="Bezodstpw"/>
        <w:spacing w:line="276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0488833D" w14:textId="616CFADB" w:rsidR="00001B40" w:rsidRPr="00B1312F" w:rsidRDefault="00001B40" w:rsidP="00001B40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 xml:space="preserve">Rozdział </w:t>
      </w:r>
      <w:r w:rsidR="00F93A93">
        <w:rPr>
          <w:rFonts w:ascii="Calibri" w:hAnsi="Calibri" w:cs="Calibri"/>
          <w:b/>
          <w:bCs/>
          <w:sz w:val="24"/>
          <w:szCs w:val="24"/>
        </w:rPr>
        <w:t>IX</w:t>
      </w:r>
    </w:p>
    <w:p w14:paraId="041F5DEE" w14:textId="77777777" w:rsidR="00001B40" w:rsidRPr="00B1312F" w:rsidRDefault="00001B40" w:rsidP="00001B40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Poleganie na zasobach innych podmiotów</w:t>
      </w:r>
    </w:p>
    <w:p w14:paraId="426331BA" w14:textId="77777777" w:rsidR="00001B40" w:rsidRPr="001651EA" w:rsidRDefault="00001B40" w:rsidP="001651EA">
      <w:pPr>
        <w:pStyle w:val="Bezodstpw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B459B90" w14:textId="0ED14F8B" w:rsidR="00001B40" w:rsidRPr="00B1312F" w:rsidRDefault="00001B40" w:rsidP="001651E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1. Wykonawca może w celu potwierdzenia spełniania warunków udziału w postępowaniu, polegać na zdolnościach technicznych lub zawodowych podmiotów udostępniających zasoby, niezależnie od charakteru prawnego łączących go z nimi stosunków prawnych. </w:t>
      </w:r>
    </w:p>
    <w:p w14:paraId="5F13A604" w14:textId="4E13FF8D" w:rsidR="00001B40" w:rsidRPr="00B1312F" w:rsidRDefault="00001B40" w:rsidP="001651E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2. W odniesieniu do warunków dotyczących doświadczenia, wykonawcy mogą polegać na</w:t>
      </w:r>
      <w:r w:rsidR="0039768D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zdolnościach podmiotów udostępniających zasoby, jeśli podmioty te wykonają świadczenie do realizacji którego te zdolności są wymagane. </w:t>
      </w:r>
    </w:p>
    <w:p w14:paraId="14329473" w14:textId="7E039504" w:rsidR="00001B40" w:rsidRPr="00B1312F" w:rsidRDefault="00001B40" w:rsidP="001651E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3. Wykonawca, który polega na zdolnościach lub sytuacji podmiotów udostępniających zasoby, składa, wraz z ofertą, zobowiązanie podmiotu udostępniającego zasoby do oddania mu do</w:t>
      </w:r>
      <w:r w:rsidR="0039768D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dyspozycji niezbędnych zasobów na potrzeby realizacji danego zamówienia lub inny podmiotowy</w:t>
      </w:r>
      <w:r w:rsidR="0039768D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środek dowodowy potwierdzający, że Wykonawca realizując zamówienie, będzie dysponował niezbędnymi zasobami tych podmiotów. </w:t>
      </w:r>
    </w:p>
    <w:p w14:paraId="1561AFA2" w14:textId="12D32ADC" w:rsidR="00001B40" w:rsidRPr="00B1312F" w:rsidRDefault="00001B40" w:rsidP="001651E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4. Zamawiający ocenia, czy udostępniane wykonawcy przez podmioty udostępniające zasoby,  zdolności techniczne lub zawodowe, pozwalają na wykazanie przez wykonawcę spełniania </w:t>
      </w:r>
      <w:r w:rsidRPr="00B1312F">
        <w:rPr>
          <w:rFonts w:ascii="Calibri" w:hAnsi="Calibri" w:cs="Calibri"/>
          <w:sz w:val="24"/>
          <w:szCs w:val="24"/>
        </w:rPr>
        <w:lastRenderedPageBreak/>
        <w:t>warunków udziału w postępowaniu, a także bada, czy nie zachodzą wobec tego podmiotu</w:t>
      </w:r>
      <w:r w:rsidR="0039768D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podstawy wykluczenia, które zostały przewidziane względem wykonawcy. </w:t>
      </w:r>
    </w:p>
    <w:p w14:paraId="0FF74874" w14:textId="65C66305" w:rsidR="00001B40" w:rsidRPr="00B1312F" w:rsidRDefault="00001B40" w:rsidP="001651E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5. Jeżeli zdolności techniczne lub zawodowe podmiotu udostępniającego zasoby nie potwierdzają</w:t>
      </w:r>
      <w:r w:rsidR="0039768D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spełniania przez wykonawcę warunków udziału w postępowaniu lub zachodzą wobec tego podmiotu podstawy wykluczenia, zamawiający żąda, aby Wykonawca w terminie określonym</w:t>
      </w:r>
      <w:r w:rsidR="0039768D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przez zamawiającego zastąpił ten podmiot innym podmiotem lub podmiotami albo wykazał, że samodzielnie spełnia warunki udziału w postępowaniu. </w:t>
      </w:r>
    </w:p>
    <w:p w14:paraId="2A9D4284" w14:textId="45DADEF2" w:rsidR="00001B40" w:rsidRPr="00B1312F" w:rsidRDefault="00001B40" w:rsidP="001651E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6. </w:t>
      </w:r>
      <w:r w:rsidRPr="00B1312F">
        <w:rPr>
          <w:rFonts w:ascii="Calibri" w:hAnsi="Calibri" w:cs="Calibri"/>
          <w:b/>
          <w:bCs/>
          <w:sz w:val="24"/>
          <w:szCs w:val="24"/>
        </w:rPr>
        <w:t xml:space="preserve">UWAGA: </w:t>
      </w:r>
      <w:r w:rsidRPr="00B1312F">
        <w:rPr>
          <w:rFonts w:ascii="Calibri" w:hAnsi="Calibri" w:cs="Calibri"/>
          <w:sz w:val="24"/>
          <w:szCs w:val="24"/>
        </w:rPr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103B8B5E" w14:textId="7A035AAF" w:rsidR="00001B40" w:rsidRPr="00B1312F" w:rsidRDefault="00001B40" w:rsidP="001651E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7. Wykonawca, w przypadku polegania na zdolnościach lub sytuacji podmiotów udostępniających</w:t>
      </w:r>
      <w:r w:rsidR="0039768D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zasoby, przedstawia, wraz z oświadczeniem, o którym mowa w Rozdziale VI</w:t>
      </w:r>
      <w:r w:rsidR="001651EA">
        <w:rPr>
          <w:rFonts w:ascii="Calibri" w:hAnsi="Calibri" w:cs="Calibri"/>
          <w:sz w:val="24"/>
          <w:szCs w:val="24"/>
        </w:rPr>
        <w:t>II</w:t>
      </w:r>
      <w:r w:rsidRPr="00B1312F">
        <w:rPr>
          <w:rFonts w:ascii="Calibri" w:hAnsi="Calibri" w:cs="Calibri"/>
          <w:sz w:val="24"/>
          <w:szCs w:val="24"/>
        </w:rPr>
        <w:t xml:space="preserve"> ust. 1 SWZ, także</w:t>
      </w:r>
      <w:r w:rsidR="0039768D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oświadczenie podmiotu udostępniającego zasoby, potwierdzające brak podstaw wykluczenia tego</w:t>
      </w:r>
      <w:r w:rsidR="0039768D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podmiotu oraz odpowiednio spełnianie warunków udziału w postępowaniu, w zakresie, w jakim Wykonawca powołuje się na jego zasoby, zgodnie z katalogiem dokumentów określonych w</w:t>
      </w:r>
      <w:r w:rsidR="0039768D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Rozdziale VI</w:t>
      </w:r>
      <w:r w:rsidR="001651EA">
        <w:rPr>
          <w:rFonts w:ascii="Calibri" w:hAnsi="Calibri" w:cs="Calibri"/>
          <w:sz w:val="24"/>
          <w:szCs w:val="24"/>
        </w:rPr>
        <w:t>II</w:t>
      </w:r>
      <w:r w:rsidRPr="00B1312F">
        <w:rPr>
          <w:rFonts w:ascii="Calibri" w:hAnsi="Calibri" w:cs="Calibri"/>
          <w:sz w:val="24"/>
          <w:szCs w:val="24"/>
        </w:rPr>
        <w:t xml:space="preserve"> SWZ. </w:t>
      </w:r>
    </w:p>
    <w:p w14:paraId="312214C0" w14:textId="77777777" w:rsidR="00596A1A" w:rsidRPr="001651EA" w:rsidRDefault="00596A1A" w:rsidP="001651EA">
      <w:pPr>
        <w:pStyle w:val="Bezodstpw"/>
        <w:jc w:val="both"/>
        <w:rPr>
          <w:rFonts w:ascii="Calibri" w:hAnsi="Calibri" w:cs="Calibri"/>
          <w:sz w:val="16"/>
          <w:szCs w:val="16"/>
        </w:rPr>
      </w:pPr>
      <w:r w:rsidRPr="00B1312F">
        <w:rPr>
          <w:rFonts w:ascii="Calibri" w:hAnsi="Calibri" w:cs="Calibri"/>
          <w:sz w:val="24"/>
          <w:szCs w:val="24"/>
        </w:rPr>
        <w:t xml:space="preserve">    </w:t>
      </w:r>
    </w:p>
    <w:p w14:paraId="0382CF70" w14:textId="29236130" w:rsidR="00596A1A" w:rsidRPr="00B1312F" w:rsidRDefault="00596A1A" w:rsidP="001651EA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 xml:space="preserve">Rozdział </w:t>
      </w:r>
      <w:r w:rsidR="001651EA">
        <w:rPr>
          <w:rFonts w:ascii="Calibri" w:hAnsi="Calibri" w:cs="Calibri"/>
          <w:b/>
          <w:bCs/>
          <w:sz w:val="24"/>
          <w:szCs w:val="24"/>
        </w:rPr>
        <w:t>X</w:t>
      </w:r>
    </w:p>
    <w:p w14:paraId="1A4B74D9" w14:textId="6DBAD61F" w:rsidR="00596A1A" w:rsidRDefault="00596A1A" w:rsidP="001651EA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Informacja dla Wykonawców wspólnie ubiegających się o udzielenie zamówienia</w:t>
      </w:r>
    </w:p>
    <w:p w14:paraId="4CAACC89" w14:textId="77777777" w:rsidR="001651EA" w:rsidRPr="001651EA" w:rsidRDefault="001651EA" w:rsidP="001651EA">
      <w:pPr>
        <w:pStyle w:val="Bezodstpw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92B0872" w14:textId="22FA86EC" w:rsidR="00596A1A" w:rsidRPr="00B1312F" w:rsidRDefault="00596A1A" w:rsidP="001651E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1. Wykonawcy mogą wspólnie ubiegać się o udzielenie zamówienia. W takim przypadku Wykonawcy ustanawiają</w:t>
      </w:r>
      <w:r w:rsidRPr="00B1312F">
        <w:rPr>
          <w:rFonts w:ascii="Calibri" w:hAnsi="Calibri" w:cs="Calibri"/>
          <w:color w:val="4472C4" w:themeColor="accent1"/>
          <w:sz w:val="24"/>
          <w:szCs w:val="24"/>
        </w:rPr>
        <w:t xml:space="preserve"> </w:t>
      </w:r>
      <w:r w:rsidRPr="008C0AC5">
        <w:rPr>
          <w:rFonts w:ascii="Calibri" w:hAnsi="Calibri" w:cs="Calibri"/>
          <w:sz w:val="24"/>
          <w:szCs w:val="24"/>
        </w:rPr>
        <w:t>pełnomocnika</w:t>
      </w:r>
      <w:r w:rsidRPr="00B1312F">
        <w:rPr>
          <w:rFonts w:ascii="Calibri" w:hAnsi="Calibri" w:cs="Calibri"/>
          <w:color w:val="4472C4" w:themeColor="accent1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do reprezentowania ich w postępowaniu albo do reprezentowania i zawarcia umowy w sprawie zamówienia publicznego. </w:t>
      </w:r>
      <w:r w:rsidRPr="008C0AC5">
        <w:rPr>
          <w:rFonts w:ascii="Calibri" w:hAnsi="Calibri" w:cs="Calibri"/>
          <w:sz w:val="24"/>
          <w:szCs w:val="24"/>
        </w:rPr>
        <w:t xml:space="preserve">Pełnomocnictwo </w:t>
      </w:r>
      <w:r w:rsidRPr="00B1312F">
        <w:rPr>
          <w:rFonts w:ascii="Calibri" w:hAnsi="Calibri" w:cs="Calibri"/>
          <w:sz w:val="24"/>
          <w:szCs w:val="24"/>
        </w:rPr>
        <w:t xml:space="preserve">winno być załączone do oferty. </w:t>
      </w:r>
    </w:p>
    <w:p w14:paraId="6D0E721E" w14:textId="16E51E80" w:rsidR="00596A1A" w:rsidRPr="00B1312F" w:rsidRDefault="00596A1A" w:rsidP="001651E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2. W przypadku Wykonawców wspólnie ubiegających się o udzielenie zamówienia, oświadczenie, o którym mowa w Rozdziale VI</w:t>
      </w:r>
      <w:r w:rsidR="001651EA">
        <w:rPr>
          <w:rFonts w:ascii="Calibri" w:hAnsi="Calibri" w:cs="Calibri"/>
          <w:sz w:val="24"/>
          <w:szCs w:val="24"/>
        </w:rPr>
        <w:t>II</w:t>
      </w:r>
      <w:r w:rsidRPr="00B1312F">
        <w:rPr>
          <w:rFonts w:ascii="Calibri" w:hAnsi="Calibri" w:cs="Calibri"/>
          <w:sz w:val="24"/>
          <w:szCs w:val="24"/>
        </w:rPr>
        <w:t xml:space="preserve"> ust. 1 SWZ, składa każdy z Wykonawców. Oświadczenie to  potwierdza brak podstaw wykluczenia oraz spełnianie warunków udziału w zakresie, w jakim</w:t>
      </w:r>
      <w:r w:rsidR="001651EA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każdy z Wykonawców wykazuje spełnianie warunków udziału w postępowaniu. </w:t>
      </w:r>
    </w:p>
    <w:p w14:paraId="5D3E1070" w14:textId="2D2BDAFB" w:rsidR="00596A1A" w:rsidRPr="00B1312F" w:rsidRDefault="00596A1A" w:rsidP="001651E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3.</w:t>
      </w:r>
      <w:r w:rsidR="001651EA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Wykonawcy wspólnie ubiegający się o udzielenie zamówienia dołączają do oferty oświadczenie, z</w:t>
      </w:r>
      <w:r w:rsidR="001651EA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którego wynika, które dostawy wykonają poszczególni wykonawcy. </w:t>
      </w:r>
    </w:p>
    <w:p w14:paraId="55BFF114" w14:textId="040C9142" w:rsidR="00596A1A" w:rsidRPr="00B1312F" w:rsidRDefault="00596A1A" w:rsidP="001651EA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4. Oświadczenia i dokumenty potwierdzające brak podstaw do wykluczenia z postępowania </w:t>
      </w:r>
      <w:r w:rsidR="001651EA">
        <w:rPr>
          <w:rFonts w:ascii="Calibri" w:hAnsi="Calibri" w:cs="Calibri"/>
          <w:sz w:val="24"/>
          <w:szCs w:val="24"/>
        </w:rPr>
        <w:t xml:space="preserve">  </w:t>
      </w:r>
      <w:r w:rsidRPr="00B1312F">
        <w:rPr>
          <w:rFonts w:ascii="Calibri" w:hAnsi="Calibri" w:cs="Calibri"/>
          <w:sz w:val="24"/>
          <w:szCs w:val="24"/>
        </w:rPr>
        <w:t xml:space="preserve">składa każdy z Wykonawców wspólnie ubiegających się o zamówienie. </w:t>
      </w:r>
    </w:p>
    <w:p w14:paraId="0C28B14E" w14:textId="77777777" w:rsidR="00596A1A" w:rsidRPr="001651EA" w:rsidRDefault="00596A1A" w:rsidP="00596A1A">
      <w:pPr>
        <w:pStyle w:val="Bezodstpw"/>
        <w:spacing w:line="276" w:lineRule="auto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3CF96F46" w14:textId="302A19BB" w:rsidR="008C0A96" w:rsidRPr="00B1312F" w:rsidRDefault="008C0A96" w:rsidP="008C0A96">
      <w:pPr>
        <w:pStyle w:val="Bezodstpw"/>
        <w:spacing w:line="276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 xml:space="preserve">Rozdział </w:t>
      </w:r>
      <w:r w:rsidR="00001B40" w:rsidRPr="00B1312F">
        <w:rPr>
          <w:rFonts w:ascii="Calibri" w:hAnsi="Calibri" w:cs="Calibri"/>
          <w:b/>
          <w:bCs/>
          <w:color w:val="000000"/>
          <w:sz w:val="24"/>
          <w:szCs w:val="24"/>
        </w:rPr>
        <w:t>X</w:t>
      </w:r>
      <w:r w:rsidR="001651EA">
        <w:rPr>
          <w:rFonts w:ascii="Calibri" w:hAnsi="Calibri" w:cs="Calibri"/>
          <w:b/>
          <w:bCs/>
          <w:color w:val="000000"/>
          <w:sz w:val="24"/>
          <w:szCs w:val="24"/>
        </w:rPr>
        <w:t>I</w:t>
      </w:r>
    </w:p>
    <w:p w14:paraId="34C42945" w14:textId="463052A1" w:rsidR="008C0A96" w:rsidRPr="00B1312F" w:rsidRDefault="008C0A96" w:rsidP="008C0A96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Informacja o środkach komunikacji elektronicznej</w:t>
      </w:r>
    </w:p>
    <w:p w14:paraId="6BC8348E" w14:textId="77777777" w:rsidR="008C0A96" w:rsidRPr="001651EA" w:rsidRDefault="008C0A96" w:rsidP="008C0A96">
      <w:pPr>
        <w:pStyle w:val="Bezodstpw"/>
        <w:spacing w:line="276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3F652311" w14:textId="74D33D1C" w:rsidR="008C0A96" w:rsidRPr="001651EA" w:rsidRDefault="008C0A96" w:rsidP="001F53F1">
      <w:pPr>
        <w:pStyle w:val="Bezodstpw"/>
        <w:ind w:left="284" w:hanging="284"/>
        <w:jc w:val="both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1. Komunikacja w postępowaniu o udzielenie zamówienia, w tym składanie ofert, wymiana informacji</w:t>
      </w:r>
      <w:r w:rsidR="001651EA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oraz przekazywanie dokumentów lub oświadczeń między Zamawiającym </w:t>
      </w:r>
      <w:r w:rsidR="001651EA">
        <w:rPr>
          <w:rFonts w:ascii="Calibri" w:hAnsi="Calibri" w:cs="Calibri"/>
          <w:sz w:val="24"/>
          <w:szCs w:val="24"/>
        </w:rPr>
        <w:t xml:space="preserve">                               </w:t>
      </w:r>
      <w:r w:rsidRPr="00B1312F">
        <w:rPr>
          <w:rFonts w:ascii="Calibri" w:hAnsi="Calibri" w:cs="Calibri"/>
          <w:sz w:val="24"/>
          <w:szCs w:val="24"/>
        </w:rPr>
        <w:t>a Wykonawcą, z</w:t>
      </w:r>
      <w:r w:rsidR="001651E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uwzględnieniem wyjątków określonych w ustawie, odbywa się przy użyciu środków komunikacji elektronicznej, o których mowa w ustawie z dnia 18 lipca 2002 r. </w:t>
      </w:r>
      <w:r w:rsidR="001651EA">
        <w:rPr>
          <w:rFonts w:ascii="Calibri" w:hAnsi="Calibri" w:cs="Calibri"/>
          <w:sz w:val="24"/>
          <w:szCs w:val="24"/>
        </w:rPr>
        <w:t xml:space="preserve">                        </w:t>
      </w:r>
      <w:r w:rsidRPr="00B1312F">
        <w:rPr>
          <w:rFonts w:ascii="Calibri" w:hAnsi="Calibri" w:cs="Calibri"/>
          <w:sz w:val="24"/>
          <w:szCs w:val="24"/>
        </w:rPr>
        <w:t>o świadczeniu usług drogą</w:t>
      </w:r>
      <w:r w:rsidR="001651EA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elektroniczną (Dz. U. 2020 r. poz. 344 z </w:t>
      </w:r>
      <w:proofErr w:type="spellStart"/>
      <w:r w:rsidRPr="00B1312F">
        <w:rPr>
          <w:rFonts w:ascii="Calibri" w:hAnsi="Calibri" w:cs="Calibri"/>
          <w:sz w:val="24"/>
          <w:szCs w:val="24"/>
        </w:rPr>
        <w:t>późn</w:t>
      </w:r>
      <w:proofErr w:type="spellEnd"/>
      <w:r w:rsidRPr="00B1312F">
        <w:rPr>
          <w:rFonts w:ascii="Calibri" w:hAnsi="Calibri" w:cs="Calibri"/>
          <w:sz w:val="24"/>
          <w:szCs w:val="24"/>
        </w:rPr>
        <w:t xml:space="preserve">. zm.). </w:t>
      </w:r>
    </w:p>
    <w:p w14:paraId="6D6DCC3C" w14:textId="25070A6E" w:rsidR="008C0A96" w:rsidRPr="00B1312F" w:rsidRDefault="008C0A96" w:rsidP="001F53F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2. W postępowaniu o udzielenie zamówienia o wartości mniejszej niż progi unijne ofertę, oświadczenie, o którym mowa w art. 125 ust. 1, składa się, pod rygorem nieważności, w formie</w:t>
      </w:r>
      <w:r w:rsidR="001651EA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elektronicznej lub</w:t>
      </w:r>
      <w:r w:rsidR="00EB12FC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w postaci elektronicznej opatrzonej </w:t>
      </w:r>
      <w:r w:rsidRPr="00B1312F">
        <w:rPr>
          <w:rFonts w:ascii="Calibri" w:hAnsi="Calibri" w:cs="Calibri"/>
          <w:color w:val="000000"/>
          <w:sz w:val="24"/>
          <w:szCs w:val="24"/>
        </w:rPr>
        <w:t>kwalifikowanym podpisem elektronicznym, podpisem zaufanym  lub elektronicznym podpisem osobistym.</w:t>
      </w:r>
    </w:p>
    <w:p w14:paraId="60A6F0C0" w14:textId="100B10C0" w:rsidR="008C0A96" w:rsidRPr="00B1312F" w:rsidRDefault="008C0A96" w:rsidP="001F53F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3. Komunikacja w postępowaniu odbywa się za pośrednictwem </w:t>
      </w:r>
      <w:bookmarkStart w:id="10" w:name="_Hlk72839132"/>
      <w:r w:rsidRPr="00B1312F">
        <w:rPr>
          <w:rFonts w:ascii="Calibri" w:hAnsi="Calibri" w:cs="Calibri"/>
          <w:sz w:val="24"/>
          <w:szCs w:val="24"/>
        </w:rPr>
        <w:t xml:space="preserve">Platformy zakupowej pod </w:t>
      </w:r>
      <w:r w:rsidR="001F53F1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adresem </w:t>
      </w:r>
      <w:bookmarkStart w:id="11" w:name="_Hlk71197348"/>
      <w:r w:rsidRPr="00B1312F">
        <w:rPr>
          <w:rFonts w:ascii="Calibri" w:hAnsi="Calibri" w:cs="Calibri"/>
          <w:sz w:val="24"/>
          <w:szCs w:val="24"/>
        </w:rPr>
        <w:fldChar w:fldCharType="begin"/>
      </w:r>
      <w:r w:rsidRPr="00B1312F">
        <w:rPr>
          <w:rFonts w:ascii="Calibri" w:hAnsi="Calibri" w:cs="Calibri"/>
          <w:sz w:val="24"/>
          <w:szCs w:val="24"/>
        </w:rPr>
        <w:instrText xml:space="preserve"> HYPERLINK "https://platformazakupowa.pl/sp_golub_dobrzyn" </w:instrText>
      </w:r>
      <w:r w:rsidRPr="00B1312F">
        <w:rPr>
          <w:rFonts w:ascii="Calibri" w:hAnsi="Calibri" w:cs="Calibri"/>
          <w:sz w:val="24"/>
          <w:szCs w:val="24"/>
        </w:rPr>
      </w:r>
      <w:r w:rsidRPr="00B1312F">
        <w:rPr>
          <w:rFonts w:ascii="Calibri" w:hAnsi="Calibri" w:cs="Calibri"/>
          <w:sz w:val="24"/>
          <w:szCs w:val="24"/>
        </w:rPr>
        <w:fldChar w:fldCharType="separate"/>
      </w:r>
      <w:r w:rsidRPr="00B1312F">
        <w:rPr>
          <w:rStyle w:val="Hipercze"/>
          <w:rFonts w:ascii="Calibri" w:hAnsi="Calibri" w:cs="Calibri"/>
          <w:sz w:val="24"/>
          <w:szCs w:val="24"/>
        </w:rPr>
        <w:t>https://platformazakupowa.pl/sp_golub_dobrzyn</w:t>
      </w:r>
      <w:bookmarkEnd w:id="11"/>
      <w:r w:rsidRPr="00B1312F">
        <w:rPr>
          <w:rFonts w:ascii="Calibri" w:hAnsi="Calibri" w:cs="Calibri"/>
          <w:sz w:val="24"/>
          <w:szCs w:val="24"/>
        </w:rPr>
        <w:fldChar w:fldCharType="end"/>
      </w:r>
      <w:bookmarkEnd w:id="10"/>
    </w:p>
    <w:p w14:paraId="3859CACE" w14:textId="066003ED" w:rsidR="008C0A96" w:rsidRPr="001651EA" w:rsidRDefault="008C0A96" w:rsidP="001F53F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lastRenderedPageBreak/>
        <w:t>4. W przypadku awarii platformy, Zamawiający może również kontaktować się z Wykonawcami za</w:t>
      </w:r>
      <w:r w:rsidR="001651EA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pośrednictwem poczty elektronicznej </w:t>
      </w:r>
      <w:r w:rsidR="001651EA">
        <w:rPr>
          <w:rFonts w:ascii="Calibri" w:hAnsi="Calibri" w:cs="Calibri"/>
          <w:sz w:val="24"/>
          <w:szCs w:val="24"/>
        </w:rPr>
        <w:t xml:space="preserve">- </w:t>
      </w:r>
      <w:r w:rsidRPr="00B1312F">
        <w:rPr>
          <w:rFonts w:ascii="Calibri" w:hAnsi="Calibri" w:cs="Calibri"/>
          <w:sz w:val="24"/>
          <w:szCs w:val="24"/>
        </w:rPr>
        <w:t xml:space="preserve">email: </w:t>
      </w:r>
      <w:hyperlink r:id="rId12" w:history="1">
        <w:r w:rsidRPr="00B1312F">
          <w:rPr>
            <w:rStyle w:val="Hipercze"/>
            <w:rFonts w:ascii="Calibri" w:hAnsi="Calibri" w:cs="Calibri"/>
            <w:sz w:val="24"/>
            <w:szCs w:val="24"/>
          </w:rPr>
          <w:t>zdp@golub-dobrzyn.com.pl</w:t>
        </w:r>
      </w:hyperlink>
      <w:r w:rsidR="001651EA" w:rsidRPr="001651EA">
        <w:t>,</w:t>
      </w:r>
      <w:r w:rsidRPr="00B1312F">
        <w:rPr>
          <w:rFonts w:ascii="Calibri" w:hAnsi="Calibri" w:cs="Calibri"/>
          <w:sz w:val="24"/>
          <w:szCs w:val="24"/>
        </w:rPr>
        <w:t xml:space="preserve"> a wszelkie informacje</w:t>
      </w:r>
      <w:r w:rsidR="001651EA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odnośnie postępowania zostaną umieszczone na stronie internetowej zamawiającego:</w:t>
      </w:r>
      <w:r w:rsidRPr="00B1312F">
        <w:rPr>
          <w:rFonts w:ascii="Calibri" w:eastAsia="Times New Roman" w:hAnsi="Calibri" w:cs="Calibri"/>
          <w:sz w:val="24"/>
          <w:szCs w:val="24"/>
          <w:lang w:eastAsia="zh-CN"/>
        </w:rPr>
        <w:t xml:space="preserve">  </w:t>
      </w:r>
      <w:hyperlink r:id="rId13" w:history="1">
        <w:r w:rsidRPr="00B1312F">
          <w:rPr>
            <w:rStyle w:val="Hipercze"/>
            <w:rFonts w:ascii="Calibri" w:eastAsia="Times New Roman" w:hAnsi="Calibri" w:cs="Calibri"/>
            <w:sz w:val="24"/>
            <w:szCs w:val="24"/>
            <w:lang w:eastAsia="zh-CN"/>
          </w:rPr>
          <w:t>http://www.bip.golub-dobrzyn.com.pl</w:t>
        </w:r>
      </w:hyperlink>
      <w:r w:rsidRPr="00B1312F">
        <w:rPr>
          <w:rFonts w:ascii="Calibri" w:eastAsia="Times New Roman" w:hAnsi="Calibri" w:cs="Calibri"/>
          <w:sz w:val="24"/>
          <w:szCs w:val="24"/>
          <w:lang w:eastAsia="zh-CN"/>
        </w:rPr>
        <w:t>.</w:t>
      </w:r>
    </w:p>
    <w:p w14:paraId="67C6094A" w14:textId="77777777" w:rsidR="008C0A96" w:rsidRPr="00B1312F" w:rsidRDefault="008C0A96" w:rsidP="008C0A96">
      <w:pPr>
        <w:pStyle w:val="Bezodstpw"/>
        <w:spacing w:line="276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B1312F">
        <w:rPr>
          <w:rFonts w:ascii="Calibri" w:hAnsi="Calibri" w:cs="Calibri"/>
          <w:sz w:val="24"/>
          <w:szCs w:val="24"/>
        </w:rPr>
        <w:t xml:space="preserve">5. Regulamin korzystania z Platformy Zakupowej znajduje się pod adresem: </w:t>
      </w:r>
    </w:p>
    <w:p w14:paraId="335F4E86" w14:textId="73A75E22" w:rsidR="008C0A96" w:rsidRPr="00B1312F" w:rsidRDefault="008C0A96" w:rsidP="008C0A96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</w:t>
      </w:r>
      <w:r w:rsidR="001F53F1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  </w:t>
      </w:r>
      <w:hyperlink r:id="rId14" w:history="1">
        <w:r w:rsidRPr="00B1312F">
          <w:rPr>
            <w:rStyle w:val="Hipercze"/>
            <w:rFonts w:ascii="Calibri" w:hAnsi="Calibri" w:cs="Calibri"/>
            <w:sz w:val="24"/>
            <w:szCs w:val="24"/>
          </w:rPr>
          <w:t>https://platformazakupowa.pl/strona/1-regulamin</w:t>
        </w:r>
      </w:hyperlink>
    </w:p>
    <w:p w14:paraId="5D4310DE" w14:textId="76000433" w:rsidR="008C0A96" w:rsidRPr="00B1312F" w:rsidRDefault="008C0A96" w:rsidP="001F53F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6. Zamawiający informuje, że instrukcje korzystania z Platformy Zakupowej dotyczące </w:t>
      </w:r>
      <w:r w:rsidR="001651EA">
        <w:rPr>
          <w:rFonts w:ascii="Calibri" w:hAnsi="Calibri" w:cs="Calibri"/>
          <w:sz w:val="24"/>
          <w:szCs w:val="24"/>
        </w:rPr>
        <w:t xml:space="preserve">                        </w:t>
      </w:r>
      <w:r w:rsidRPr="00B1312F">
        <w:rPr>
          <w:rFonts w:ascii="Calibri" w:hAnsi="Calibri" w:cs="Calibri"/>
          <w:sz w:val="24"/>
          <w:szCs w:val="24"/>
        </w:rPr>
        <w:t>w  szczególności logowania, pobierania dokumentacji, składania wniosków o wyjaśnienie treści SWZ,</w:t>
      </w:r>
      <w:r w:rsidR="001651EA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składania ofert</w:t>
      </w:r>
      <w:r w:rsidR="00270682" w:rsidRPr="00B1312F">
        <w:rPr>
          <w:rFonts w:ascii="Calibri" w:hAnsi="Calibri" w:cs="Calibri"/>
          <w:sz w:val="24"/>
          <w:szCs w:val="24"/>
        </w:rPr>
        <w:t xml:space="preserve"> na Platformie</w:t>
      </w:r>
      <w:r w:rsidRPr="00B1312F">
        <w:rPr>
          <w:rFonts w:ascii="Calibri" w:hAnsi="Calibri" w:cs="Calibri"/>
          <w:sz w:val="24"/>
          <w:szCs w:val="24"/>
        </w:rPr>
        <w:t xml:space="preserve">  Zakupowej znajdują się w zakładce „Instrukcje dla Wykonawców” na stronie  </w:t>
      </w:r>
      <w:hyperlink r:id="rId15" w:history="1">
        <w:r w:rsidRPr="00B1312F">
          <w:rPr>
            <w:rStyle w:val="Hipercze"/>
            <w:rFonts w:ascii="Calibri" w:hAnsi="Calibri" w:cs="Calibri"/>
            <w:sz w:val="24"/>
            <w:szCs w:val="24"/>
          </w:rPr>
          <w:t>http://platformazakupowa.pl/strona/45-instrukcje</w:t>
        </w:r>
      </w:hyperlink>
    </w:p>
    <w:p w14:paraId="5D344BE3" w14:textId="7D95CF8B" w:rsidR="008C0A96" w:rsidRPr="00B1312F" w:rsidRDefault="008C0A96" w:rsidP="001F53F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7. Minimalne wymagania techniczne umożliwiające korzystanie ze Strony platformazakupowa.pl to  przeglądarka internetowa Internet Explorer, Chrome i FireFox w najnowszej dostępnej wersji, z włączoną obsługą języka </w:t>
      </w:r>
      <w:proofErr w:type="spellStart"/>
      <w:r w:rsidRPr="00B1312F">
        <w:rPr>
          <w:rFonts w:ascii="Calibri" w:hAnsi="Calibri" w:cs="Calibri"/>
          <w:sz w:val="24"/>
          <w:szCs w:val="24"/>
        </w:rPr>
        <w:t>Javascript</w:t>
      </w:r>
      <w:proofErr w:type="spellEnd"/>
      <w:r w:rsidRPr="00B1312F">
        <w:rPr>
          <w:rFonts w:ascii="Calibri" w:hAnsi="Calibri" w:cs="Calibri"/>
          <w:sz w:val="24"/>
          <w:szCs w:val="24"/>
        </w:rPr>
        <w:t>, akceptująca pliki typu „</w:t>
      </w:r>
      <w:proofErr w:type="spellStart"/>
      <w:r w:rsidRPr="00B1312F">
        <w:rPr>
          <w:rFonts w:ascii="Calibri" w:hAnsi="Calibri" w:cs="Calibri"/>
          <w:sz w:val="24"/>
          <w:szCs w:val="24"/>
        </w:rPr>
        <w:t>cookies</w:t>
      </w:r>
      <w:proofErr w:type="spellEnd"/>
      <w:r w:rsidRPr="00B1312F">
        <w:rPr>
          <w:rFonts w:ascii="Calibri" w:hAnsi="Calibri" w:cs="Calibri"/>
          <w:sz w:val="24"/>
          <w:szCs w:val="24"/>
        </w:rPr>
        <w:t xml:space="preserve">” oraz łącze internetowe o przepustowości co najmniej 256 </w:t>
      </w:r>
      <w:proofErr w:type="spellStart"/>
      <w:r w:rsidRPr="00B1312F">
        <w:rPr>
          <w:rFonts w:ascii="Calibri" w:hAnsi="Calibri" w:cs="Calibri"/>
          <w:sz w:val="24"/>
          <w:szCs w:val="24"/>
        </w:rPr>
        <w:t>kbit</w:t>
      </w:r>
      <w:proofErr w:type="spellEnd"/>
      <w:r w:rsidRPr="00B1312F">
        <w:rPr>
          <w:rFonts w:ascii="Calibri" w:hAnsi="Calibri" w:cs="Calibri"/>
          <w:sz w:val="24"/>
          <w:szCs w:val="24"/>
        </w:rPr>
        <w:t>/s. platformazakupowa.pl</w:t>
      </w:r>
      <w:r w:rsidR="00003262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jest zoptymalizowana dla mniejszej rozdzielczości ekranu 1024x768 pikseli.</w:t>
      </w:r>
    </w:p>
    <w:p w14:paraId="34E110A3" w14:textId="77777777" w:rsidR="00EE1713" w:rsidRPr="001F53F1" w:rsidRDefault="00EE1713" w:rsidP="00152D59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B14A816" w14:textId="374C4C87" w:rsidR="00152D59" w:rsidRPr="00B1312F" w:rsidRDefault="00152D59" w:rsidP="00152D59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Rozdział X</w:t>
      </w:r>
      <w:r w:rsidR="001651EA">
        <w:rPr>
          <w:rFonts w:ascii="Calibri" w:hAnsi="Calibri" w:cs="Calibri"/>
          <w:b/>
          <w:bCs/>
          <w:sz w:val="24"/>
          <w:szCs w:val="24"/>
        </w:rPr>
        <w:t>II</w:t>
      </w:r>
    </w:p>
    <w:p w14:paraId="72813506" w14:textId="77777777" w:rsidR="00152D59" w:rsidRPr="00B1312F" w:rsidRDefault="00152D59" w:rsidP="00152D59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12" w:name="_Hlk79486961"/>
      <w:r w:rsidRPr="00B1312F">
        <w:rPr>
          <w:rFonts w:ascii="Calibri" w:hAnsi="Calibri" w:cs="Calibri"/>
          <w:b/>
          <w:bCs/>
          <w:sz w:val="24"/>
          <w:szCs w:val="24"/>
        </w:rPr>
        <w:t>Opis sposobu udzielania wyjaśnień treści SWZ</w:t>
      </w:r>
    </w:p>
    <w:bookmarkEnd w:id="12"/>
    <w:p w14:paraId="61DC09A2" w14:textId="77777777" w:rsidR="00152D59" w:rsidRPr="001F53F1" w:rsidRDefault="00152D59" w:rsidP="00152D59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7DB45BF7" w14:textId="7FD28E06" w:rsidR="00152D59" w:rsidRPr="00B1312F" w:rsidRDefault="00152D59" w:rsidP="001F53F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1. Wykonawca może zwrócić się do Zamawiającego z wnioskiem o wyjaśnienie treści SWZ,  przekazanym za pośrednictwem Platformy. </w:t>
      </w:r>
    </w:p>
    <w:p w14:paraId="10632F7C" w14:textId="219FD585" w:rsidR="00152D59" w:rsidRPr="00B1312F" w:rsidRDefault="00152D59" w:rsidP="001F53F1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2. Zamawiający udzieli wyjaśnień niezwłocznie, jednak nie później niż na 2 dni przed upływem terminu składania ofert, pod warunkiem że wniosek o wyjaśnienie treści SWZ wpłynął do</w:t>
      </w:r>
      <w:r w:rsidR="001F53F1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Zamawiającego nie później niż na 4 dni przed upływem terminu składania ofert. </w:t>
      </w:r>
    </w:p>
    <w:p w14:paraId="464D4C7C" w14:textId="4D85FEE0" w:rsidR="00152D59" w:rsidRPr="00B1312F" w:rsidRDefault="00152D59" w:rsidP="001F53F1">
      <w:pPr>
        <w:pStyle w:val="Bezodstpw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3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. Jeżeli  wniosek o wyjaśnienie treści SWZ nie wpłynie w terminie, o którym mowa w punkcie powyżej Zamawiający nie ma obowiązku udzielania wyjaśnień SWZ. </w:t>
      </w:r>
    </w:p>
    <w:p w14:paraId="17F9B54B" w14:textId="77480F90" w:rsidR="00152D59" w:rsidRPr="00B1312F" w:rsidRDefault="00152D59" w:rsidP="001F53F1">
      <w:pPr>
        <w:pStyle w:val="Bezodstpw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>4. Przedłużenie terminu składania ofert nie wpływa na bieg składania wniosku o wyjaśnienie treści SWZ.</w:t>
      </w:r>
    </w:p>
    <w:p w14:paraId="3CC2AE7F" w14:textId="1EBA9228" w:rsidR="00152D59" w:rsidRPr="00B1312F" w:rsidRDefault="00152D59" w:rsidP="001F53F1">
      <w:pPr>
        <w:pStyle w:val="Bezodstpw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>5. Treść zapytań wraz z wyjaśnieniami Zamawiający udostępni na Platformie zakupowej pod adresem</w:t>
      </w:r>
      <w:hyperlink r:id="rId16" w:history="1">
        <w:r w:rsidR="001F53F1" w:rsidRPr="00201D35">
          <w:rPr>
            <w:rStyle w:val="Hipercze"/>
            <w:rFonts w:ascii="Calibri" w:hAnsi="Calibri" w:cs="Calibri"/>
            <w:sz w:val="24"/>
            <w:szCs w:val="24"/>
          </w:rPr>
          <w:t>https://platformazakupowa.pl/sp_golub_dobrzyn</w:t>
        </w:r>
      </w:hyperlink>
      <w:r w:rsidRPr="00B1312F">
        <w:rPr>
          <w:rFonts w:ascii="Calibri" w:hAnsi="Calibri" w:cs="Calibri"/>
          <w:color w:val="000000"/>
          <w:sz w:val="24"/>
          <w:szCs w:val="24"/>
        </w:rPr>
        <w:t>, bez ujawniania źródła zapytania.</w:t>
      </w:r>
    </w:p>
    <w:p w14:paraId="0E800BD1" w14:textId="186E506B" w:rsidR="00152D59" w:rsidRPr="00B1312F" w:rsidRDefault="00152D59" w:rsidP="001F53F1">
      <w:pPr>
        <w:pStyle w:val="Bezodstpw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>6. W uzasadnionych przypadkach Zamawiający może przed upływem terminu składania ofert zmienić</w:t>
      </w:r>
      <w:r w:rsidR="001F53F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treść SWZ. Dokonaną zmianę treści SWZ Zamawiający udostępni na Platformie zakupowej pod adresem </w:t>
      </w:r>
      <w:hyperlink r:id="rId17" w:history="1">
        <w:r w:rsidRPr="00B1312F">
          <w:rPr>
            <w:rStyle w:val="Hipercze"/>
            <w:rFonts w:ascii="Calibri" w:hAnsi="Calibri" w:cs="Calibri"/>
            <w:sz w:val="24"/>
            <w:szCs w:val="24"/>
          </w:rPr>
          <w:t>https://platformazakupowa.pl/sp_golub_dobrzyn</w:t>
        </w:r>
      </w:hyperlink>
      <w:r w:rsidRPr="00B1312F">
        <w:rPr>
          <w:rFonts w:ascii="Calibri" w:hAnsi="Calibri" w:cs="Calibri"/>
          <w:color w:val="000000"/>
          <w:sz w:val="24"/>
          <w:szCs w:val="24"/>
        </w:rPr>
        <w:t>.</w:t>
      </w:r>
    </w:p>
    <w:p w14:paraId="29D3CE74" w14:textId="77777777" w:rsidR="00B00763" w:rsidRPr="001F53F1" w:rsidRDefault="00B00763" w:rsidP="00B00763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44281E2E" w14:textId="26C75526" w:rsidR="00B00763" w:rsidRPr="00B1312F" w:rsidRDefault="00B00763" w:rsidP="00B00763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Rozdział X</w:t>
      </w:r>
      <w:r w:rsidR="00001B40" w:rsidRPr="00B1312F">
        <w:rPr>
          <w:rFonts w:ascii="Calibri" w:hAnsi="Calibri" w:cs="Calibri"/>
          <w:b/>
          <w:bCs/>
          <w:sz w:val="24"/>
          <w:szCs w:val="24"/>
        </w:rPr>
        <w:t>I</w:t>
      </w:r>
      <w:r w:rsidR="001F53F1">
        <w:rPr>
          <w:rFonts w:ascii="Calibri" w:hAnsi="Calibri" w:cs="Calibri"/>
          <w:b/>
          <w:bCs/>
          <w:sz w:val="24"/>
          <w:szCs w:val="24"/>
        </w:rPr>
        <w:t>II</w:t>
      </w:r>
    </w:p>
    <w:p w14:paraId="521AB542" w14:textId="77777777" w:rsidR="00B00763" w:rsidRPr="00B1312F" w:rsidRDefault="00B00763" w:rsidP="00B00763">
      <w:pPr>
        <w:pStyle w:val="Bezodstpw"/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Opis sposobu obliczania ceny</w:t>
      </w:r>
    </w:p>
    <w:p w14:paraId="65A88A0E" w14:textId="77777777" w:rsidR="00B00763" w:rsidRPr="001F53F1" w:rsidRDefault="00B00763" w:rsidP="00B007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0DC51634" w14:textId="1511885F" w:rsidR="00B00763" w:rsidRPr="00B1312F" w:rsidRDefault="00B00763" w:rsidP="00420B7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1. </w:t>
      </w:r>
      <w:r w:rsidR="007849CC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Wykonawca podaje cenę za realizację przedmiotu zamówienia zgodnie ze wzorem Formularza </w:t>
      </w:r>
    </w:p>
    <w:p w14:paraId="5CF17792" w14:textId="35495A5E" w:rsidR="00B00763" w:rsidRPr="00B1312F" w:rsidRDefault="00B00763" w:rsidP="00420B7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</w:t>
      </w:r>
      <w:r w:rsidR="001F53F1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Ofertowego, stanowiącego Załącznik nr 1 do SWZ</w:t>
      </w:r>
      <w:r w:rsidR="00DF2C73" w:rsidRPr="00B1312F">
        <w:rPr>
          <w:rFonts w:ascii="Calibri" w:hAnsi="Calibri" w:cs="Calibri"/>
          <w:sz w:val="24"/>
          <w:szCs w:val="24"/>
        </w:rPr>
        <w:t xml:space="preserve"> ( dla części nr 1, 2 i 3)</w:t>
      </w:r>
      <w:r w:rsidRPr="00B1312F">
        <w:rPr>
          <w:rFonts w:ascii="Calibri" w:hAnsi="Calibri" w:cs="Calibri"/>
          <w:sz w:val="24"/>
          <w:szCs w:val="24"/>
        </w:rPr>
        <w:t xml:space="preserve"> </w:t>
      </w:r>
    </w:p>
    <w:p w14:paraId="3B9A0A81" w14:textId="4A8D9992" w:rsidR="00DF2C73" w:rsidRPr="00B1312F" w:rsidRDefault="00B00763" w:rsidP="00420B7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2. Cena ofertowa brutto musi uwzględniać wszystkie koszty związane z realizacją przedmiotu </w:t>
      </w:r>
      <w:r w:rsidR="001F53F1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zamówienia zgodnie z opisem przedmiotu zamówienia oraz istotnymi postanowieniami umowy określonymi w niniejszej SWZ. </w:t>
      </w:r>
      <w:r w:rsidR="005F0FE8" w:rsidRPr="00B1312F">
        <w:rPr>
          <w:rFonts w:ascii="Calibri" w:hAnsi="Calibri" w:cs="Calibri"/>
          <w:sz w:val="24"/>
          <w:szCs w:val="24"/>
        </w:rPr>
        <w:t xml:space="preserve"> </w:t>
      </w:r>
      <w:r w:rsidR="00F1432B" w:rsidRPr="00B1312F">
        <w:rPr>
          <w:rFonts w:ascii="Calibri" w:hAnsi="Calibri" w:cs="Calibri"/>
          <w:sz w:val="24"/>
          <w:szCs w:val="24"/>
        </w:rPr>
        <w:t>Wykonawca zobowiązany jest zastosować stawkę VAT zgodnie z obowiązującymi przepisami ustawy z 11 marca 2004 r. o podatku od towarów i usług.</w:t>
      </w:r>
    </w:p>
    <w:p w14:paraId="78352809" w14:textId="2AC53E5D" w:rsidR="00B00763" w:rsidRPr="00B1312F" w:rsidRDefault="00B00763" w:rsidP="00420B7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3. Cena podana na Formularzu Ofertowym jest ceną ostateczną, niepodlegającą negocjacj</w:t>
      </w:r>
      <w:r w:rsidR="0005517D" w:rsidRPr="00B1312F">
        <w:rPr>
          <w:rFonts w:ascii="Calibri" w:hAnsi="Calibri" w:cs="Calibri"/>
          <w:sz w:val="24"/>
          <w:szCs w:val="24"/>
        </w:rPr>
        <w:t>om</w:t>
      </w:r>
      <w:r w:rsidRPr="00B1312F">
        <w:rPr>
          <w:rFonts w:ascii="Calibri" w:hAnsi="Calibri" w:cs="Calibri"/>
          <w:sz w:val="24"/>
          <w:szCs w:val="24"/>
        </w:rPr>
        <w:t xml:space="preserve"> </w:t>
      </w:r>
      <w:r w:rsidR="001F53F1">
        <w:rPr>
          <w:rFonts w:ascii="Calibri" w:hAnsi="Calibri" w:cs="Calibri"/>
          <w:sz w:val="24"/>
          <w:szCs w:val="24"/>
        </w:rPr>
        <w:t xml:space="preserve">         </w:t>
      </w:r>
      <w:r w:rsidRPr="00B1312F">
        <w:rPr>
          <w:rFonts w:ascii="Calibri" w:hAnsi="Calibri" w:cs="Calibri"/>
          <w:sz w:val="24"/>
          <w:szCs w:val="24"/>
        </w:rPr>
        <w:t>i wyczerpującą wszelkie należności Zamawiającego</w:t>
      </w:r>
      <w:r w:rsidR="001F53F1" w:rsidRPr="00B1312F">
        <w:rPr>
          <w:rFonts w:ascii="Calibri" w:hAnsi="Calibri" w:cs="Calibri"/>
          <w:sz w:val="24"/>
          <w:szCs w:val="24"/>
        </w:rPr>
        <w:t xml:space="preserve"> wobec</w:t>
      </w:r>
      <w:r w:rsidRPr="00B1312F">
        <w:rPr>
          <w:rFonts w:ascii="Calibri" w:hAnsi="Calibri" w:cs="Calibri"/>
          <w:sz w:val="24"/>
          <w:szCs w:val="24"/>
        </w:rPr>
        <w:t xml:space="preserve"> </w:t>
      </w:r>
      <w:r w:rsidR="001F53F1" w:rsidRPr="00B1312F">
        <w:rPr>
          <w:rFonts w:ascii="Calibri" w:hAnsi="Calibri" w:cs="Calibri"/>
          <w:sz w:val="24"/>
          <w:szCs w:val="24"/>
        </w:rPr>
        <w:t xml:space="preserve">Wykonawcy </w:t>
      </w:r>
      <w:r w:rsidRPr="00B1312F">
        <w:rPr>
          <w:rFonts w:ascii="Calibri" w:hAnsi="Calibri" w:cs="Calibri"/>
          <w:sz w:val="24"/>
          <w:szCs w:val="24"/>
        </w:rPr>
        <w:t xml:space="preserve">związane z realizacją przedmiotu zamówienia. </w:t>
      </w:r>
    </w:p>
    <w:p w14:paraId="0776C03A" w14:textId="1C559BA5" w:rsidR="00B00763" w:rsidRPr="00B1312F" w:rsidRDefault="00B00763" w:rsidP="00420B7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lastRenderedPageBreak/>
        <w:t xml:space="preserve">4. Cena oferty powinna być wyrażona w złotych polskich (PLN) z dokładnością do dwóch miejsc po przecinku. </w:t>
      </w:r>
    </w:p>
    <w:p w14:paraId="71B926DE" w14:textId="16E973F0" w:rsidR="00B00763" w:rsidRPr="00B1312F" w:rsidRDefault="00B00763" w:rsidP="00420B7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5. </w:t>
      </w:r>
      <w:r w:rsidR="007849CC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Zamawiający nie przewiduje rozliczeń w walucie obcej. </w:t>
      </w:r>
    </w:p>
    <w:p w14:paraId="477004EB" w14:textId="2D10D0A4" w:rsidR="00B00763" w:rsidRPr="00B1312F" w:rsidRDefault="00B00763" w:rsidP="00420B7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6. Jeżeli została złożona oferta, której wybór prowadziłby do powstania u </w:t>
      </w:r>
      <w:r w:rsidR="0063489C" w:rsidRPr="00B1312F">
        <w:rPr>
          <w:rFonts w:ascii="Calibri" w:hAnsi="Calibri" w:cs="Calibri"/>
          <w:sz w:val="24"/>
          <w:szCs w:val="24"/>
        </w:rPr>
        <w:t>Z</w:t>
      </w:r>
      <w:r w:rsidRPr="00B1312F">
        <w:rPr>
          <w:rFonts w:ascii="Calibri" w:hAnsi="Calibri" w:cs="Calibri"/>
          <w:sz w:val="24"/>
          <w:szCs w:val="24"/>
        </w:rPr>
        <w:t>amawiającego obowiązku</w:t>
      </w:r>
      <w:r w:rsidR="001F53F1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podatkowego zgodnie z ustawą z dnia 11 marca 2004 r. o podatku od towarów </w:t>
      </w:r>
      <w:r w:rsidR="001F53F1">
        <w:rPr>
          <w:rFonts w:ascii="Calibri" w:hAnsi="Calibri" w:cs="Calibri"/>
          <w:sz w:val="24"/>
          <w:szCs w:val="24"/>
        </w:rPr>
        <w:t xml:space="preserve">         </w:t>
      </w:r>
      <w:r w:rsidRPr="00B1312F">
        <w:rPr>
          <w:rFonts w:ascii="Calibri" w:hAnsi="Calibri" w:cs="Calibri"/>
          <w:sz w:val="24"/>
          <w:szCs w:val="24"/>
        </w:rPr>
        <w:t>i usług (Dz. U. z 202</w:t>
      </w:r>
      <w:r w:rsidR="001B6DF8" w:rsidRPr="00B1312F">
        <w:rPr>
          <w:rFonts w:ascii="Calibri" w:hAnsi="Calibri" w:cs="Calibri"/>
          <w:sz w:val="24"/>
          <w:szCs w:val="24"/>
        </w:rPr>
        <w:t>3</w:t>
      </w:r>
      <w:r w:rsidRPr="00B1312F">
        <w:rPr>
          <w:rFonts w:ascii="Calibri" w:hAnsi="Calibri" w:cs="Calibri"/>
          <w:sz w:val="24"/>
          <w:szCs w:val="24"/>
        </w:rPr>
        <w:t xml:space="preserve"> r. poz. 1</w:t>
      </w:r>
      <w:r w:rsidR="001B6DF8" w:rsidRPr="00B1312F">
        <w:rPr>
          <w:rFonts w:ascii="Calibri" w:hAnsi="Calibri" w:cs="Calibri"/>
          <w:sz w:val="24"/>
          <w:szCs w:val="24"/>
        </w:rPr>
        <w:t>750 ze zm.</w:t>
      </w:r>
      <w:r w:rsidRPr="00B1312F">
        <w:rPr>
          <w:rFonts w:ascii="Calibri" w:hAnsi="Calibri" w:cs="Calibri"/>
          <w:sz w:val="24"/>
          <w:szCs w:val="24"/>
        </w:rPr>
        <w:t>), dla celów zastosowania kryterium ceny lub kosztu zamawiający dolicza</w:t>
      </w:r>
      <w:r w:rsidR="001F53F1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do  przedstawionej w tej ofercie ceny kwotę podatku od towarów i usług, którą miałby obowiązek</w:t>
      </w:r>
      <w:r w:rsidR="001F53F1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rozliczyć. W ofercie, o której mowa w ust. 1, Wykonawca ma obowiązek:</w:t>
      </w:r>
    </w:p>
    <w:p w14:paraId="61B39469" w14:textId="3DD351E9" w:rsidR="00B00763" w:rsidRPr="00B1312F" w:rsidRDefault="00B00763" w:rsidP="00420B70">
      <w:pPr>
        <w:pStyle w:val="Bezodstpw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    </w:t>
      </w:r>
      <w:r w:rsidRPr="00B1312F">
        <w:rPr>
          <w:rFonts w:ascii="Calibri" w:hAnsi="Calibri" w:cs="Calibri"/>
          <w:sz w:val="24"/>
          <w:szCs w:val="24"/>
        </w:rPr>
        <w:t xml:space="preserve">1) poinformowania </w:t>
      </w:r>
      <w:r w:rsidR="0063489C" w:rsidRPr="00B1312F">
        <w:rPr>
          <w:rFonts w:ascii="Calibri" w:hAnsi="Calibri" w:cs="Calibri"/>
          <w:sz w:val="24"/>
          <w:szCs w:val="24"/>
        </w:rPr>
        <w:t>Z</w:t>
      </w:r>
      <w:r w:rsidRPr="00B1312F">
        <w:rPr>
          <w:rFonts w:ascii="Calibri" w:hAnsi="Calibri" w:cs="Calibri"/>
          <w:sz w:val="24"/>
          <w:szCs w:val="24"/>
        </w:rPr>
        <w:t xml:space="preserve">amawiającego, że wybór jego oferty będzie prowadził do powstania </w:t>
      </w:r>
      <w:r w:rsidR="001F53F1">
        <w:rPr>
          <w:rFonts w:ascii="Calibri" w:hAnsi="Calibri" w:cs="Calibri"/>
          <w:sz w:val="24"/>
          <w:szCs w:val="24"/>
        </w:rPr>
        <w:t xml:space="preserve">            </w:t>
      </w:r>
      <w:r w:rsidRPr="00B1312F">
        <w:rPr>
          <w:rFonts w:ascii="Calibri" w:hAnsi="Calibri" w:cs="Calibri"/>
          <w:sz w:val="24"/>
          <w:szCs w:val="24"/>
        </w:rPr>
        <w:t xml:space="preserve">u </w:t>
      </w:r>
      <w:r w:rsidR="001B6DF8" w:rsidRPr="00B1312F">
        <w:rPr>
          <w:rFonts w:ascii="Calibri" w:hAnsi="Calibri" w:cs="Calibri"/>
          <w:sz w:val="24"/>
          <w:szCs w:val="24"/>
        </w:rPr>
        <w:t>Z</w:t>
      </w:r>
      <w:r w:rsidRPr="00B1312F">
        <w:rPr>
          <w:rFonts w:ascii="Calibri" w:hAnsi="Calibri" w:cs="Calibri"/>
          <w:sz w:val="24"/>
          <w:szCs w:val="24"/>
        </w:rPr>
        <w:t xml:space="preserve">amawiającego obowiązku podatkowego; </w:t>
      </w:r>
    </w:p>
    <w:p w14:paraId="6CE9BCB2" w14:textId="0E1D9B05" w:rsidR="00B00763" w:rsidRPr="00B1312F" w:rsidRDefault="00B00763" w:rsidP="00EB12FC">
      <w:pPr>
        <w:pStyle w:val="Bezodstpw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2) wskazania nazwy (rodzaju) towaru lub usługi, których dostawa lub świadczenie będą </w:t>
      </w:r>
      <w:r w:rsidR="00EB12FC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prowadziły do powstania obowiązku podatkowego; </w:t>
      </w:r>
    </w:p>
    <w:p w14:paraId="2EB324F9" w14:textId="28DB0252" w:rsidR="00B00763" w:rsidRPr="00B1312F" w:rsidRDefault="00B00763" w:rsidP="00EB12FC">
      <w:pPr>
        <w:pStyle w:val="Bezodstpw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3) </w:t>
      </w:r>
      <w:r w:rsidR="00EB12FC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wskazania wartości towaru lub usługi objętego obowiązkiem podatkowym </w:t>
      </w:r>
      <w:r w:rsidR="0063489C" w:rsidRPr="00B1312F">
        <w:rPr>
          <w:rFonts w:ascii="Calibri" w:hAnsi="Calibri" w:cs="Calibri"/>
          <w:sz w:val="24"/>
          <w:szCs w:val="24"/>
        </w:rPr>
        <w:t>Z</w:t>
      </w:r>
      <w:r w:rsidRPr="00B1312F">
        <w:rPr>
          <w:rFonts w:ascii="Calibri" w:hAnsi="Calibri" w:cs="Calibri"/>
          <w:sz w:val="24"/>
          <w:szCs w:val="24"/>
        </w:rPr>
        <w:t xml:space="preserve">amawiającego, </w:t>
      </w:r>
      <w:r w:rsidR="00420B70">
        <w:rPr>
          <w:rFonts w:ascii="Calibri" w:hAnsi="Calibri" w:cs="Calibri"/>
          <w:sz w:val="24"/>
          <w:szCs w:val="24"/>
        </w:rPr>
        <w:t xml:space="preserve"> </w:t>
      </w:r>
      <w:r w:rsidR="00EB12FC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bez kwoty podatku; </w:t>
      </w:r>
    </w:p>
    <w:p w14:paraId="33EBBC43" w14:textId="59D69CC1" w:rsidR="00B00763" w:rsidRPr="00B1312F" w:rsidRDefault="00B00763" w:rsidP="00EB12FC">
      <w:pPr>
        <w:pStyle w:val="Bezodstpw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4) wskazania stawki podatku od towarów i usług, która zgodnie z wiedzą wykonawcy, będzie </w:t>
      </w:r>
      <w:r w:rsidR="00EB12FC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miała zastosowanie. </w:t>
      </w:r>
    </w:p>
    <w:p w14:paraId="2069AC18" w14:textId="3B4F6DFC" w:rsidR="00B00763" w:rsidRPr="00B1312F" w:rsidRDefault="00B00763" w:rsidP="00420B7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7. Wzór Formularza Ofertowego został opracowany przy założeniu, iż wybór oferty nie będzie prowadzić do powstania u Zamawiającego obowiązku podatkowego w zakresie podatku VAT. W</w:t>
      </w:r>
      <w:r w:rsidR="00EB12FC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przypadku, gdy Wykonawca zobowiązany jest złożyć oświadczenie o powstaniu </w:t>
      </w:r>
      <w:r w:rsidR="00D2630B">
        <w:rPr>
          <w:rFonts w:ascii="Calibri" w:hAnsi="Calibri" w:cs="Calibri"/>
          <w:sz w:val="24"/>
          <w:szCs w:val="24"/>
        </w:rPr>
        <w:t xml:space="preserve">                           </w:t>
      </w:r>
      <w:r w:rsidRPr="00B1312F">
        <w:rPr>
          <w:rFonts w:ascii="Calibri" w:hAnsi="Calibri" w:cs="Calibri"/>
          <w:sz w:val="24"/>
          <w:szCs w:val="24"/>
        </w:rPr>
        <w:t xml:space="preserve">u Zamawiającego obowiązku podatkowego, to winien odpowiednio zmodyfikować treść formularza. </w:t>
      </w:r>
    </w:p>
    <w:p w14:paraId="51EC4F21" w14:textId="77777777" w:rsidR="000B09CF" w:rsidRPr="00420B70" w:rsidRDefault="000B09CF" w:rsidP="00420B70">
      <w:pPr>
        <w:pStyle w:val="Bezodstpw"/>
        <w:rPr>
          <w:rFonts w:ascii="Calibri" w:hAnsi="Calibri" w:cs="Calibri"/>
          <w:b/>
          <w:bCs/>
          <w:sz w:val="16"/>
          <w:szCs w:val="16"/>
        </w:rPr>
      </w:pPr>
    </w:p>
    <w:p w14:paraId="329A3EF6" w14:textId="5763DD6D" w:rsidR="006773A7" w:rsidRPr="00B1312F" w:rsidRDefault="006773A7" w:rsidP="006773A7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Rozdział XI</w:t>
      </w:r>
      <w:r w:rsidR="00420B70">
        <w:rPr>
          <w:rFonts w:ascii="Calibri" w:hAnsi="Calibri" w:cs="Calibri"/>
          <w:b/>
          <w:bCs/>
          <w:sz w:val="24"/>
          <w:szCs w:val="24"/>
        </w:rPr>
        <w:t>V</w:t>
      </w:r>
    </w:p>
    <w:p w14:paraId="626E31D1" w14:textId="77777777" w:rsidR="006773A7" w:rsidRPr="00B1312F" w:rsidRDefault="006773A7" w:rsidP="006773A7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Opis kryteriów oceny ofert wraz z podaniem wag tych kryteriów i sposobu oceny ofert</w:t>
      </w:r>
    </w:p>
    <w:p w14:paraId="3879FF96" w14:textId="77777777" w:rsidR="006773A7" w:rsidRPr="00D2630B" w:rsidRDefault="006773A7" w:rsidP="006773A7">
      <w:pPr>
        <w:pStyle w:val="Bezodstpw"/>
        <w:spacing w:line="276" w:lineRule="auto"/>
        <w:jc w:val="both"/>
        <w:rPr>
          <w:rFonts w:ascii="Calibri" w:hAnsi="Calibri" w:cs="Calibri"/>
          <w:b/>
          <w:bCs/>
          <w:sz w:val="16"/>
          <w:szCs w:val="16"/>
          <w:u w:val="single"/>
        </w:rPr>
      </w:pPr>
      <w:r w:rsidRPr="00B1312F">
        <w:rPr>
          <w:rFonts w:ascii="Calibri" w:hAnsi="Calibri" w:cs="Calibri"/>
          <w:sz w:val="24"/>
          <w:szCs w:val="24"/>
        </w:rPr>
        <w:t xml:space="preserve"> </w:t>
      </w:r>
    </w:p>
    <w:p w14:paraId="5B8536D0" w14:textId="5E917AB7" w:rsidR="006773A7" w:rsidRPr="00D2630B" w:rsidRDefault="006773A7" w:rsidP="008C2E96">
      <w:pPr>
        <w:pStyle w:val="Bezodstpw"/>
        <w:ind w:left="284" w:hanging="284"/>
        <w:jc w:val="both"/>
        <w:rPr>
          <w:sz w:val="24"/>
          <w:szCs w:val="24"/>
          <w:lang w:eastAsia="pl-PL"/>
        </w:rPr>
      </w:pPr>
      <w:r w:rsidRPr="00D2630B">
        <w:rPr>
          <w:sz w:val="24"/>
          <w:szCs w:val="24"/>
          <w:lang w:eastAsia="pl-PL"/>
        </w:rPr>
        <w:t>1. Przy wyborze najkorzystniejszej oferty Zamawiający będzie się kierował następującymi</w:t>
      </w:r>
      <w:r w:rsidR="008C2E96">
        <w:rPr>
          <w:sz w:val="24"/>
          <w:szCs w:val="24"/>
          <w:lang w:eastAsia="pl-PL"/>
        </w:rPr>
        <w:t xml:space="preserve"> </w:t>
      </w:r>
      <w:r w:rsidRPr="00D2630B">
        <w:rPr>
          <w:sz w:val="24"/>
          <w:szCs w:val="24"/>
          <w:lang w:eastAsia="pl-PL"/>
        </w:rPr>
        <w:t xml:space="preserve">kryteriami oceny ofert dla </w:t>
      </w:r>
      <w:r w:rsidR="00EB12FC">
        <w:rPr>
          <w:sz w:val="24"/>
          <w:szCs w:val="24"/>
          <w:lang w:eastAsia="pl-PL"/>
        </w:rPr>
        <w:t>c</w:t>
      </w:r>
      <w:r w:rsidRPr="00D2630B">
        <w:rPr>
          <w:sz w:val="24"/>
          <w:szCs w:val="24"/>
          <w:lang w:eastAsia="pl-PL"/>
        </w:rPr>
        <w:t>zęści nr 1 , części nr 2 i części nr 3</w:t>
      </w:r>
      <w:r w:rsidR="00420B70" w:rsidRPr="00D2630B">
        <w:rPr>
          <w:sz w:val="24"/>
          <w:szCs w:val="24"/>
          <w:lang w:eastAsia="pl-PL"/>
        </w:rPr>
        <w:t>:</w:t>
      </w:r>
    </w:p>
    <w:p w14:paraId="2D90A0C9" w14:textId="77777777" w:rsidR="007B2F5B" w:rsidRPr="008C2E96" w:rsidRDefault="007B2F5B" w:rsidP="00D2630B">
      <w:pPr>
        <w:pStyle w:val="Bezodstpw"/>
        <w:rPr>
          <w:sz w:val="16"/>
          <w:szCs w:val="16"/>
          <w:lang w:eastAsia="pl-PL"/>
        </w:rPr>
      </w:pPr>
    </w:p>
    <w:p w14:paraId="2094B9E2" w14:textId="04B26AC1" w:rsidR="006773A7" w:rsidRPr="00D2630B" w:rsidRDefault="006773A7" w:rsidP="00D2630B">
      <w:pPr>
        <w:pStyle w:val="Bezodstpw"/>
        <w:rPr>
          <w:b/>
          <w:bCs/>
          <w:sz w:val="24"/>
          <w:szCs w:val="24"/>
          <w:lang w:eastAsia="pl-PL"/>
        </w:rPr>
      </w:pPr>
      <w:r w:rsidRPr="00D2630B">
        <w:rPr>
          <w:sz w:val="24"/>
          <w:szCs w:val="24"/>
          <w:lang w:eastAsia="pl-PL"/>
        </w:rPr>
        <w:t xml:space="preserve">    </w:t>
      </w:r>
      <w:r w:rsidRPr="00D2630B">
        <w:rPr>
          <w:b/>
          <w:bCs/>
          <w:sz w:val="24"/>
          <w:szCs w:val="24"/>
          <w:lang w:eastAsia="pl-PL"/>
        </w:rPr>
        <w:t xml:space="preserve">a) Cena </w:t>
      </w:r>
      <w:r w:rsidR="00420B70" w:rsidRPr="00D2630B">
        <w:rPr>
          <w:b/>
          <w:bCs/>
          <w:sz w:val="24"/>
          <w:szCs w:val="24"/>
          <w:lang w:eastAsia="pl-PL"/>
        </w:rPr>
        <w:t xml:space="preserve">- </w:t>
      </w:r>
      <w:r w:rsidRPr="00D2630B">
        <w:rPr>
          <w:b/>
          <w:bCs/>
          <w:sz w:val="24"/>
          <w:szCs w:val="24"/>
          <w:lang w:eastAsia="pl-PL"/>
        </w:rPr>
        <w:t>waga kryterium 60 pkt</w:t>
      </w:r>
    </w:p>
    <w:p w14:paraId="04ABD14C" w14:textId="7A3D05A6" w:rsidR="006773A7" w:rsidRPr="00D2630B" w:rsidRDefault="006773A7" w:rsidP="00D2630B">
      <w:pPr>
        <w:pStyle w:val="Bezodstpw"/>
        <w:rPr>
          <w:b/>
          <w:bCs/>
          <w:sz w:val="24"/>
          <w:szCs w:val="24"/>
          <w:lang w:eastAsia="pl-PL"/>
        </w:rPr>
      </w:pPr>
      <w:r w:rsidRPr="00D2630B">
        <w:rPr>
          <w:b/>
          <w:bCs/>
          <w:sz w:val="24"/>
          <w:szCs w:val="24"/>
          <w:lang w:eastAsia="pl-PL"/>
        </w:rPr>
        <w:t xml:space="preserve">    b) Termin dostawy </w:t>
      </w:r>
      <w:r w:rsidR="00420B70" w:rsidRPr="00D2630B">
        <w:rPr>
          <w:b/>
          <w:bCs/>
          <w:sz w:val="24"/>
          <w:szCs w:val="24"/>
          <w:lang w:eastAsia="pl-PL"/>
        </w:rPr>
        <w:t>-</w:t>
      </w:r>
      <w:r w:rsidRPr="00D2630B">
        <w:rPr>
          <w:b/>
          <w:bCs/>
          <w:sz w:val="24"/>
          <w:szCs w:val="24"/>
          <w:lang w:eastAsia="pl-PL"/>
        </w:rPr>
        <w:t xml:space="preserve"> waga kryterium 40 pkt</w:t>
      </w:r>
    </w:p>
    <w:p w14:paraId="4E88FAF1" w14:textId="77777777" w:rsidR="006773A7" w:rsidRPr="008C2E96" w:rsidRDefault="006773A7" w:rsidP="00D2630B">
      <w:pPr>
        <w:pStyle w:val="Bezodstpw"/>
        <w:rPr>
          <w:b/>
          <w:bCs/>
          <w:sz w:val="16"/>
          <w:szCs w:val="16"/>
          <w:lang w:eastAsia="pl-PL"/>
        </w:rPr>
      </w:pPr>
    </w:p>
    <w:p w14:paraId="4519DAAF" w14:textId="7BDA950C" w:rsidR="007B2F5B" w:rsidRPr="00D2630B" w:rsidRDefault="006773A7" w:rsidP="00D2630B">
      <w:pPr>
        <w:pStyle w:val="Bezodstpw"/>
        <w:rPr>
          <w:sz w:val="24"/>
          <w:szCs w:val="24"/>
        </w:rPr>
      </w:pPr>
      <w:r w:rsidRPr="00D2630B">
        <w:rPr>
          <w:sz w:val="24"/>
          <w:szCs w:val="24"/>
        </w:rPr>
        <w:t>2. Sposób obliczania wartości punktowej dla poszczególnych kryteriów:</w:t>
      </w:r>
    </w:p>
    <w:p w14:paraId="3DCF475E" w14:textId="6ECF94D5" w:rsidR="006773A7" w:rsidRPr="00D2630B" w:rsidRDefault="006773A7" w:rsidP="008C2E96">
      <w:pPr>
        <w:pStyle w:val="Bezodstpw"/>
        <w:tabs>
          <w:tab w:val="left" w:pos="284"/>
        </w:tabs>
        <w:ind w:left="567" w:hanging="567"/>
        <w:jc w:val="both"/>
        <w:rPr>
          <w:sz w:val="24"/>
          <w:szCs w:val="24"/>
        </w:rPr>
      </w:pPr>
      <w:r w:rsidRPr="00D2630B">
        <w:rPr>
          <w:b/>
          <w:bCs/>
          <w:sz w:val="24"/>
          <w:szCs w:val="24"/>
        </w:rPr>
        <w:t xml:space="preserve">    a) Kryterium „cena</w:t>
      </w:r>
      <w:r w:rsidRPr="00D2630B">
        <w:rPr>
          <w:sz w:val="24"/>
          <w:szCs w:val="24"/>
        </w:rPr>
        <w:t>” - Ilość punktów w kryterium cena zostanie obliczona na podstawie</w:t>
      </w:r>
      <w:r w:rsidR="008C2E96">
        <w:rPr>
          <w:sz w:val="24"/>
          <w:szCs w:val="24"/>
        </w:rPr>
        <w:t xml:space="preserve"> </w:t>
      </w:r>
      <w:r w:rsidRPr="00D2630B">
        <w:rPr>
          <w:sz w:val="24"/>
          <w:szCs w:val="24"/>
        </w:rPr>
        <w:t>poniższego wzoru:</w:t>
      </w:r>
    </w:p>
    <w:p w14:paraId="0D32565A" w14:textId="1CAC62C9" w:rsidR="00C912A8" w:rsidRDefault="006773A7" w:rsidP="00B04A40">
      <w:pPr>
        <w:pStyle w:val="Bezodstpw"/>
        <w:rPr>
          <w:sz w:val="24"/>
          <w:szCs w:val="24"/>
        </w:rPr>
      </w:pPr>
      <w:r w:rsidRPr="00D2630B">
        <w:rPr>
          <w:sz w:val="24"/>
          <w:szCs w:val="24"/>
        </w:rPr>
        <w:t xml:space="preserve">         - oferta o najniższej cenie otrzyma 60 pkt.          </w:t>
      </w:r>
    </w:p>
    <w:p w14:paraId="7F1DEAF8" w14:textId="13BD4DF0" w:rsidR="0042106E" w:rsidRPr="000C7CB6" w:rsidRDefault="00C912A8" w:rsidP="00D2630B">
      <w:pPr>
        <w:pStyle w:val="Bezodstpw"/>
        <w:rPr>
          <w:rFonts w:ascii="Calibri" w:hAnsi="Calibri" w:cs="Calibri"/>
          <w:sz w:val="28"/>
          <w:szCs w:val="28"/>
        </w:rPr>
      </w:pPr>
      <w:r w:rsidRPr="000C7CB6">
        <w:rPr>
          <w:rFonts w:ascii="Calibri" w:hAnsi="Calibri" w:cs="Calibri"/>
        </w:rPr>
        <w:t xml:space="preserve">            </w:t>
      </w:r>
      <w:r w:rsidR="007849CC" w:rsidRPr="000C7CB6">
        <w:rPr>
          <w:rFonts w:ascii="Calibri" w:hAnsi="Calibri" w:cs="Calibri"/>
        </w:rPr>
        <w:t xml:space="preserve"> </w:t>
      </w:r>
      <m:oMath>
        <m:r>
          <m:rPr>
            <m:sty m:val="p"/>
          </m:rPr>
          <w:rPr>
            <w:rFonts w:ascii="Cambria Math" w:hAnsi="Cambria Math" w:cs="Calibri"/>
            <w:sz w:val="28"/>
            <w:szCs w:val="28"/>
          </w:rPr>
          <m:t>Pc=</m:t>
        </m:r>
        <m:f>
          <m:fPr>
            <m:ctrlPr>
              <w:rPr>
                <w:rFonts w:ascii="Cambria Math" w:hAnsi="Cambria Math" w:cs="Calibr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</w:rPr>
              <m:t>C min.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28"/>
                <w:szCs w:val="28"/>
              </w:rPr>
              <m:t>C bad</m:t>
            </m:r>
            <m:r>
              <w:rPr>
                <w:rFonts w:ascii="Cambria Math" w:hAnsi="Cambria Math" w:cs="Calibri"/>
                <w:sz w:val="28"/>
                <w:szCs w:val="28"/>
              </w:rPr>
              <m:t>.</m:t>
            </m:r>
          </m:den>
        </m:f>
      </m:oMath>
    </w:p>
    <w:p w14:paraId="2F6FA5D5" w14:textId="780821AE" w:rsidR="006773A7" w:rsidRPr="000C7CB6" w:rsidRDefault="006773A7" w:rsidP="00D2630B">
      <w:pPr>
        <w:pStyle w:val="Bezodstpw"/>
        <w:rPr>
          <w:rFonts w:ascii="Calibri" w:hAnsi="Calibri" w:cs="Calibri"/>
          <w:sz w:val="28"/>
          <w:szCs w:val="28"/>
        </w:rPr>
      </w:pPr>
      <w:r w:rsidRPr="000C7CB6">
        <w:rPr>
          <w:rFonts w:ascii="Calibri" w:hAnsi="Calibri" w:cs="Calibri"/>
          <w:sz w:val="28"/>
          <w:szCs w:val="28"/>
        </w:rPr>
        <w:t xml:space="preserve">          </w:t>
      </w:r>
      <w:r w:rsidRPr="000C7CB6">
        <w:rPr>
          <w:rFonts w:ascii="Calibri" w:hAnsi="Calibri" w:cs="Calibri"/>
          <w:sz w:val="24"/>
          <w:szCs w:val="24"/>
        </w:rPr>
        <w:t>gdzie</w:t>
      </w:r>
      <w:r w:rsidRPr="0090564D">
        <w:rPr>
          <w:rFonts w:ascii="Calibri" w:hAnsi="Calibri" w:cs="Calibri"/>
          <w:sz w:val="24"/>
          <w:szCs w:val="24"/>
        </w:rPr>
        <w:t>:</w:t>
      </w:r>
    </w:p>
    <w:p w14:paraId="6939B192" w14:textId="77777777" w:rsidR="006773A7" w:rsidRPr="00D2630B" w:rsidRDefault="006773A7" w:rsidP="00D2630B">
      <w:pPr>
        <w:pStyle w:val="Bezodstpw"/>
        <w:rPr>
          <w:sz w:val="24"/>
          <w:szCs w:val="24"/>
        </w:rPr>
      </w:pPr>
      <w:r w:rsidRPr="00D2630B">
        <w:rPr>
          <w:sz w:val="24"/>
          <w:szCs w:val="24"/>
        </w:rPr>
        <w:t xml:space="preserve">          </w:t>
      </w:r>
      <w:r w:rsidRPr="00D2630B">
        <w:rPr>
          <w:b/>
          <w:bCs/>
          <w:sz w:val="24"/>
          <w:szCs w:val="24"/>
        </w:rPr>
        <w:t xml:space="preserve"> </w:t>
      </w:r>
      <w:proofErr w:type="spellStart"/>
      <w:r w:rsidRPr="0042106E">
        <w:rPr>
          <w:sz w:val="24"/>
          <w:szCs w:val="24"/>
        </w:rPr>
        <w:t>P</w:t>
      </w:r>
      <w:r w:rsidRPr="0042106E">
        <w:rPr>
          <w:b/>
          <w:bCs/>
          <w:sz w:val="18"/>
          <w:szCs w:val="18"/>
        </w:rPr>
        <w:t>c</w:t>
      </w:r>
      <w:proofErr w:type="spellEnd"/>
      <w:r w:rsidRPr="00D2630B">
        <w:rPr>
          <w:sz w:val="24"/>
          <w:szCs w:val="24"/>
        </w:rPr>
        <w:t xml:space="preserve"> – ilość punktów w kryterium cena</w:t>
      </w:r>
    </w:p>
    <w:p w14:paraId="655E1C08" w14:textId="65C37E65" w:rsidR="006773A7" w:rsidRPr="00D2630B" w:rsidRDefault="006773A7" w:rsidP="00D2630B">
      <w:pPr>
        <w:pStyle w:val="Bezodstpw"/>
        <w:rPr>
          <w:sz w:val="24"/>
          <w:szCs w:val="24"/>
        </w:rPr>
      </w:pPr>
      <w:r w:rsidRPr="00D2630B">
        <w:rPr>
          <w:sz w:val="24"/>
          <w:szCs w:val="24"/>
        </w:rPr>
        <w:t xml:space="preserve">           C</w:t>
      </w:r>
      <w:r w:rsidR="0090564D">
        <w:rPr>
          <w:sz w:val="24"/>
          <w:szCs w:val="24"/>
        </w:rPr>
        <w:t xml:space="preserve"> </w:t>
      </w:r>
      <w:r w:rsidRPr="0042106E">
        <w:rPr>
          <w:sz w:val="18"/>
          <w:szCs w:val="18"/>
        </w:rPr>
        <w:t>min</w:t>
      </w:r>
      <w:r w:rsidR="0042106E">
        <w:rPr>
          <w:sz w:val="18"/>
          <w:szCs w:val="18"/>
        </w:rPr>
        <w:t>.</w:t>
      </w:r>
      <w:r w:rsidRPr="00D2630B">
        <w:rPr>
          <w:sz w:val="24"/>
          <w:szCs w:val="24"/>
        </w:rPr>
        <w:t xml:space="preserve"> – najniższa cena spośród ofert nie podlegających odrzuceniu</w:t>
      </w:r>
    </w:p>
    <w:p w14:paraId="6666519F" w14:textId="17D4D604" w:rsidR="006773A7" w:rsidRPr="00D2630B" w:rsidRDefault="006773A7" w:rsidP="00D2630B">
      <w:pPr>
        <w:pStyle w:val="Bezodstpw"/>
        <w:rPr>
          <w:sz w:val="24"/>
          <w:szCs w:val="24"/>
        </w:rPr>
      </w:pPr>
      <w:r w:rsidRPr="00D2630B">
        <w:rPr>
          <w:sz w:val="24"/>
          <w:szCs w:val="24"/>
        </w:rPr>
        <w:t xml:space="preserve">           C</w:t>
      </w:r>
      <w:r w:rsidR="0090564D">
        <w:rPr>
          <w:sz w:val="24"/>
          <w:szCs w:val="24"/>
        </w:rPr>
        <w:t xml:space="preserve"> </w:t>
      </w:r>
      <w:proofErr w:type="spellStart"/>
      <w:r w:rsidRPr="0042106E">
        <w:rPr>
          <w:sz w:val="18"/>
          <w:szCs w:val="18"/>
        </w:rPr>
        <w:t>bad</w:t>
      </w:r>
      <w:proofErr w:type="spellEnd"/>
      <w:r w:rsidR="0042106E">
        <w:rPr>
          <w:sz w:val="18"/>
          <w:szCs w:val="18"/>
        </w:rPr>
        <w:t>.</w:t>
      </w:r>
      <w:r w:rsidRPr="0042106E">
        <w:rPr>
          <w:sz w:val="18"/>
          <w:szCs w:val="18"/>
        </w:rPr>
        <w:t xml:space="preserve"> </w:t>
      </w:r>
      <w:r w:rsidRPr="00D2630B">
        <w:rPr>
          <w:sz w:val="24"/>
          <w:szCs w:val="24"/>
        </w:rPr>
        <w:t>– cena oferty badanej</w:t>
      </w:r>
    </w:p>
    <w:p w14:paraId="4161D090" w14:textId="77777777" w:rsidR="007B2F5B" w:rsidRPr="00C912A8" w:rsidRDefault="007B2F5B" w:rsidP="00D2630B">
      <w:pPr>
        <w:pStyle w:val="Bezodstpw"/>
        <w:rPr>
          <w:sz w:val="16"/>
          <w:szCs w:val="16"/>
        </w:rPr>
      </w:pPr>
    </w:p>
    <w:p w14:paraId="48CE718A" w14:textId="1655DF57" w:rsidR="006773A7" w:rsidRPr="00D2630B" w:rsidRDefault="006773A7" w:rsidP="00BA549C">
      <w:pPr>
        <w:pStyle w:val="Bezodstpw"/>
        <w:ind w:left="709" w:hanging="709"/>
        <w:jc w:val="both"/>
        <w:rPr>
          <w:sz w:val="24"/>
          <w:szCs w:val="24"/>
        </w:rPr>
      </w:pPr>
      <w:r w:rsidRPr="00D2630B">
        <w:rPr>
          <w:sz w:val="24"/>
          <w:szCs w:val="24"/>
        </w:rPr>
        <w:t xml:space="preserve">       </w:t>
      </w:r>
      <w:r w:rsidRPr="00D2630B">
        <w:rPr>
          <w:b/>
          <w:bCs/>
          <w:sz w:val="24"/>
          <w:szCs w:val="24"/>
        </w:rPr>
        <w:t xml:space="preserve">b) Kryterium „termin dostawy”- </w:t>
      </w:r>
      <w:r w:rsidRPr="00D2630B">
        <w:rPr>
          <w:sz w:val="24"/>
          <w:szCs w:val="24"/>
        </w:rPr>
        <w:t xml:space="preserve"> ocena będzie przeprowadzona na podstawie terminu podanego przez Wykonawcę w ofercie.</w:t>
      </w:r>
    </w:p>
    <w:p w14:paraId="32E692BA" w14:textId="228A021F" w:rsidR="006773A7" w:rsidRPr="00D2630B" w:rsidRDefault="006773A7" w:rsidP="00D2630B">
      <w:pPr>
        <w:pStyle w:val="Bezodstpw"/>
        <w:rPr>
          <w:sz w:val="24"/>
          <w:szCs w:val="24"/>
        </w:rPr>
      </w:pPr>
      <w:r w:rsidRPr="00D2630B">
        <w:rPr>
          <w:sz w:val="24"/>
          <w:szCs w:val="24"/>
        </w:rPr>
        <w:t xml:space="preserve">           </w:t>
      </w:r>
      <w:r w:rsidRPr="00D2630B">
        <w:rPr>
          <w:b/>
          <w:bCs/>
          <w:sz w:val="24"/>
          <w:szCs w:val="24"/>
        </w:rPr>
        <w:t xml:space="preserve"> </w:t>
      </w:r>
      <w:r w:rsidR="00003262">
        <w:rPr>
          <w:b/>
          <w:bCs/>
          <w:sz w:val="24"/>
          <w:szCs w:val="24"/>
        </w:rPr>
        <w:t xml:space="preserve"> </w:t>
      </w:r>
      <w:r w:rsidRPr="0042106E">
        <w:rPr>
          <w:sz w:val="24"/>
          <w:szCs w:val="24"/>
        </w:rPr>
        <w:t>P</w:t>
      </w:r>
      <w:r w:rsidRPr="0042106E">
        <w:rPr>
          <w:b/>
          <w:bCs/>
          <w:sz w:val="18"/>
          <w:szCs w:val="18"/>
        </w:rPr>
        <w:t>t</w:t>
      </w:r>
      <w:r w:rsidR="00B04A40">
        <w:rPr>
          <w:sz w:val="24"/>
          <w:szCs w:val="24"/>
        </w:rPr>
        <w:t xml:space="preserve"> -</w:t>
      </w:r>
      <w:r w:rsidRPr="00D2630B">
        <w:rPr>
          <w:sz w:val="24"/>
          <w:szCs w:val="24"/>
        </w:rPr>
        <w:t xml:space="preserve"> termin realizacji dostaw</w:t>
      </w:r>
    </w:p>
    <w:p w14:paraId="1F61F0A9" w14:textId="38C1775A" w:rsidR="006773A7" w:rsidRPr="00BA549C" w:rsidRDefault="006773A7" w:rsidP="00BA549C">
      <w:pPr>
        <w:pStyle w:val="Bezodstpw"/>
        <w:ind w:left="709" w:hanging="709"/>
        <w:jc w:val="both"/>
        <w:rPr>
          <w:sz w:val="24"/>
          <w:szCs w:val="24"/>
        </w:rPr>
      </w:pPr>
      <w:r w:rsidRPr="00D2630B">
        <w:rPr>
          <w:sz w:val="24"/>
          <w:szCs w:val="24"/>
        </w:rPr>
        <w:t xml:space="preserve">            </w:t>
      </w:r>
      <w:r w:rsidR="00003262">
        <w:rPr>
          <w:sz w:val="24"/>
          <w:szCs w:val="24"/>
        </w:rPr>
        <w:t xml:space="preserve"> </w:t>
      </w:r>
      <w:r w:rsidRPr="00D2630B">
        <w:rPr>
          <w:sz w:val="24"/>
          <w:szCs w:val="24"/>
        </w:rPr>
        <w:t>Wykonawca może uzyskać za to kryterium maksymalnie 40 pkt, zgodnie z następującą</w:t>
      </w:r>
      <w:r w:rsidR="00BA549C">
        <w:rPr>
          <w:sz w:val="24"/>
          <w:szCs w:val="24"/>
        </w:rPr>
        <w:t xml:space="preserve">  </w:t>
      </w:r>
      <w:r w:rsidRPr="00D2630B">
        <w:rPr>
          <w:sz w:val="24"/>
          <w:szCs w:val="24"/>
        </w:rPr>
        <w:t>punktacją:</w:t>
      </w:r>
    </w:p>
    <w:p w14:paraId="0B5A4662" w14:textId="710C7A4E" w:rsidR="006773A7" w:rsidRPr="00D2630B" w:rsidRDefault="000C7CB6" w:rsidP="00003262">
      <w:pPr>
        <w:pStyle w:val="Bezodstpw"/>
        <w:ind w:left="426" w:firstLine="14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03262">
        <w:rPr>
          <w:sz w:val="24"/>
          <w:szCs w:val="24"/>
        </w:rPr>
        <w:t xml:space="preserve"> </w:t>
      </w:r>
      <w:r w:rsidR="0063489C" w:rsidRPr="00D2630B">
        <w:rPr>
          <w:sz w:val="24"/>
          <w:szCs w:val="24"/>
        </w:rPr>
        <w:t xml:space="preserve">termin dostawy </w:t>
      </w:r>
      <w:r w:rsidR="006773A7" w:rsidRPr="00D2630B">
        <w:rPr>
          <w:sz w:val="24"/>
          <w:szCs w:val="24"/>
        </w:rPr>
        <w:t xml:space="preserve">2 dni robocze </w:t>
      </w:r>
      <w:r w:rsidR="00B04A40">
        <w:rPr>
          <w:sz w:val="24"/>
          <w:szCs w:val="24"/>
        </w:rPr>
        <w:t>-</w:t>
      </w:r>
      <w:r w:rsidR="006773A7" w:rsidRPr="00D2630B">
        <w:rPr>
          <w:sz w:val="24"/>
          <w:szCs w:val="24"/>
        </w:rPr>
        <w:t xml:space="preserve"> 40 pkt</w:t>
      </w:r>
    </w:p>
    <w:p w14:paraId="214ADFEA" w14:textId="673D531A" w:rsidR="006773A7" w:rsidRPr="00D2630B" w:rsidRDefault="0063489C" w:rsidP="00003262">
      <w:pPr>
        <w:pStyle w:val="Bezodstpw"/>
        <w:ind w:firstLine="426"/>
        <w:rPr>
          <w:sz w:val="24"/>
          <w:szCs w:val="24"/>
        </w:rPr>
      </w:pPr>
      <w:r w:rsidRPr="00D2630B">
        <w:rPr>
          <w:sz w:val="24"/>
          <w:szCs w:val="24"/>
        </w:rPr>
        <w:lastRenderedPageBreak/>
        <w:t xml:space="preserve">termin dostawy </w:t>
      </w:r>
      <w:r w:rsidR="006773A7" w:rsidRPr="00D2630B">
        <w:rPr>
          <w:sz w:val="24"/>
          <w:szCs w:val="24"/>
        </w:rPr>
        <w:t>3 dni robocze - 20 pkt</w:t>
      </w:r>
    </w:p>
    <w:p w14:paraId="6A3C4EE9" w14:textId="634F515D" w:rsidR="00C912A8" w:rsidRPr="00003262" w:rsidRDefault="00C912A8" w:rsidP="0000326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3489C" w:rsidRPr="00D2630B">
        <w:rPr>
          <w:sz w:val="24"/>
          <w:szCs w:val="24"/>
        </w:rPr>
        <w:t xml:space="preserve">termin dostawy </w:t>
      </w:r>
      <w:r w:rsidR="006773A7" w:rsidRPr="00D2630B">
        <w:rPr>
          <w:sz w:val="24"/>
          <w:szCs w:val="24"/>
        </w:rPr>
        <w:t>4 dni robocze -  0 pkt</w:t>
      </w:r>
    </w:p>
    <w:p w14:paraId="407CF924" w14:textId="492847D7" w:rsidR="006773A7" w:rsidRPr="00C912A8" w:rsidRDefault="006773A7" w:rsidP="00003262">
      <w:pPr>
        <w:pStyle w:val="Bezodstpw"/>
        <w:ind w:left="426" w:hanging="426"/>
        <w:jc w:val="both"/>
        <w:rPr>
          <w:color w:val="000000"/>
          <w:sz w:val="24"/>
          <w:szCs w:val="24"/>
        </w:rPr>
      </w:pPr>
      <w:r w:rsidRPr="00D2630B">
        <w:rPr>
          <w:color w:val="000000"/>
          <w:sz w:val="24"/>
          <w:szCs w:val="24"/>
        </w:rPr>
        <w:t xml:space="preserve">       Jeżeli </w:t>
      </w:r>
      <w:r w:rsidR="0063489C" w:rsidRPr="00D2630B">
        <w:rPr>
          <w:color w:val="000000"/>
          <w:sz w:val="24"/>
          <w:szCs w:val="24"/>
        </w:rPr>
        <w:t>W</w:t>
      </w:r>
      <w:r w:rsidRPr="00D2630B">
        <w:rPr>
          <w:color w:val="000000"/>
          <w:sz w:val="24"/>
          <w:szCs w:val="24"/>
        </w:rPr>
        <w:t>ykonawca zaproponuje termin realizacji dostawy dłuższy niż 4 dni robocze oferta</w:t>
      </w:r>
      <w:r w:rsidR="00C912A8">
        <w:rPr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zostanie odrzucona, zgodnie z art. 226 ust. 1 pkt 5 ustawy </w:t>
      </w:r>
      <w:proofErr w:type="spellStart"/>
      <w:r w:rsidRPr="00B1312F">
        <w:rPr>
          <w:rFonts w:ascii="Calibri" w:hAnsi="Calibri" w:cs="Calibri"/>
          <w:color w:val="000000"/>
          <w:sz w:val="24"/>
          <w:szCs w:val="24"/>
        </w:rPr>
        <w:t>P</w:t>
      </w:r>
      <w:r w:rsidR="00003262">
        <w:rPr>
          <w:rFonts w:ascii="Calibri" w:hAnsi="Calibri" w:cs="Calibri"/>
          <w:color w:val="000000"/>
          <w:sz w:val="24"/>
          <w:szCs w:val="24"/>
        </w:rPr>
        <w:t>zp</w:t>
      </w:r>
      <w:proofErr w:type="spellEnd"/>
      <w:r w:rsidRPr="00B1312F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7C7AAC51" w14:textId="77777777" w:rsidR="0063489C" w:rsidRPr="00B1312F" w:rsidRDefault="006773A7" w:rsidP="00003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       Jeżeli </w:t>
      </w:r>
      <w:r w:rsidR="0063489C" w:rsidRPr="00B1312F">
        <w:rPr>
          <w:rFonts w:ascii="Calibri" w:hAnsi="Calibri" w:cs="Calibri"/>
          <w:color w:val="000000"/>
          <w:sz w:val="24"/>
          <w:szCs w:val="24"/>
        </w:rPr>
        <w:t>W</w:t>
      </w:r>
      <w:r w:rsidRPr="00B1312F">
        <w:rPr>
          <w:rFonts w:ascii="Calibri" w:hAnsi="Calibri" w:cs="Calibri"/>
          <w:color w:val="000000"/>
          <w:sz w:val="24"/>
          <w:szCs w:val="24"/>
        </w:rPr>
        <w:t>ykonawca zaproponuje termin realizacji dostawy krótszy niż 2 dni robocze do oceny</w:t>
      </w:r>
    </w:p>
    <w:p w14:paraId="777251C7" w14:textId="1256ADC5" w:rsidR="006773A7" w:rsidRPr="00B1312F" w:rsidRDefault="0063489C" w:rsidP="0000326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      </w:t>
      </w:r>
      <w:r w:rsidR="006773A7" w:rsidRPr="00B1312F">
        <w:rPr>
          <w:rFonts w:ascii="Calibri" w:hAnsi="Calibri" w:cs="Calibri"/>
          <w:color w:val="000000"/>
          <w:sz w:val="24"/>
          <w:szCs w:val="24"/>
        </w:rPr>
        <w:t xml:space="preserve"> ofert zostanie przyjęty termin realizacji dostawy wynoszący 2 dni robocze i taki zostanie </w:t>
      </w:r>
      <w:r w:rsidR="00B3277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6773A7" w:rsidRPr="00B1312F">
        <w:rPr>
          <w:rFonts w:ascii="Calibri" w:hAnsi="Calibri" w:cs="Calibri"/>
          <w:color w:val="000000"/>
          <w:sz w:val="24"/>
          <w:szCs w:val="24"/>
        </w:rPr>
        <w:t xml:space="preserve">uwzględniony w ewentualnej umowie z </w:t>
      </w:r>
      <w:r w:rsidRPr="00B1312F">
        <w:rPr>
          <w:rFonts w:ascii="Calibri" w:hAnsi="Calibri" w:cs="Calibri"/>
          <w:color w:val="000000"/>
          <w:sz w:val="24"/>
          <w:szCs w:val="24"/>
        </w:rPr>
        <w:t>W</w:t>
      </w:r>
      <w:r w:rsidR="006773A7" w:rsidRPr="00B1312F">
        <w:rPr>
          <w:rFonts w:ascii="Calibri" w:hAnsi="Calibri" w:cs="Calibri"/>
          <w:color w:val="000000"/>
          <w:sz w:val="24"/>
          <w:szCs w:val="24"/>
        </w:rPr>
        <w:t xml:space="preserve">ykonawcą. </w:t>
      </w:r>
    </w:p>
    <w:p w14:paraId="724EDE1F" w14:textId="52968C40" w:rsidR="006773A7" w:rsidRPr="00B1312F" w:rsidRDefault="006773A7" w:rsidP="00B327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Pr="00B1312F">
        <w:rPr>
          <w:rFonts w:ascii="Calibri" w:hAnsi="Calibri" w:cs="Calibri"/>
          <w:sz w:val="24"/>
          <w:szCs w:val="24"/>
        </w:rPr>
        <w:t>W przypadku nie podania przez Wykonawcę w formularzu ofertowym terminu realizacji</w:t>
      </w:r>
      <w:r w:rsidR="00C912A8">
        <w:rPr>
          <w:rFonts w:ascii="Calibri" w:hAnsi="Calibri" w:cs="Calibri"/>
          <w:sz w:val="24"/>
          <w:szCs w:val="24"/>
        </w:rPr>
        <w:t xml:space="preserve">   </w:t>
      </w:r>
      <w:r w:rsidRPr="00B1312F">
        <w:rPr>
          <w:rFonts w:ascii="Calibri" w:hAnsi="Calibri" w:cs="Calibri"/>
          <w:sz w:val="24"/>
          <w:szCs w:val="24"/>
        </w:rPr>
        <w:t>dostawy,</w:t>
      </w:r>
      <w:r w:rsidR="00C912A8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przyjęty zostanie okres 4 dni roboczych i taki zostanie uwzględniony w ocenie ofert. </w:t>
      </w:r>
    </w:p>
    <w:p w14:paraId="56AC3163" w14:textId="44729851" w:rsidR="006773A7" w:rsidRPr="00B1312F" w:rsidRDefault="006773A7" w:rsidP="00B3277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3. </w:t>
      </w:r>
      <w:r w:rsidR="00BA33D5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Za najkorzystniejszą zostanie wybrana oferta, która zgodnie z powyższymi kryteriami oceny</w:t>
      </w:r>
    </w:p>
    <w:p w14:paraId="4FE6963A" w14:textId="5C7BDB9F" w:rsidR="006773A7" w:rsidRPr="00B1312F" w:rsidRDefault="006773A7" w:rsidP="00B3277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   ofert uzyska najwyższą sumę punktów </w:t>
      </w:r>
      <w:proofErr w:type="spellStart"/>
      <w:r w:rsidRPr="00B1312F">
        <w:rPr>
          <w:rFonts w:ascii="Calibri" w:hAnsi="Calibri" w:cs="Calibri"/>
          <w:b/>
          <w:bCs/>
          <w:sz w:val="24"/>
          <w:szCs w:val="24"/>
        </w:rPr>
        <w:t>Pc</w:t>
      </w:r>
      <w:proofErr w:type="spellEnd"/>
      <w:r w:rsidRPr="00B1312F">
        <w:rPr>
          <w:rFonts w:ascii="Calibri" w:hAnsi="Calibri" w:cs="Calibri"/>
          <w:b/>
          <w:bCs/>
          <w:sz w:val="24"/>
          <w:szCs w:val="24"/>
        </w:rPr>
        <w:t xml:space="preserve"> + Pt</w:t>
      </w:r>
      <w:r w:rsidRPr="00B1312F">
        <w:rPr>
          <w:rFonts w:ascii="Calibri" w:hAnsi="Calibri" w:cs="Calibri"/>
          <w:sz w:val="24"/>
          <w:szCs w:val="24"/>
        </w:rPr>
        <w:t xml:space="preserve"> spośród ofert nie podlegających odrzuceniu </w:t>
      </w:r>
      <w:r w:rsidR="00B3277C">
        <w:rPr>
          <w:rFonts w:ascii="Calibri" w:hAnsi="Calibri" w:cs="Calibri"/>
          <w:sz w:val="24"/>
          <w:szCs w:val="24"/>
        </w:rPr>
        <w:t xml:space="preserve">       </w:t>
      </w:r>
      <w:r w:rsidRPr="00B1312F">
        <w:rPr>
          <w:rFonts w:ascii="Calibri" w:hAnsi="Calibri" w:cs="Calibri"/>
          <w:sz w:val="24"/>
          <w:szCs w:val="24"/>
        </w:rPr>
        <w:t>i spełni wszystkie postawione w SWZ warunki.</w:t>
      </w:r>
    </w:p>
    <w:p w14:paraId="768CCF92" w14:textId="77777777" w:rsidR="006773A7" w:rsidRPr="00B3277C" w:rsidRDefault="006773A7" w:rsidP="00B3277C">
      <w:pPr>
        <w:pStyle w:val="Bezodstpw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7B6F5D1" w14:textId="64295211" w:rsidR="001164BA" w:rsidRPr="00B1312F" w:rsidRDefault="001164BA" w:rsidP="00B3277C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Rozdział X</w:t>
      </w:r>
      <w:r w:rsidR="00B3277C">
        <w:rPr>
          <w:rFonts w:ascii="Calibri" w:hAnsi="Calibri" w:cs="Calibri"/>
          <w:b/>
          <w:bCs/>
          <w:sz w:val="24"/>
          <w:szCs w:val="24"/>
        </w:rPr>
        <w:t>V</w:t>
      </w:r>
    </w:p>
    <w:p w14:paraId="710130A9" w14:textId="77777777" w:rsidR="001164BA" w:rsidRPr="00B1312F" w:rsidRDefault="001164BA" w:rsidP="00B3277C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Wymagania dotyczące wadium</w:t>
      </w:r>
    </w:p>
    <w:p w14:paraId="1D1E1B95" w14:textId="77777777" w:rsidR="005F0FE8" w:rsidRPr="00B3277C" w:rsidRDefault="005F0FE8" w:rsidP="00B3277C">
      <w:pPr>
        <w:pStyle w:val="Bezodstpw"/>
        <w:jc w:val="both"/>
        <w:rPr>
          <w:rFonts w:ascii="Calibri" w:hAnsi="Calibri" w:cs="Calibri"/>
          <w:sz w:val="16"/>
          <w:szCs w:val="16"/>
        </w:rPr>
      </w:pPr>
    </w:p>
    <w:p w14:paraId="0E56E93B" w14:textId="43CCA68C" w:rsidR="001164BA" w:rsidRPr="00B1312F" w:rsidRDefault="001164BA" w:rsidP="00BA33D5">
      <w:pPr>
        <w:pStyle w:val="Bezodstpw"/>
        <w:ind w:firstLine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Zamawiający nie wymaga wniesienia wadium.</w:t>
      </w:r>
    </w:p>
    <w:p w14:paraId="09966F73" w14:textId="77777777" w:rsidR="009B07EF" w:rsidRPr="00B3277C" w:rsidRDefault="009B07EF" w:rsidP="00B3277C">
      <w:pPr>
        <w:pStyle w:val="Bezodstpw"/>
        <w:rPr>
          <w:rFonts w:ascii="Calibri" w:hAnsi="Calibri" w:cs="Calibri"/>
          <w:b/>
          <w:bCs/>
          <w:sz w:val="16"/>
          <w:szCs w:val="16"/>
        </w:rPr>
      </w:pPr>
    </w:p>
    <w:p w14:paraId="6B0549AE" w14:textId="12427BE3" w:rsidR="001164BA" w:rsidRPr="00B1312F" w:rsidRDefault="001164BA" w:rsidP="00B3277C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Rozdział X</w:t>
      </w:r>
      <w:r w:rsidR="00001B40" w:rsidRPr="00B1312F">
        <w:rPr>
          <w:rFonts w:ascii="Calibri" w:hAnsi="Calibri" w:cs="Calibri"/>
          <w:b/>
          <w:bCs/>
          <w:sz w:val="24"/>
          <w:szCs w:val="24"/>
        </w:rPr>
        <w:t>V</w:t>
      </w:r>
      <w:r w:rsidR="00B3277C">
        <w:rPr>
          <w:rFonts w:ascii="Calibri" w:hAnsi="Calibri" w:cs="Calibri"/>
          <w:b/>
          <w:bCs/>
          <w:sz w:val="24"/>
          <w:szCs w:val="24"/>
        </w:rPr>
        <w:t>I</w:t>
      </w:r>
    </w:p>
    <w:p w14:paraId="44E88E00" w14:textId="77777777" w:rsidR="001164BA" w:rsidRPr="00B1312F" w:rsidRDefault="001164BA" w:rsidP="00B3277C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Termin związania ofertą</w:t>
      </w:r>
    </w:p>
    <w:p w14:paraId="289C5E28" w14:textId="77777777" w:rsidR="001164BA" w:rsidRPr="008172C2" w:rsidRDefault="001164BA" w:rsidP="00B3277C">
      <w:pPr>
        <w:pStyle w:val="Bezodstpw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6030691" w14:textId="34339229" w:rsidR="005F0FE8" w:rsidRPr="00003262" w:rsidRDefault="005F0FE8" w:rsidP="00B3277C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1. </w:t>
      </w:r>
      <w:r w:rsidR="000C7CB6">
        <w:rPr>
          <w:rFonts w:ascii="Calibri" w:hAnsi="Calibri" w:cs="Calibri"/>
          <w:sz w:val="24"/>
          <w:szCs w:val="24"/>
        </w:rPr>
        <w:t xml:space="preserve"> </w:t>
      </w:r>
      <w:r w:rsidR="001164BA" w:rsidRPr="00B1312F">
        <w:rPr>
          <w:rFonts w:ascii="Calibri" w:hAnsi="Calibri" w:cs="Calibri"/>
          <w:sz w:val="24"/>
          <w:szCs w:val="24"/>
        </w:rPr>
        <w:t xml:space="preserve">Wykonawca będzie związany ofertą przez okres </w:t>
      </w:r>
      <w:r w:rsidR="001164BA" w:rsidRPr="00B1312F">
        <w:rPr>
          <w:rFonts w:ascii="Calibri" w:hAnsi="Calibri" w:cs="Calibri"/>
          <w:b/>
          <w:bCs/>
          <w:sz w:val="24"/>
          <w:szCs w:val="24"/>
        </w:rPr>
        <w:t>30 dni</w:t>
      </w:r>
      <w:r w:rsidRPr="00B1312F">
        <w:rPr>
          <w:rFonts w:ascii="Calibri" w:hAnsi="Calibri" w:cs="Calibri"/>
          <w:sz w:val="24"/>
          <w:szCs w:val="24"/>
        </w:rPr>
        <w:t xml:space="preserve">, tj. do dnia </w:t>
      </w:r>
      <w:r w:rsidR="000C7CB6" w:rsidRPr="00003262">
        <w:rPr>
          <w:rFonts w:ascii="Calibri" w:hAnsi="Calibri" w:cs="Calibri"/>
          <w:b/>
          <w:bCs/>
          <w:sz w:val="24"/>
          <w:szCs w:val="24"/>
        </w:rPr>
        <w:t>15</w:t>
      </w:r>
      <w:r w:rsidR="00A357F4" w:rsidRPr="00003262">
        <w:rPr>
          <w:rFonts w:ascii="Calibri" w:hAnsi="Calibri" w:cs="Calibri"/>
          <w:b/>
          <w:bCs/>
          <w:sz w:val="24"/>
          <w:szCs w:val="24"/>
        </w:rPr>
        <w:t>.04.202</w:t>
      </w:r>
      <w:r w:rsidR="00B3277C" w:rsidRPr="00003262">
        <w:rPr>
          <w:rFonts w:ascii="Calibri" w:hAnsi="Calibri" w:cs="Calibri"/>
          <w:b/>
          <w:bCs/>
          <w:sz w:val="24"/>
          <w:szCs w:val="24"/>
        </w:rPr>
        <w:t>5</w:t>
      </w:r>
      <w:r w:rsidR="000C7CB6" w:rsidRPr="0000326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357F4" w:rsidRPr="00003262">
        <w:rPr>
          <w:rFonts w:ascii="Calibri" w:hAnsi="Calibri" w:cs="Calibri"/>
          <w:b/>
          <w:bCs/>
          <w:sz w:val="24"/>
          <w:szCs w:val="24"/>
        </w:rPr>
        <w:t>r.</w:t>
      </w:r>
    </w:p>
    <w:p w14:paraId="32B9797D" w14:textId="77654B1E" w:rsidR="001164BA" w:rsidRPr="00B1312F" w:rsidRDefault="005F0FE8" w:rsidP="00B3277C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</w:t>
      </w:r>
      <w:r w:rsidR="008C0AC5">
        <w:rPr>
          <w:rFonts w:ascii="Calibri" w:hAnsi="Calibri" w:cs="Calibri"/>
          <w:sz w:val="24"/>
          <w:szCs w:val="24"/>
        </w:rPr>
        <w:t xml:space="preserve"> </w:t>
      </w:r>
      <w:r w:rsidR="001164BA" w:rsidRPr="00B1312F">
        <w:rPr>
          <w:rFonts w:ascii="Calibri" w:hAnsi="Calibri" w:cs="Calibri"/>
          <w:sz w:val="24"/>
          <w:szCs w:val="24"/>
        </w:rPr>
        <w:t xml:space="preserve"> Bieg terminu  związania ofertą rozpoczyna się wraz z upływem terminu składania ofert. </w:t>
      </w:r>
    </w:p>
    <w:p w14:paraId="6BE5AA59" w14:textId="6063AEAD" w:rsidR="001164BA" w:rsidRPr="00B1312F" w:rsidRDefault="001164BA" w:rsidP="007849CC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2. W przypadku</w:t>
      </w:r>
      <w:r w:rsidR="000C7CB6">
        <w:rPr>
          <w:rFonts w:ascii="Calibri" w:hAnsi="Calibri" w:cs="Calibri"/>
          <w:sz w:val="24"/>
          <w:szCs w:val="24"/>
        </w:rPr>
        <w:t>,</w:t>
      </w:r>
      <w:r w:rsidRPr="00B1312F">
        <w:rPr>
          <w:rFonts w:ascii="Calibri" w:hAnsi="Calibri" w:cs="Calibri"/>
          <w:sz w:val="24"/>
          <w:szCs w:val="24"/>
        </w:rPr>
        <w:t xml:space="preserve"> gdy wybór najkorzystniejszej oferty nie nastąpi przed upływem terminu </w:t>
      </w:r>
      <w:r w:rsidR="00C912A8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związania</w:t>
      </w:r>
      <w:r w:rsidR="00C912A8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ofertą wskazanego w ust. 1, Zamawiający przed upływem terminu związania ofertą zwraca się jednokrotnie do Wykonawców o wyrażenie zgody na przedłużenie tego terminu </w:t>
      </w:r>
      <w:r w:rsidR="007849CC">
        <w:rPr>
          <w:rFonts w:ascii="Calibri" w:hAnsi="Calibri" w:cs="Calibri"/>
          <w:sz w:val="24"/>
          <w:szCs w:val="24"/>
        </w:rPr>
        <w:t xml:space="preserve">       </w:t>
      </w:r>
      <w:r w:rsidRPr="00B1312F">
        <w:rPr>
          <w:rFonts w:ascii="Calibri" w:hAnsi="Calibri" w:cs="Calibri"/>
          <w:sz w:val="24"/>
          <w:szCs w:val="24"/>
        </w:rPr>
        <w:t>o wskazywany</w:t>
      </w:r>
      <w:r w:rsidR="00C912A8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 przez niego okres, nie dłuższy niż 30 dni. Przedłużenie terminu związania ofertą wymaga złożenia</w:t>
      </w:r>
      <w:r w:rsidR="00C912A8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przez wykonawcę pisemnego oświadczenia o wyrażeniu zgody na przedłużenie terminu związania ofertą. </w:t>
      </w:r>
    </w:p>
    <w:p w14:paraId="784831B8" w14:textId="77777777" w:rsidR="001164BA" w:rsidRPr="00C8398C" w:rsidRDefault="001164BA" w:rsidP="001164BA">
      <w:pPr>
        <w:pStyle w:val="Bezodstpw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04A84B4B" w14:textId="0A61A906" w:rsidR="001164BA" w:rsidRPr="00B1312F" w:rsidRDefault="001164BA" w:rsidP="001164BA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Rozdział X</w:t>
      </w:r>
      <w:r w:rsidR="00931B6A" w:rsidRPr="00B1312F">
        <w:rPr>
          <w:rFonts w:ascii="Calibri" w:hAnsi="Calibri" w:cs="Calibri"/>
          <w:b/>
          <w:bCs/>
          <w:sz w:val="24"/>
          <w:szCs w:val="24"/>
        </w:rPr>
        <w:t>V</w:t>
      </w:r>
      <w:r w:rsidR="00855B6D">
        <w:rPr>
          <w:rFonts w:ascii="Calibri" w:hAnsi="Calibri" w:cs="Calibri"/>
          <w:b/>
          <w:bCs/>
          <w:sz w:val="24"/>
          <w:szCs w:val="24"/>
        </w:rPr>
        <w:t>II</w:t>
      </w:r>
    </w:p>
    <w:p w14:paraId="73D656A7" w14:textId="486F2E87" w:rsidR="005F0FE8" w:rsidRPr="00B1312F" w:rsidRDefault="001164BA" w:rsidP="005F0FE8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Opis sposobu przygotowania oferty</w:t>
      </w:r>
    </w:p>
    <w:p w14:paraId="5E4121A2" w14:textId="77777777" w:rsidR="005F0FE8" w:rsidRPr="00C8398C" w:rsidRDefault="005F0FE8" w:rsidP="005F0FE8">
      <w:pPr>
        <w:pStyle w:val="Bezodstpw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00C733B7" w14:textId="65867E0B" w:rsidR="005F0FE8" w:rsidRPr="00B1312F" w:rsidRDefault="005F0FE8" w:rsidP="00C8398C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1. Wykonawca może złożyć tylko jedną ofertę.</w:t>
      </w:r>
    </w:p>
    <w:p w14:paraId="7517AE72" w14:textId="6BE7065C" w:rsidR="005F0FE8" w:rsidRPr="00B1312F" w:rsidRDefault="005F0FE8" w:rsidP="00C8398C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2. Treść oferty musi być zgodna z wymaganiami Zamawiającego określonymi w niniejszej SWZ.</w:t>
      </w:r>
    </w:p>
    <w:p w14:paraId="288C49BF" w14:textId="7B6BAE9A" w:rsidR="005F0FE8" w:rsidRPr="00B1312F" w:rsidRDefault="005F0FE8" w:rsidP="008C0AC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3. Oferta oraz pozostałe oświadczenia i dokumenty, dla których Zamawiający określił wzory </w:t>
      </w:r>
      <w:r w:rsidR="008C0AC5">
        <w:rPr>
          <w:rFonts w:ascii="Calibri" w:hAnsi="Calibri" w:cs="Calibri"/>
          <w:sz w:val="24"/>
          <w:szCs w:val="24"/>
        </w:rPr>
        <w:t xml:space="preserve">           </w:t>
      </w:r>
      <w:r w:rsidRPr="00B1312F">
        <w:rPr>
          <w:rFonts w:ascii="Calibri" w:hAnsi="Calibri" w:cs="Calibri"/>
          <w:sz w:val="24"/>
          <w:szCs w:val="24"/>
        </w:rPr>
        <w:t>w formie formularzy, powinny być sporządzone zgodnie z tymi wzorami.</w:t>
      </w:r>
    </w:p>
    <w:p w14:paraId="3D788958" w14:textId="77777777" w:rsidR="0073044E" w:rsidRPr="008C0AC5" w:rsidRDefault="005F0FE8" w:rsidP="00C8398C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4. </w:t>
      </w:r>
      <w:r w:rsidRPr="008C0AC5">
        <w:rPr>
          <w:rFonts w:ascii="Calibri" w:hAnsi="Calibri" w:cs="Calibri"/>
          <w:sz w:val="24"/>
          <w:szCs w:val="24"/>
        </w:rPr>
        <w:t xml:space="preserve">Oferta wraz ze stanowiącymi jej integralną część załącznikami musi być sporządzona w języku </w:t>
      </w:r>
    </w:p>
    <w:p w14:paraId="28F5ECD8" w14:textId="5353EC45" w:rsidR="005F0FE8" w:rsidRPr="00B3277C" w:rsidRDefault="005F0FE8" w:rsidP="008C0AC5">
      <w:pPr>
        <w:pStyle w:val="Bezodstpw"/>
        <w:ind w:left="284"/>
        <w:jc w:val="both"/>
        <w:rPr>
          <w:rFonts w:ascii="Calibri" w:hAnsi="Calibri" w:cs="Calibri"/>
          <w:sz w:val="24"/>
          <w:szCs w:val="24"/>
          <w:u w:val="single"/>
        </w:rPr>
      </w:pPr>
      <w:r w:rsidRPr="008C0AC5">
        <w:rPr>
          <w:rFonts w:ascii="Calibri" w:hAnsi="Calibri" w:cs="Calibri"/>
          <w:sz w:val="24"/>
          <w:szCs w:val="24"/>
        </w:rPr>
        <w:t xml:space="preserve">polskim i złożona pod rygorem nieważności w formie elektronicznej lub w postaci elektronicznej, </w:t>
      </w:r>
      <w:r w:rsidR="0073044E" w:rsidRPr="008C0AC5">
        <w:rPr>
          <w:rFonts w:ascii="Calibri" w:hAnsi="Calibri" w:cs="Calibri"/>
          <w:sz w:val="24"/>
          <w:szCs w:val="24"/>
        </w:rPr>
        <w:t xml:space="preserve"> </w:t>
      </w:r>
      <w:r w:rsidRPr="008C0AC5">
        <w:rPr>
          <w:rFonts w:ascii="Calibri" w:hAnsi="Calibri" w:cs="Calibri"/>
          <w:sz w:val="24"/>
          <w:szCs w:val="24"/>
        </w:rPr>
        <w:t>za pośrednictwem Platformy oraz podpisana kwalifikowanym podpisem elektronicznym, podpisem</w:t>
      </w:r>
      <w:r w:rsidR="0073044E" w:rsidRPr="008C0AC5">
        <w:rPr>
          <w:rFonts w:ascii="Calibri" w:hAnsi="Calibri" w:cs="Calibri"/>
          <w:sz w:val="24"/>
          <w:szCs w:val="24"/>
        </w:rPr>
        <w:t xml:space="preserve"> </w:t>
      </w:r>
      <w:r w:rsidRPr="008C0AC5">
        <w:rPr>
          <w:rFonts w:ascii="Calibri" w:hAnsi="Calibri" w:cs="Calibri"/>
          <w:sz w:val="24"/>
          <w:szCs w:val="24"/>
        </w:rPr>
        <w:t>zaufanym lub podpisem osobistym przez osobę (osoby) uprawnione do reprezentowania</w:t>
      </w:r>
      <w:r w:rsidR="00B3277C" w:rsidRPr="008C0AC5">
        <w:rPr>
          <w:rFonts w:ascii="Calibri" w:hAnsi="Calibri" w:cs="Calibri"/>
          <w:sz w:val="24"/>
          <w:szCs w:val="24"/>
        </w:rPr>
        <w:t xml:space="preserve"> </w:t>
      </w:r>
      <w:r w:rsidRPr="008C0AC5">
        <w:rPr>
          <w:rFonts w:ascii="Calibri" w:hAnsi="Calibri" w:cs="Calibri"/>
          <w:sz w:val="24"/>
          <w:szCs w:val="24"/>
        </w:rPr>
        <w:t xml:space="preserve">Wykonawcy, zgodnie z formą reprezentacji określoną </w:t>
      </w:r>
      <w:r w:rsidR="008C0AC5" w:rsidRPr="008C0AC5">
        <w:rPr>
          <w:rFonts w:ascii="Calibri" w:hAnsi="Calibri" w:cs="Calibri"/>
          <w:sz w:val="24"/>
          <w:szCs w:val="24"/>
        </w:rPr>
        <w:t xml:space="preserve">              </w:t>
      </w:r>
      <w:r w:rsidRPr="008C0AC5">
        <w:rPr>
          <w:rFonts w:ascii="Calibri" w:hAnsi="Calibri" w:cs="Calibri"/>
          <w:sz w:val="24"/>
          <w:szCs w:val="24"/>
        </w:rPr>
        <w:t xml:space="preserve">w dokumentach rejestrowych. </w:t>
      </w:r>
      <w:r w:rsidRPr="00B1312F">
        <w:rPr>
          <w:rFonts w:ascii="Calibri" w:hAnsi="Calibri" w:cs="Calibri"/>
          <w:sz w:val="24"/>
          <w:szCs w:val="24"/>
        </w:rPr>
        <w:t xml:space="preserve">Jeżeli umocowanie dla osób podpisujących ofertę nie wynika </w:t>
      </w:r>
      <w:r w:rsidR="008C0AC5">
        <w:rPr>
          <w:rFonts w:ascii="Calibri" w:hAnsi="Calibri" w:cs="Calibri"/>
          <w:sz w:val="24"/>
          <w:szCs w:val="24"/>
        </w:rPr>
        <w:t xml:space="preserve">  </w:t>
      </w:r>
      <w:r w:rsidRPr="00B1312F">
        <w:rPr>
          <w:rFonts w:ascii="Calibri" w:hAnsi="Calibri" w:cs="Calibri"/>
          <w:sz w:val="24"/>
          <w:szCs w:val="24"/>
        </w:rPr>
        <w:t>z dokumentów rejestrowych, Wykonawca</w:t>
      </w:r>
      <w:r w:rsidR="0073044E" w:rsidRPr="00B1312F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do oferty powinien dołączyć dokument </w:t>
      </w:r>
      <w:r w:rsidRPr="008C0AC5">
        <w:rPr>
          <w:rFonts w:ascii="Calibri" w:hAnsi="Calibri" w:cs="Calibri"/>
          <w:sz w:val="24"/>
          <w:szCs w:val="24"/>
        </w:rPr>
        <w:t>pełnomocnictwa</w:t>
      </w:r>
      <w:r w:rsidRPr="00B1312F">
        <w:rPr>
          <w:rFonts w:ascii="Calibri" w:hAnsi="Calibri" w:cs="Calibri"/>
          <w:sz w:val="24"/>
          <w:szCs w:val="24"/>
        </w:rPr>
        <w:t xml:space="preserve"> udzielonego przez osoby uprawnione</w:t>
      </w:r>
      <w:r w:rsidR="00B3277C">
        <w:rPr>
          <w:rFonts w:ascii="Calibri" w:hAnsi="Calibri" w:cs="Calibri"/>
          <w:sz w:val="24"/>
          <w:szCs w:val="24"/>
        </w:rPr>
        <w:t xml:space="preserve">. </w:t>
      </w:r>
      <w:r w:rsidRPr="008C0AC5">
        <w:rPr>
          <w:rFonts w:ascii="Calibri" w:hAnsi="Calibri" w:cs="Calibri"/>
          <w:sz w:val="24"/>
          <w:szCs w:val="24"/>
        </w:rPr>
        <w:t xml:space="preserve">Pełnomocnictwo </w:t>
      </w:r>
      <w:r w:rsidRPr="00B1312F">
        <w:rPr>
          <w:rFonts w:ascii="Calibri" w:hAnsi="Calibri" w:cs="Calibri"/>
          <w:sz w:val="24"/>
          <w:szCs w:val="24"/>
        </w:rPr>
        <w:t>powinno zostać złożone w formie elektronicznej lub w postaci elektronicznej opatrzonej podpisem zaufanym, lub podpisem osobistym albo w elektronicznej kopii dokumentu poświadczonej notarialnie za zgodność z oryginałem przy użyciu kwalifikowanego podpisu elektronicznego.</w:t>
      </w:r>
    </w:p>
    <w:p w14:paraId="7D8BE6BE" w14:textId="498A7B7A" w:rsidR="005F0FE8" w:rsidRPr="00B1312F" w:rsidRDefault="005F0FE8" w:rsidP="008C0AC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lastRenderedPageBreak/>
        <w:t xml:space="preserve">5. Zamawiający informuje, iż zgodnie z art. 18 ust. 3 ustawy </w:t>
      </w:r>
      <w:proofErr w:type="spellStart"/>
      <w:r w:rsidRPr="00B1312F">
        <w:rPr>
          <w:rFonts w:ascii="Calibri" w:hAnsi="Calibri" w:cs="Calibri"/>
          <w:sz w:val="24"/>
          <w:szCs w:val="24"/>
        </w:rPr>
        <w:t>Pzp</w:t>
      </w:r>
      <w:proofErr w:type="spellEnd"/>
      <w:r w:rsidRPr="00B1312F">
        <w:rPr>
          <w:rFonts w:ascii="Calibri" w:hAnsi="Calibri" w:cs="Calibri"/>
          <w:sz w:val="24"/>
          <w:szCs w:val="24"/>
        </w:rPr>
        <w:t xml:space="preserve">, nie ujawnia się informacji stanowiących tajemnicę przedsiębiorstwa, w rozumieniu przepisów </w:t>
      </w:r>
      <w:r w:rsidR="00BA33D5">
        <w:rPr>
          <w:rFonts w:ascii="Calibri" w:hAnsi="Calibri" w:cs="Calibri"/>
          <w:sz w:val="24"/>
          <w:szCs w:val="24"/>
        </w:rPr>
        <w:t xml:space="preserve">z dnia 16 kwietnia </w:t>
      </w:r>
      <w:r w:rsidRPr="00B1312F">
        <w:rPr>
          <w:rFonts w:ascii="Calibri" w:hAnsi="Calibri" w:cs="Calibri"/>
          <w:sz w:val="24"/>
          <w:szCs w:val="24"/>
        </w:rPr>
        <w:t>1993</w:t>
      </w:r>
      <w:r w:rsidR="008C0AC5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r. o zwalczaniu nieuczciwej konkurencji (</w:t>
      </w:r>
      <w:proofErr w:type="spellStart"/>
      <w:r w:rsidR="00083CE5" w:rsidRPr="00B1312F">
        <w:rPr>
          <w:rFonts w:ascii="Calibri" w:hAnsi="Calibri" w:cs="Calibri"/>
          <w:sz w:val="24"/>
          <w:szCs w:val="24"/>
        </w:rPr>
        <w:t>t.j</w:t>
      </w:r>
      <w:proofErr w:type="spellEnd"/>
      <w:r w:rsidR="00083CE5" w:rsidRPr="00B1312F">
        <w:rPr>
          <w:rFonts w:ascii="Calibri" w:hAnsi="Calibri" w:cs="Calibri"/>
          <w:sz w:val="24"/>
          <w:szCs w:val="24"/>
        </w:rPr>
        <w:t xml:space="preserve">. </w:t>
      </w:r>
      <w:r w:rsidRPr="00B1312F">
        <w:rPr>
          <w:rFonts w:ascii="Calibri" w:hAnsi="Calibri" w:cs="Calibri"/>
          <w:sz w:val="24"/>
          <w:szCs w:val="24"/>
        </w:rPr>
        <w:t>Dz. U. z 202</w:t>
      </w:r>
      <w:r w:rsidR="00083CE5" w:rsidRPr="00B1312F">
        <w:rPr>
          <w:rFonts w:ascii="Calibri" w:hAnsi="Calibri" w:cs="Calibri"/>
          <w:sz w:val="24"/>
          <w:szCs w:val="24"/>
        </w:rPr>
        <w:t>2</w:t>
      </w:r>
      <w:r w:rsidRPr="00B1312F">
        <w:rPr>
          <w:rFonts w:ascii="Calibri" w:hAnsi="Calibri" w:cs="Calibri"/>
          <w:sz w:val="24"/>
          <w:szCs w:val="24"/>
        </w:rPr>
        <w:t xml:space="preserve"> r. poz. 1</w:t>
      </w:r>
      <w:r w:rsidR="00083CE5" w:rsidRPr="00B1312F">
        <w:rPr>
          <w:rFonts w:ascii="Calibri" w:hAnsi="Calibri" w:cs="Calibri"/>
          <w:sz w:val="24"/>
          <w:szCs w:val="24"/>
        </w:rPr>
        <w:t>233</w:t>
      </w:r>
      <w:r w:rsidRPr="00B1312F">
        <w:rPr>
          <w:rFonts w:ascii="Calibri" w:hAnsi="Calibri" w:cs="Calibri"/>
          <w:sz w:val="24"/>
          <w:szCs w:val="24"/>
        </w:rPr>
        <w:t>), zwanej dalej</w:t>
      </w:r>
      <w:r w:rsidR="00B3277C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„ustawą </w:t>
      </w:r>
      <w:r w:rsidR="00BA33D5">
        <w:rPr>
          <w:rFonts w:ascii="Calibri" w:hAnsi="Calibri" w:cs="Calibri"/>
          <w:sz w:val="24"/>
          <w:szCs w:val="24"/>
        </w:rPr>
        <w:t xml:space="preserve">       </w:t>
      </w:r>
      <w:r w:rsidRPr="00B1312F">
        <w:rPr>
          <w:rFonts w:ascii="Calibri" w:hAnsi="Calibri" w:cs="Calibri"/>
          <w:sz w:val="24"/>
          <w:szCs w:val="24"/>
        </w:rPr>
        <w:t>o zwalczaniu nieuczciwej konkurencji”</w:t>
      </w:r>
      <w:r w:rsidR="00C8398C">
        <w:rPr>
          <w:rFonts w:ascii="Calibri" w:hAnsi="Calibri" w:cs="Calibri"/>
          <w:sz w:val="24"/>
          <w:szCs w:val="24"/>
        </w:rPr>
        <w:t>,</w:t>
      </w:r>
      <w:r w:rsidRPr="00B1312F">
        <w:rPr>
          <w:rFonts w:ascii="Calibri" w:hAnsi="Calibri" w:cs="Calibri"/>
          <w:sz w:val="24"/>
          <w:szCs w:val="24"/>
        </w:rPr>
        <w:t xml:space="preserve"> jeżeli Wykonawca:</w:t>
      </w:r>
    </w:p>
    <w:p w14:paraId="7B2003C7" w14:textId="57C848B5" w:rsidR="005F0FE8" w:rsidRPr="00B1312F" w:rsidRDefault="0073044E" w:rsidP="00C8398C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</w:t>
      </w:r>
      <w:r w:rsidR="005F0FE8" w:rsidRPr="00B1312F">
        <w:rPr>
          <w:rFonts w:ascii="Calibri" w:hAnsi="Calibri" w:cs="Calibri"/>
          <w:sz w:val="24"/>
          <w:szCs w:val="24"/>
        </w:rPr>
        <w:t>a) wraz z przekazaniem takich informacji zastrzegł, że nie mogą być one udostępnione,</w:t>
      </w:r>
    </w:p>
    <w:p w14:paraId="163DD3C5" w14:textId="306088BD" w:rsidR="005F0FE8" w:rsidRPr="00B1312F" w:rsidRDefault="0073044E" w:rsidP="00BA33D5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</w:t>
      </w:r>
      <w:r w:rsidR="005F0FE8" w:rsidRPr="00B1312F">
        <w:rPr>
          <w:rFonts w:ascii="Calibri" w:hAnsi="Calibri" w:cs="Calibri"/>
          <w:sz w:val="24"/>
          <w:szCs w:val="24"/>
        </w:rPr>
        <w:t xml:space="preserve">b) wykazał, załączając stosowne uzasadnienie, iż zastrzeżone informacje stanowią tajemnicę </w:t>
      </w:r>
      <w:r w:rsidRPr="00B1312F">
        <w:rPr>
          <w:rFonts w:ascii="Calibri" w:hAnsi="Calibri" w:cs="Calibri"/>
          <w:sz w:val="24"/>
          <w:szCs w:val="24"/>
        </w:rPr>
        <w:t xml:space="preserve"> </w:t>
      </w:r>
      <w:r w:rsidR="005F0FE8" w:rsidRPr="00B1312F">
        <w:rPr>
          <w:rFonts w:ascii="Calibri" w:hAnsi="Calibri" w:cs="Calibri"/>
          <w:sz w:val="24"/>
          <w:szCs w:val="24"/>
        </w:rPr>
        <w:t>przedsiębiorstwa.</w:t>
      </w:r>
      <w:r w:rsidRPr="00B1312F">
        <w:rPr>
          <w:rFonts w:ascii="Calibri" w:hAnsi="Calibri" w:cs="Calibri"/>
          <w:sz w:val="24"/>
          <w:szCs w:val="24"/>
        </w:rPr>
        <w:t xml:space="preserve"> </w:t>
      </w:r>
    </w:p>
    <w:p w14:paraId="5CF1E463" w14:textId="0115CB10" w:rsidR="005F0FE8" w:rsidRPr="00B1312F" w:rsidRDefault="0073044E" w:rsidP="00BA33D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 </w:t>
      </w:r>
      <w:r w:rsidR="005F0FE8" w:rsidRPr="00B1312F">
        <w:rPr>
          <w:rFonts w:ascii="Calibri" w:hAnsi="Calibri" w:cs="Calibri"/>
          <w:sz w:val="24"/>
          <w:szCs w:val="24"/>
        </w:rPr>
        <w:t>Zaleca się, aby uzasadnienie</w:t>
      </w:r>
      <w:r w:rsidR="00BA33D5">
        <w:rPr>
          <w:rFonts w:ascii="Calibri" w:hAnsi="Calibri" w:cs="Calibri"/>
          <w:sz w:val="24"/>
          <w:szCs w:val="24"/>
        </w:rPr>
        <w:t>,</w:t>
      </w:r>
      <w:r w:rsidR="005F0FE8" w:rsidRPr="00B1312F">
        <w:rPr>
          <w:rFonts w:ascii="Calibri" w:hAnsi="Calibri" w:cs="Calibri"/>
          <w:sz w:val="24"/>
          <w:szCs w:val="24"/>
        </w:rPr>
        <w:t xml:space="preserve"> o którym mowa powyżej było sformułowane w sposób umożliwiający jego udostępnienie pozostałym uczestnikom postępowania. Wykonawca nie może zastrzec informacji, o których mowa w art. 222 ust. 5 ustawy </w:t>
      </w:r>
      <w:proofErr w:type="spellStart"/>
      <w:r w:rsidR="005F0FE8" w:rsidRPr="00B1312F">
        <w:rPr>
          <w:rFonts w:ascii="Calibri" w:hAnsi="Calibri" w:cs="Calibri"/>
          <w:sz w:val="24"/>
          <w:szCs w:val="24"/>
        </w:rPr>
        <w:t>Pzp</w:t>
      </w:r>
      <w:proofErr w:type="spellEnd"/>
      <w:r w:rsidR="005F0FE8" w:rsidRPr="00B1312F">
        <w:rPr>
          <w:rFonts w:ascii="Calibri" w:hAnsi="Calibri" w:cs="Calibri"/>
          <w:sz w:val="24"/>
          <w:szCs w:val="24"/>
        </w:rPr>
        <w:t>.</w:t>
      </w:r>
    </w:p>
    <w:p w14:paraId="46D3902B" w14:textId="6423FF39" w:rsidR="005F0FE8" w:rsidRPr="00B1312F" w:rsidRDefault="005F0FE8" w:rsidP="00BA33D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6. Opis sposobu przygotowania oferty składanej w formie elektronicznej lub w postaci </w:t>
      </w:r>
      <w:r w:rsidR="008C0AC5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elektronicznej znajduje się na stronie postępowania na Platformie.</w:t>
      </w:r>
    </w:p>
    <w:p w14:paraId="702F76ED" w14:textId="3A4DD4C0" w:rsidR="0073044E" w:rsidRPr="00B1312F" w:rsidRDefault="005F0FE8" w:rsidP="00C8398C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7. </w:t>
      </w:r>
      <w:r w:rsidR="00BA33D5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Do upływu terminu składania ofert, Wykonawca, za pośrednictwem Platformy, może wycofać </w:t>
      </w:r>
    </w:p>
    <w:p w14:paraId="3D4E922B" w14:textId="7BD2EA49" w:rsidR="005F0FE8" w:rsidRPr="00B1312F" w:rsidRDefault="0073044E" w:rsidP="008C0AC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</w:t>
      </w:r>
      <w:r w:rsidR="008C0AC5">
        <w:rPr>
          <w:rFonts w:ascii="Calibri" w:hAnsi="Calibri" w:cs="Calibri"/>
          <w:sz w:val="24"/>
          <w:szCs w:val="24"/>
        </w:rPr>
        <w:t xml:space="preserve"> </w:t>
      </w:r>
      <w:r w:rsidR="005F0FE8" w:rsidRPr="00B1312F">
        <w:rPr>
          <w:rFonts w:ascii="Calibri" w:hAnsi="Calibri" w:cs="Calibri"/>
          <w:sz w:val="24"/>
          <w:szCs w:val="24"/>
        </w:rPr>
        <w:t>złożoną ofertę lub wprowadzić zmiany w ofercie i innych dokumentach złożonych wraz z nią przed upływem terminu postępując zgodnie z instrukcją znajdującą się na stronie postępowania.</w:t>
      </w:r>
    </w:p>
    <w:p w14:paraId="0A4A5F94" w14:textId="56E7A3AA" w:rsidR="005F0FE8" w:rsidRPr="00B3277C" w:rsidRDefault="005F0FE8" w:rsidP="008C0AC5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8. </w:t>
      </w:r>
      <w:r w:rsidR="00BA33D5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Zamawiający nie przewiduje zwrotu kosztów udziału w postępowaniu. Wykonawca ponosi wszelkie</w:t>
      </w:r>
      <w:r w:rsidR="007849CC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koszty związane z przygotowaniem i złożeniem oferty</w:t>
      </w:r>
      <w:r w:rsidRPr="00B1312F">
        <w:rPr>
          <w:rFonts w:ascii="Calibri" w:hAnsi="Calibri" w:cs="Calibri"/>
          <w:color w:val="000000"/>
          <w:sz w:val="24"/>
          <w:szCs w:val="24"/>
        </w:rPr>
        <w:t>.</w:t>
      </w:r>
    </w:p>
    <w:p w14:paraId="62417014" w14:textId="727EECD1" w:rsidR="005F0FE8" w:rsidRPr="00B1312F" w:rsidRDefault="0073044E" w:rsidP="00C839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 xml:space="preserve">I. </w:t>
      </w:r>
      <w:r w:rsidR="005F0FE8" w:rsidRPr="00B1312F">
        <w:rPr>
          <w:rFonts w:ascii="Calibri" w:hAnsi="Calibri" w:cs="Calibri"/>
          <w:b/>
          <w:bCs/>
          <w:color w:val="000000"/>
          <w:sz w:val="24"/>
          <w:szCs w:val="24"/>
        </w:rPr>
        <w:t>S</w:t>
      </w: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>posób</w:t>
      </w:r>
      <w:r w:rsidR="005F0FE8" w:rsidRPr="00B1312F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>oraz</w:t>
      </w:r>
      <w:r w:rsidR="005F0FE8" w:rsidRPr="00B1312F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>termin</w:t>
      </w:r>
      <w:r w:rsidR="005F0FE8" w:rsidRPr="00B1312F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>składania ofert</w:t>
      </w:r>
    </w:p>
    <w:p w14:paraId="09F85BBB" w14:textId="641D5FB6" w:rsidR="0073044E" w:rsidRPr="00B1312F" w:rsidRDefault="005F0FE8" w:rsidP="00855B6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1. Ofertę składa się pod rygorem nieważności w formie elektronicznej opatrzonej podpisem</w:t>
      </w:r>
      <w:r w:rsidR="008C0AC5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kwalifikowanym lub w postaci elektronicznej opatrzonej podpisem zaufanym lub podpisem </w:t>
      </w:r>
      <w:r w:rsidR="0073044E" w:rsidRPr="00B1312F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osobistym</w:t>
      </w:r>
      <w:r w:rsidR="0073044E" w:rsidRPr="00B1312F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za pośrednictwem Platformy pod adresem</w:t>
      </w:r>
      <w:r w:rsidR="00855B6D">
        <w:rPr>
          <w:rFonts w:ascii="Calibri" w:hAnsi="Calibri" w:cs="Calibri"/>
          <w:sz w:val="24"/>
          <w:szCs w:val="24"/>
        </w:rPr>
        <w:t>:</w:t>
      </w:r>
      <w:r w:rsidRPr="00B1312F">
        <w:rPr>
          <w:rFonts w:ascii="Calibri" w:hAnsi="Calibri" w:cs="Calibri"/>
          <w:sz w:val="24"/>
          <w:szCs w:val="24"/>
        </w:rPr>
        <w:t xml:space="preserve"> </w:t>
      </w:r>
    </w:p>
    <w:p w14:paraId="03759BC4" w14:textId="35E8BCD6" w:rsidR="005F0FE8" w:rsidRPr="00B1312F" w:rsidRDefault="0073044E" w:rsidP="00855B6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</w:t>
      </w:r>
      <w:hyperlink r:id="rId18" w:history="1">
        <w:r w:rsidRPr="00B1312F">
          <w:rPr>
            <w:rStyle w:val="Hipercze"/>
            <w:rFonts w:ascii="Calibri" w:hAnsi="Calibri" w:cs="Calibri"/>
            <w:sz w:val="24"/>
            <w:szCs w:val="24"/>
          </w:rPr>
          <w:t>https://platformazakupowa.pl/sp_golub_dobrzyn</w:t>
        </w:r>
      </w:hyperlink>
      <w:r w:rsidR="00855B6D">
        <w:rPr>
          <w:rFonts w:ascii="Calibri" w:hAnsi="Calibri" w:cs="Calibri"/>
          <w:sz w:val="24"/>
          <w:szCs w:val="24"/>
        </w:rPr>
        <w:t xml:space="preserve"> </w:t>
      </w:r>
      <w:r w:rsidR="008C0AC5">
        <w:rPr>
          <w:rFonts w:ascii="Calibri" w:hAnsi="Calibri" w:cs="Calibri"/>
          <w:sz w:val="24"/>
          <w:szCs w:val="24"/>
        </w:rPr>
        <w:t>n</w:t>
      </w:r>
      <w:r w:rsidR="005F0FE8" w:rsidRPr="00B1312F">
        <w:rPr>
          <w:rFonts w:ascii="Calibri" w:hAnsi="Calibri" w:cs="Calibri"/>
          <w:sz w:val="24"/>
          <w:szCs w:val="24"/>
        </w:rPr>
        <w:t>a stronie dotyczącej odpowiedniego</w:t>
      </w:r>
      <w:r w:rsidR="00855B6D">
        <w:rPr>
          <w:rFonts w:ascii="Calibri" w:hAnsi="Calibri" w:cs="Calibri"/>
          <w:sz w:val="24"/>
          <w:szCs w:val="24"/>
        </w:rPr>
        <w:t xml:space="preserve">  </w:t>
      </w:r>
      <w:r w:rsidR="005F0FE8" w:rsidRPr="00B1312F">
        <w:rPr>
          <w:rFonts w:ascii="Calibri" w:hAnsi="Calibri" w:cs="Calibri"/>
          <w:sz w:val="24"/>
          <w:szCs w:val="24"/>
        </w:rPr>
        <w:t xml:space="preserve">postępowania </w:t>
      </w:r>
      <w:r w:rsidR="005F0FE8" w:rsidRPr="00BA33D5">
        <w:rPr>
          <w:rFonts w:ascii="Calibri" w:hAnsi="Calibri" w:cs="Calibri"/>
          <w:b/>
          <w:bCs/>
          <w:sz w:val="24"/>
          <w:szCs w:val="24"/>
        </w:rPr>
        <w:t>do dnia</w:t>
      </w:r>
      <w:r w:rsidR="00083CE5" w:rsidRPr="00BA33D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C7CB6" w:rsidRPr="00BA33D5">
        <w:rPr>
          <w:rFonts w:ascii="Calibri" w:hAnsi="Calibri" w:cs="Calibri"/>
          <w:b/>
          <w:bCs/>
          <w:sz w:val="24"/>
          <w:szCs w:val="24"/>
        </w:rPr>
        <w:t>17</w:t>
      </w:r>
      <w:r w:rsidR="00083CE5" w:rsidRPr="00BA33D5">
        <w:rPr>
          <w:rFonts w:ascii="Calibri" w:hAnsi="Calibri" w:cs="Calibri"/>
          <w:b/>
          <w:bCs/>
          <w:sz w:val="24"/>
          <w:szCs w:val="24"/>
        </w:rPr>
        <w:t>.03.</w:t>
      </w:r>
      <w:r w:rsidR="005F0FE8" w:rsidRPr="00BA33D5">
        <w:rPr>
          <w:rFonts w:ascii="Calibri" w:hAnsi="Calibri" w:cs="Calibri"/>
          <w:b/>
          <w:bCs/>
          <w:sz w:val="24"/>
          <w:szCs w:val="24"/>
        </w:rPr>
        <w:t>202</w:t>
      </w:r>
      <w:r w:rsidR="000C7CB6" w:rsidRPr="00BA33D5">
        <w:rPr>
          <w:rFonts w:ascii="Calibri" w:hAnsi="Calibri" w:cs="Calibri"/>
          <w:b/>
          <w:bCs/>
          <w:sz w:val="24"/>
          <w:szCs w:val="24"/>
        </w:rPr>
        <w:t>5</w:t>
      </w:r>
      <w:r w:rsidR="005F0FE8" w:rsidRPr="00BA33D5">
        <w:rPr>
          <w:rFonts w:ascii="Calibri" w:hAnsi="Calibri" w:cs="Calibri"/>
          <w:b/>
          <w:bCs/>
          <w:sz w:val="24"/>
          <w:szCs w:val="24"/>
        </w:rPr>
        <w:t xml:space="preserve"> r. do godz. </w:t>
      </w:r>
      <w:r w:rsidR="000C7CB6" w:rsidRPr="00BA33D5">
        <w:rPr>
          <w:rFonts w:ascii="Calibri" w:hAnsi="Calibri" w:cs="Calibri"/>
          <w:b/>
          <w:bCs/>
          <w:sz w:val="24"/>
          <w:szCs w:val="24"/>
        </w:rPr>
        <w:t>10</w:t>
      </w:r>
      <w:r w:rsidR="005F0FE8" w:rsidRPr="00BA33D5">
        <w:rPr>
          <w:rFonts w:ascii="Calibri" w:hAnsi="Calibri" w:cs="Calibri"/>
          <w:b/>
          <w:bCs/>
          <w:sz w:val="24"/>
          <w:szCs w:val="24"/>
        </w:rPr>
        <w:t>:00</w:t>
      </w:r>
      <w:r w:rsidR="005F0FE8" w:rsidRPr="00BA33D5">
        <w:rPr>
          <w:rFonts w:ascii="Calibri" w:hAnsi="Calibri" w:cs="Calibri"/>
          <w:sz w:val="24"/>
          <w:szCs w:val="24"/>
        </w:rPr>
        <w:t>.</w:t>
      </w:r>
    </w:p>
    <w:p w14:paraId="51E56247" w14:textId="0F3D4EDE" w:rsidR="005F0FE8" w:rsidRPr="00B1312F" w:rsidRDefault="005F0FE8" w:rsidP="00855B6D">
      <w:pPr>
        <w:autoSpaceDE w:val="0"/>
        <w:autoSpaceDN w:val="0"/>
        <w:adjustRightInd w:val="0"/>
        <w:spacing w:after="31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2. Za datę przekazania oferty przyjmuje się datę jej przekazania w systemie (platformie), tj.  kliknięcie w drugim kroku składania oferty przycisku "Złóż ofertę", po prawidłowym przejściu procesu platforma wyświetli komunikat o tym, że oferta została złożona. </w:t>
      </w:r>
    </w:p>
    <w:p w14:paraId="67F820D9" w14:textId="77777777" w:rsidR="005F0FE8" w:rsidRPr="00855B6D" w:rsidRDefault="005F0FE8" w:rsidP="00C839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214DD985" w14:textId="6DAC08E2" w:rsidR="0073044E" w:rsidRPr="00B1312F" w:rsidRDefault="0073044E" w:rsidP="00C839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II.</w:t>
      </w:r>
      <w:r w:rsidR="005F0FE8" w:rsidRPr="00B1312F">
        <w:rPr>
          <w:rFonts w:ascii="Calibri" w:hAnsi="Calibri" w:cs="Calibri"/>
          <w:b/>
          <w:bCs/>
          <w:sz w:val="24"/>
          <w:szCs w:val="24"/>
        </w:rPr>
        <w:t xml:space="preserve"> T</w:t>
      </w:r>
      <w:r w:rsidRPr="00B1312F">
        <w:rPr>
          <w:rFonts w:ascii="Calibri" w:hAnsi="Calibri" w:cs="Calibri"/>
          <w:b/>
          <w:bCs/>
          <w:sz w:val="24"/>
          <w:szCs w:val="24"/>
        </w:rPr>
        <w:t>ermin otwarcia ofert</w:t>
      </w:r>
    </w:p>
    <w:p w14:paraId="68C4959E" w14:textId="59151C40" w:rsidR="005F0FE8" w:rsidRPr="00B1312F" w:rsidRDefault="005F0FE8" w:rsidP="00C839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1. Otwarcie ofert nastąpi w dniu: </w:t>
      </w:r>
      <w:r w:rsidR="000C7CB6" w:rsidRPr="00BA33D5">
        <w:rPr>
          <w:rFonts w:ascii="Calibri" w:hAnsi="Calibri" w:cs="Calibri"/>
          <w:b/>
          <w:bCs/>
          <w:sz w:val="24"/>
          <w:szCs w:val="24"/>
        </w:rPr>
        <w:t>17</w:t>
      </w:r>
      <w:r w:rsidR="00083CE5" w:rsidRPr="00BA33D5">
        <w:rPr>
          <w:rFonts w:ascii="Calibri" w:hAnsi="Calibri" w:cs="Calibri"/>
          <w:b/>
          <w:bCs/>
          <w:sz w:val="24"/>
          <w:szCs w:val="24"/>
        </w:rPr>
        <w:t>.</w:t>
      </w:r>
      <w:r w:rsidRPr="00BA33D5">
        <w:rPr>
          <w:rFonts w:ascii="Calibri" w:hAnsi="Calibri" w:cs="Calibri"/>
          <w:b/>
          <w:bCs/>
          <w:sz w:val="24"/>
          <w:szCs w:val="24"/>
        </w:rPr>
        <w:t>0</w:t>
      </w:r>
      <w:r w:rsidR="007B2F5B" w:rsidRPr="00BA33D5">
        <w:rPr>
          <w:rFonts w:ascii="Calibri" w:hAnsi="Calibri" w:cs="Calibri"/>
          <w:b/>
          <w:bCs/>
          <w:sz w:val="24"/>
          <w:szCs w:val="24"/>
        </w:rPr>
        <w:t>3</w:t>
      </w:r>
      <w:r w:rsidRPr="00BA33D5">
        <w:rPr>
          <w:rFonts w:ascii="Calibri" w:hAnsi="Calibri" w:cs="Calibri"/>
          <w:b/>
          <w:bCs/>
          <w:sz w:val="24"/>
          <w:szCs w:val="24"/>
        </w:rPr>
        <w:t>.202</w:t>
      </w:r>
      <w:r w:rsidR="000C7CB6" w:rsidRPr="00BA33D5">
        <w:rPr>
          <w:rFonts w:ascii="Calibri" w:hAnsi="Calibri" w:cs="Calibri"/>
          <w:b/>
          <w:bCs/>
          <w:sz w:val="24"/>
          <w:szCs w:val="24"/>
        </w:rPr>
        <w:t>5</w:t>
      </w:r>
      <w:r w:rsidRPr="00BA33D5">
        <w:rPr>
          <w:rFonts w:ascii="Calibri" w:hAnsi="Calibri" w:cs="Calibri"/>
          <w:b/>
          <w:bCs/>
          <w:sz w:val="24"/>
          <w:szCs w:val="24"/>
        </w:rPr>
        <w:t xml:space="preserve"> r. o godz. </w:t>
      </w:r>
      <w:r w:rsidR="000C7CB6" w:rsidRPr="00BA33D5">
        <w:rPr>
          <w:rFonts w:ascii="Calibri" w:hAnsi="Calibri" w:cs="Calibri"/>
          <w:b/>
          <w:bCs/>
          <w:sz w:val="24"/>
          <w:szCs w:val="24"/>
        </w:rPr>
        <w:t>1</w:t>
      </w:r>
      <w:r w:rsidRPr="00BA33D5">
        <w:rPr>
          <w:rFonts w:ascii="Calibri" w:hAnsi="Calibri" w:cs="Calibri"/>
          <w:b/>
          <w:bCs/>
          <w:sz w:val="24"/>
          <w:szCs w:val="24"/>
        </w:rPr>
        <w:t>0:</w:t>
      </w:r>
      <w:r w:rsidR="000C7CB6" w:rsidRPr="00BA33D5">
        <w:rPr>
          <w:rFonts w:ascii="Calibri" w:hAnsi="Calibri" w:cs="Calibri"/>
          <w:b/>
          <w:bCs/>
          <w:sz w:val="24"/>
          <w:szCs w:val="24"/>
        </w:rPr>
        <w:t>3</w:t>
      </w:r>
      <w:r w:rsidRPr="00BA33D5">
        <w:rPr>
          <w:rFonts w:ascii="Calibri" w:hAnsi="Calibri" w:cs="Calibri"/>
          <w:b/>
          <w:bCs/>
          <w:sz w:val="24"/>
          <w:szCs w:val="24"/>
        </w:rPr>
        <w:t>0,</w:t>
      </w:r>
      <w:r w:rsidRPr="00B1312F">
        <w:rPr>
          <w:rFonts w:ascii="Calibri" w:hAnsi="Calibri" w:cs="Calibri"/>
          <w:sz w:val="24"/>
          <w:szCs w:val="24"/>
        </w:rPr>
        <w:t xml:space="preserve"> za pośrednictwem Pl</w:t>
      </w:r>
      <w:r w:rsidRPr="00B1312F">
        <w:rPr>
          <w:rFonts w:ascii="Calibri" w:hAnsi="Calibri" w:cs="Calibri"/>
          <w:color w:val="000000"/>
          <w:sz w:val="24"/>
          <w:szCs w:val="24"/>
        </w:rPr>
        <w:t>atformy.</w:t>
      </w:r>
    </w:p>
    <w:p w14:paraId="58ACCAB4" w14:textId="1FE61AA7" w:rsidR="005F0FE8" w:rsidRPr="00B1312F" w:rsidRDefault="005F0FE8" w:rsidP="00C8398C">
      <w:pPr>
        <w:pStyle w:val="Bezodstpw"/>
        <w:rPr>
          <w:rFonts w:ascii="Calibri" w:hAnsi="Calibri" w:cs="Calibri"/>
          <w:color w:val="FF0000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2. Otwarcie ofert jest niejawne.</w:t>
      </w:r>
    </w:p>
    <w:p w14:paraId="77E94257" w14:textId="28627D65" w:rsidR="005F0FE8" w:rsidRPr="00B1312F" w:rsidRDefault="005F0FE8" w:rsidP="00855B6D">
      <w:pPr>
        <w:pStyle w:val="Bezodstpw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>3. Zamawiający, najpóźniej przed otwarciem ofert, udostępni na stronie prowadzonego</w:t>
      </w:r>
      <w:r w:rsidR="00855B6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>postępowania informację o kwocie, jaką zamierza przeznaczyć na sfinansowanie zamówienia.</w:t>
      </w:r>
    </w:p>
    <w:p w14:paraId="4AA2F379" w14:textId="6350F2DE" w:rsidR="005F0FE8" w:rsidRPr="00B1312F" w:rsidRDefault="005F0FE8" w:rsidP="00855B6D">
      <w:pPr>
        <w:pStyle w:val="Bezodstpw"/>
        <w:ind w:left="284" w:hanging="284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>4. Niezwłocznie po otwarciu ofert, Zamawiający zamieści na stronie internetowej</w:t>
      </w:r>
      <w:r w:rsidR="00855B6D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>prowadzonego postępowania informacje o:</w:t>
      </w:r>
    </w:p>
    <w:p w14:paraId="145E4C3E" w14:textId="078B7113" w:rsidR="006773A7" w:rsidRPr="00B1312F" w:rsidRDefault="006773A7" w:rsidP="00855B6D">
      <w:pPr>
        <w:pStyle w:val="Bezodstpw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    a) </w:t>
      </w:r>
      <w:r w:rsidR="005F0FE8" w:rsidRPr="00B1312F">
        <w:rPr>
          <w:rFonts w:ascii="Calibri" w:hAnsi="Calibri" w:cs="Calibri"/>
          <w:color w:val="000000"/>
          <w:sz w:val="24"/>
          <w:szCs w:val="24"/>
        </w:rPr>
        <w:t>nazwach albo imionach i nazwiskach oraz siedzibach lub miejscach prowadzonej</w:t>
      </w:r>
      <w:r w:rsidR="00855B6D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5F0FE8" w:rsidRPr="00B1312F">
        <w:rPr>
          <w:rFonts w:ascii="Calibri" w:hAnsi="Calibri" w:cs="Calibri"/>
          <w:color w:val="000000"/>
          <w:sz w:val="24"/>
          <w:szCs w:val="24"/>
        </w:rPr>
        <w:t xml:space="preserve">działalności </w:t>
      </w:r>
    </w:p>
    <w:p w14:paraId="68634A23" w14:textId="025AFB46" w:rsidR="005F0FE8" w:rsidRPr="00B1312F" w:rsidRDefault="006773A7" w:rsidP="00C8398C">
      <w:pPr>
        <w:pStyle w:val="Bezodstpw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="005F0FE8" w:rsidRPr="00B1312F">
        <w:rPr>
          <w:rFonts w:ascii="Calibri" w:hAnsi="Calibri" w:cs="Calibri"/>
          <w:color w:val="000000"/>
          <w:sz w:val="24"/>
          <w:szCs w:val="24"/>
        </w:rPr>
        <w:t>gospodarczej bądź miejscach zamieszkania Wykonawców, których oferty zostały otwarte,</w:t>
      </w:r>
    </w:p>
    <w:p w14:paraId="4420111B" w14:textId="77AFCF88" w:rsidR="005F0FE8" w:rsidRPr="00B1312F" w:rsidRDefault="006773A7" w:rsidP="00C8398C">
      <w:pPr>
        <w:pStyle w:val="Bezodstpw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    </w:t>
      </w:r>
      <w:r w:rsidR="005F0FE8" w:rsidRPr="00B1312F">
        <w:rPr>
          <w:rFonts w:ascii="Calibri" w:hAnsi="Calibri" w:cs="Calibri"/>
          <w:color w:val="000000"/>
          <w:sz w:val="24"/>
          <w:szCs w:val="24"/>
        </w:rPr>
        <w:t>b) cenach lub kosztach zawartych w ofertach.</w:t>
      </w:r>
    </w:p>
    <w:p w14:paraId="4BD25E35" w14:textId="77777777" w:rsidR="00270B19" w:rsidRPr="00855B6D" w:rsidRDefault="00270B19" w:rsidP="003342EE">
      <w:pPr>
        <w:pStyle w:val="Bezodstpw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2A5CBE06" w14:textId="4D085024" w:rsidR="00E309D7" w:rsidRPr="00B1312F" w:rsidRDefault="00E309D7" w:rsidP="00D60C93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Rozdział X</w:t>
      </w:r>
      <w:r w:rsidR="00404DCA" w:rsidRPr="00B1312F">
        <w:rPr>
          <w:rFonts w:ascii="Calibri" w:hAnsi="Calibri" w:cs="Calibri"/>
          <w:b/>
          <w:bCs/>
          <w:sz w:val="24"/>
          <w:szCs w:val="24"/>
        </w:rPr>
        <w:t>V</w:t>
      </w:r>
      <w:r w:rsidR="00001B40" w:rsidRPr="00B1312F">
        <w:rPr>
          <w:rFonts w:ascii="Calibri" w:hAnsi="Calibri" w:cs="Calibri"/>
          <w:b/>
          <w:bCs/>
          <w:sz w:val="24"/>
          <w:szCs w:val="24"/>
        </w:rPr>
        <w:t>I</w:t>
      </w:r>
      <w:r w:rsidR="00855B6D">
        <w:rPr>
          <w:rFonts w:ascii="Calibri" w:hAnsi="Calibri" w:cs="Calibri"/>
          <w:b/>
          <w:bCs/>
          <w:sz w:val="24"/>
          <w:szCs w:val="24"/>
        </w:rPr>
        <w:t>II</w:t>
      </w:r>
    </w:p>
    <w:p w14:paraId="7F654546" w14:textId="3D0DDE10" w:rsidR="00E309D7" w:rsidRPr="00B1312F" w:rsidRDefault="00E309D7" w:rsidP="001164BA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  <w:r w:rsidRPr="00B1312F">
        <w:rPr>
          <w:rFonts w:ascii="Calibri" w:hAnsi="Calibri" w:cs="Calibri"/>
          <w:b/>
          <w:bCs/>
        </w:rPr>
        <w:t>Istotne postanowienia umowy, warunki jej zmiany i zabezpieczenie</w:t>
      </w:r>
    </w:p>
    <w:p w14:paraId="580CF34A" w14:textId="77777777" w:rsidR="00404DCA" w:rsidRPr="00855B6D" w:rsidRDefault="00404DCA" w:rsidP="00C8398C">
      <w:pPr>
        <w:pStyle w:val="Default"/>
        <w:jc w:val="center"/>
        <w:rPr>
          <w:rFonts w:ascii="Calibri" w:hAnsi="Calibri" w:cs="Calibri"/>
          <w:sz w:val="16"/>
          <w:szCs w:val="16"/>
        </w:rPr>
      </w:pPr>
    </w:p>
    <w:p w14:paraId="329346EA" w14:textId="4D2A2BB9" w:rsidR="00E309D7" w:rsidRPr="00B1312F" w:rsidRDefault="00E309D7" w:rsidP="00855B6D">
      <w:pPr>
        <w:autoSpaceDE w:val="0"/>
        <w:autoSpaceDN w:val="0"/>
        <w:adjustRightInd w:val="0"/>
        <w:spacing w:after="27" w:line="240" w:lineRule="auto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  1. Wybrany Wykonawca jest zobowiązany do zawarcia umowy w sprawie zamówienia publicznego na warunkach określonych w</w:t>
      </w:r>
      <w:r w:rsidR="009D1400" w:rsidRPr="00B1312F">
        <w:rPr>
          <w:rFonts w:ascii="Calibri" w:hAnsi="Calibri" w:cs="Calibri"/>
          <w:color w:val="000000"/>
          <w:sz w:val="24"/>
          <w:szCs w:val="24"/>
        </w:rPr>
        <w:t xml:space="preserve"> projektach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D1400" w:rsidRPr="00B1312F">
        <w:rPr>
          <w:rFonts w:ascii="Calibri" w:hAnsi="Calibri" w:cs="Calibri"/>
          <w:color w:val="000000"/>
          <w:sz w:val="24"/>
          <w:szCs w:val="24"/>
        </w:rPr>
        <w:t>umów</w:t>
      </w:r>
      <w:r w:rsidRPr="00B1312F">
        <w:rPr>
          <w:rFonts w:ascii="Calibri" w:hAnsi="Calibri" w:cs="Calibri"/>
          <w:color w:val="000000"/>
          <w:sz w:val="24"/>
          <w:szCs w:val="24"/>
        </w:rPr>
        <w:t>, stanowiący</w:t>
      </w:r>
      <w:r w:rsidR="009D1400" w:rsidRPr="00B1312F">
        <w:rPr>
          <w:rFonts w:ascii="Calibri" w:hAnsi="Calibri" w:cs="Calibri"/>
          <w:color w:val="000000"/>
          <w:sz w:val="24"/>
          <w:szCs w:val="24"/>
        </w:rPr>
        <w:t>ch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D1400" w:rsidRPr="00B1312F">
        <w:rPr>
          <w:rFonts w:ascii="Calibri" w:hAnsi="Calibri" w:cs="Calibri"/>
          <w:color w:val="000000"/>
          <w:sz w:val="24"/>
          <w:szCs w:val="24"/>
        </w:rPr>
        <w:t>z</w:t>
      </w:r>
      <w:r w:rsidRPr="00B1312F">
        <w:rPr>
          <w:rFonts w:ascii="Calibri" w:hAnsi="Calibri" w:cs="Calibri"/>
          <w:color w:val="000000"/>
          <w:sz w:val="24"/>
          <w:szCs w:val="24"/>
        </w:rPr>
        <w:t>ałącznik</w:t>
      </w:r>
      <w:r w:rsidR="009D1400" w:rsidRPr="00B1312F">
        <w:rPr>
          <w:rFonts w:ascii="Calibri" w:hAnsi="Calibri" w:cs="Calibri"/>
          <w:color w:val="000000"/>
          <w:sz w:val="24"/>
          <w:szCs w:val="24"/>
        </w:rPr>
        <w:t>i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 nr </w:t>
      </w:r>
      <w:r w:rsidR="006456CF" w:rsidRPr="00B1312F">
        <w:rPr>
          <w:rFonts w:ascii="Calibri" w:hAnsi="Calibri" w:cs="Calibri"/>
          <w:color w:val="000000"/>
          <w:sz w:val="24"/>
          <w:szCs w:val="24"/>
        </w:rPr>
        <w:t>5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  do SWZ dla</w:t>
      </w:r>
      <w:r w:rsidR="00D575FE" w:rsidRPr="00B1312F">
        <w:rPr>
          <w:rFonts w:ascii="Calibri" w:hAnsi="Calibri" w:cs="Calibri"/>
          <w:color w:val="000000"/>
          <w:sz w:val="24"/>
          <w:szCs w:val="24"/>
        </w:rPr>
        <w:t xml:space="preserve"> części</w:t>
      </w:r>
      <w:r w:rsidR="006456CF" w:rsidRPr="00B1312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575FE" w:rsidRPr="00B1312F">
        <w:rPr>
          <w:rFonts w:ascii="Calibri" w:hAnsi="Calibri" w:cs="Calibri"/>
          <w:color w:val="000000"/>
          <w:sz w:val="24"/>
          <w:szCs w:val="24"/>
        </w:rPr>
        <w:t>nr 1</w:t>
      </w:r>
      <w:bookmarkStart w:id="13" w:name="_Hlk96681883"/>
      <w:r w:rsidR="009D1400" w:rsidRPr="00B1312F">
        <w:rPr>
          <w:rFonts w:ascii="Calibri" w:hAnsi="Calibri" w:cs="Calibri"/>
          <w:color w:val="000000"/>
          <w:sz w:val="24"/>
          <w:szCs w:val="24"/>
        </w:rPr>
        <w:t>;</w:t>
      </w:r>
      <w:r w:rsidR="00404DCA" w:rsidRPr="00B1312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31B6A" w:rsidRPr="00B1312F">
        <w:rPr>
          <w:rFonts w:ascii="Calibri" w:hAnsi="Calibri" w:cs="Calibri"/>
          <w:color w:val="000000"/>
          <w:sz w:val="24"/>
          <w:szCs w:val="24"/>
        </w:rPr>
        <w:t xml:space="preserve"> załącznik </w:t>
      </w:r>
      <w:r w:rsidR="00404DCA" w:rsidRPr="00B1312F">
        <w:rPr>
          <w:rFonts w:ascii="Calibri" w:hAnsi="Calibri" w:cs="Calibri"/>
          <w:color w:val="000000"/>
          <w:sz w:val="24"/>
          <w:szCs w:val="24"/>
        </w:rPr>
        <w:t xml:space="preserve">nr </w:t>
      </w:r>
      <w:r w:rsidR="00661802" w:rsidRPr="00B1312F">
        <w:rPr>
          <w:rFonts w:ascii="Calibri" w:hAnsi="Calibri" w:cs="Calibri"/>
          <w:color w:val="000000"/>
          <w:sz w:val="24"/>
          <w:szCs w:val="24"/>
        </w:rPr>
        <w:t>6</w:t>
      </w:r>
      <w:r w:rsidR="00404DCA" w:rsidRPr="00B1312F">
        <w:rPr>
          <w:rFonts w:ascii="Calibri" w:hAnsi="Calibri" w:cs="Calibri"/>
          <w:color w:val="000000"/>
          <w:sz w:val="24"/>
          <w:szCs w:val="24"/>
        </w:rPr>
        <w:t xml:space="preserve"> dla</w:t>
      </w:r>
      <w:r w:rsidR="00D575FE" w:rsidRPr="00B1312F">
        <w:rPr>
          <w:rFonts w:ascii="Calibri" w:hAnsi="Calibri" w:cs="Calibri"/>
          <w:color w:val="000000"/>
          <w:sz w:val="24"/>
          <w:szCs w:val="24"/>
        </w:rPr>
        <w:t xml:space="preserve"> części nr 2</w:t>
      </w:r>
      <w:bookmarkEnd w:id="13"/>
      <w:r w:rsidR="00BA33D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E6126" w:rsidRPr="00B1312F">
        <w:rPr>
          <w:rFonts w:ascii="Calibri" w:hAnsi="Calibri" w:cs="Calibri"/>
          <w:color w:val="000000"/>
          <w:sz w:val="24"/>
          <w:szCs w:val="24"/>
        </w:rPr>
        <w:t xml:space="preserve">oraz załącznik nr </w:t>
      </w:r>
      <w:r w:rsidR="00661802" w:rsidRPr="00B1312F">
        <w:rPr>
          <w:rFonts w:ascii="Calibri" w:hAnsi="Calibri" w:cs="Calibri"/>
          <w:color w:val="000000"/>
          <w:sz w:val="24"/>
          <w:szCs w:val="24"/>
        </w:rPr>
        <w:t>7</w:t>
      </w:r>
      <w:r w:rsidR="003E6126" w:rsidRPr="00B1312F">
        <w:rPr>
          <w:rFonts w:ascii="Calibri" w:hAnsi="Calibri" w:cs="Calibri"/>
          <w:color w:val="000000"/>
          <w:sz w:val="24"/>
          <w:szCs w:val="24"/>
        </w:rPr>
        <w:t xml:space="preserve"> dla części nr </w:t>
      </w:r>
      <w:r w:rsidR="00BA33D5">
        <w:rPr>
          <w:rFonts w:ascii="Calibri" w:hAnsi="Calibri" w:cs="Calibri"/>
          <w:color w:val="000000"/>
          <w:sz w:val="24"/>
          <w:szCs w:val="24"/>
        </w:rPr>
        <w:t>3.</w:t>
      </w:r>
    </w:p>
    <w:p w14:paraId="3EFDF868" w14:textId="77777777" w:rsidR="00E309D7" w:rsidRPr="00B1312F" w:rsidRDefault="00E309D7" w:rsidP="00855B6D">
      <w:p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  2. Zamawiający przewiduje możliwość zmiany zawartej umowy w stosunku do treści wybranej </w:t>
      </w:r>
    </w:p>
    <w:p w14:paraId="302F7FAE" w14:textId="3DD59DDE" w:rsidR="00E309D7" w:rsidRPr="00B1312F" w:rsidRDefault="00E309D7" w:rsidP="00855B6D">
      <w:pPr>
        <w:autoSpaceDE w:val="0"/>
        <w:autoSpaceDN w:val="0"/>
        <w:adjustRightInd w:val="0"/>
        <w:spacing w:after="27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      oferty w zakresie uregulowanym w art. 455</w:t>
      </w:r>
      <w:r w:rsidR="00D60C93" w:rsidRPr="00B1312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 ustawy PZP oraz wskazanym w</w:t>
      </w:r>
      <w:r w:rsidR="009D1400" w:rsidRPr="00B1312F">
        <w:rPr>
          <w:rFonts w:ascii="Calibri" w:hAnsi="Calibri" w:cs="Calibri"/>
          <w:color w:val="000000"/>
          <w:sz w:val="24"/>
          <w:szCs w:val="24"/>
        </w:rPr>
        <w:t xml:space="preserve"> projektach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D1400" w:rsidRPr="00B1312F">
        <w:rPr>
          <w:rFonts w:ascii="Calibri" w:hAnsi="Calibri" w:cs="Calibri"/>
          <w:color w:val="000000"/>
          <w:sz w:val="24"/>
          <w:szCs w:val="24"/>
        </w:rPr>
        <w:t>umów</w:t>
      </w:r>
      <w:r w:rsidR="00855B6D">
        <w:rPr>
          <w:rFonts w:ascii="Calibri" w:hAnsi="Calibri" w:cs="Calibri"/>
          <w:color w:val="000000"/>
          <w:sz w:val="24"/>
          <w:szCs w:val="24"/>
        </w:rPr>
        <w:t>.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63BF934D" w14:textId="6ACBD09E" w:rsidR="00E309D7" w:rsidRPr="00B1312F" w:rsidRDefault="00E309D7" w:rsidP="00855B6D">
      <w:pPr>
        <w:autoSpaceDE w:val="0"/>
        <w:autoSpaceDN w:val="0"/>
        <w:adjustRightInd w:val="0"/>
        <w:spacing w:after="27" w:line="240" w:lineRule="auto"/>
        <w:ind w:left="426" w:hanging="426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lastRenderedPageBreak/>
        <w:t xml:space="preserve">  3. Zmiana umowy wymaga dla swej ważności, pod rygorem nieważności, zachowania formy pisemnej. </w:t>
      </w:r>
    </w:p>
    <w:p w14:paraId="5B77DA11" w14:textId="270B247D" w:rsidR="00A357F4" w:rsidRPr="00C8398C" w:rsidRDefault="00E309D7" w:rsidP="00855B6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color w:val="000000"/>
          <w:sz w:val="24"/>
          <w:szCs w:val="24"/>
        </w:rPr>
        <w:t xml:space="preserve">  4. Zamawiający </w:t>
      </w: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>nie wymaga wniesienia zabezpieczenia</w:t>
      </w:r>
      <w:r w:rsidRPr="00B1312F">
        <w:rPr>
          <w:rFonts w:ascii="Calibri" w:hAnsi="Calibri" w:cs="Calibri"/>
          <w:color w:val="000000"/>
          <w:sz w:val="24"/>
          <w:szCs w:val="24"/>
        </w:rPr>
        <w:t xml:space="preserve"> należytego wykonania umowy. </w:t>
      </w:r>
    </w:p>
    <w:p w14:paraId="30986C4B" w14:textId="77777777" w:rsidR="00A357F4" w:rsidRPr="00C8398C" w:rsidRDefault="00A357F4" w:rsidP="00C839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5343E108" w14:textId="005A7EF5" w:rsidR="00D575FE" w:rsidRPr="00B1312F" w:rsidRDefault="00D575FE" w:rsidP="00C8398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>Rozdział X</w:t>
      </w:r>
      <w:r w:rsidR="00855B6D">
        <w:rPr>
          <w:rFonts w:ascii="Calibri" w:hAnsi="Calibri" w:cs="Calibri"/>
          <w:b/>
          <w:bCs/>
          <w:color w:val="000000"/>
          <w:sz w:val="24"/>
          <w:szCs w:val="24"/>
        </w:rPr>
        <w:t>IX</w:t>
      </w:r>
    </w:p>
    <w:p w14:paraId="006B7FF3" w14:textId="44FEFC5D" w:rsidR="00D575FE" w:rsidRPr="00B1312F" w:rsidRDefault="00D575FE" w:rsidP="00855B6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14" w:name="_Hlk79487250"/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 xml:space="preserve">Informacje o formalnościach, jakie muszą zostać dopełnione po wyborze oferty </w:t>
      </w:r>
      <w:r w:rsidR="00855B6D">
        <w:rPr>
          <w:rFonts w:ascii="Calibri" w:hAnsi="Calibri" w:cs="Calibri"/>
          <w:b/>
          <w:bCs/>
          <w:color w:val="000000"/>
          <w:sz w:val="24"/>
          <w:szCs w:val="24"/>
        </w:rPr>
        <w:t xml:space="preserve">                        </w:t>
      </w: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>w</w:t>
      </w:r>
      <w:r w:rsidR="00855B6D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B1312F">
        <w:rPr>
          <w:rFonts w:ascii="Calibri" w:hAnsi="Calibri" w:cs="Calibri"/>
          <w:b/>
          <w:bCs/>
          <w:color w:val="000000"/>
          <w:sz w:val="24"/>
          <w:szCs w:val="24"/>
        </w:rPr>
        <w:t>celu zawarcia umowy w sprawie zamówienia publicznego</w:t>
      </w:r>
    </w:p>
    <w:bookmarkEnd w:id="14"/>
    <w:p w14:paraId="164363B3" w14:textId="77777777" w:rsidR="00C12CFB" w:rsidRPr="00C8398C" w:rsidRDefault="00C12CFB" w:rsidP="00855B6D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</w:p>
    <w:p w14:paraId="6B1FEC03" w14:textId="6C7E4A11" w:rsidR="00C12CFB" w:rsidRPr="00B1312F" w:rsidRDefault="00C12CFB" w:rsidP="00855B6D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1. Zamawiający zawiera umowę w sprawie zamówienia publicznego w terminie nie krótszym niż 5 dni od dnia przesłania zawiadomienia o wyborze najkorzystniejszej oferty. </w:t>
      </w:r>
    </w:p>
    <w:p w14:paraId="42AE18D0" w14:textId="06167F27" w:rsidR="00C12CFB" w:rsidRPr="00B1312F" w:rsidRDefault="00C12CFB" w:rsidP="00855B6D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2. Zamawiający może zawrzeć umowę w sprawie zamówienia publicznego przed upływem terminu,</w:t>
      </w:r>
      <w:r w:rsidR="00855B6D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o którym mowa w ust. 1, jeżeli w postępowaniu o udzielenie zamówienia prowadzonym w trybie</w:t>
      </w:r>
      <w:r w:rsidR="00B3277C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podstawowym złożono tylko jedną ofertę. </w:t>
      </w:r>
    </w:p>
    <w:p w14:paraId="523744BC" w14:textId="77777777" w:rsidR="00C12CFB" w:rsidRPr="00B1312F" w:rsidRDefault="00C12CFB" w:rsidP="00855B6D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3. Wykonawca, którego oferta zostanie uznana za najkorzystniejszą, będzie zobowiązany przed </w:t>
      </w:r>
    </w:p>
    <w:p w14:paraId="4864D675" w14:textId="77777777" w:rsidR="00C12CFB" w:rsidRPr="00B1312F" w:rsidRDefault="00C12CFB" w:rsidP="00855B6D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podpisaniem umowy do wniesienia zabezpieczenia należytego wykonania umowy (jeżeli jego </w:t>
      </w:r>
    </w:p>
    <w:p w14:paraId="2BFAC8CB" w14:textId="0EC64B76" w:rsidR="00C12CFB" w:rsidRPr="00B1312F" w:rsidRDefault="00C12CFB" w:rsidP="00855B6D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wniesienie było wymagane). </w:t>
      </w:r>
    </w:p>
    <w:p w14:paraId="4EF5D66F" w14:textId="493E5DD0" w:rsidR="00C12CFB" w:rsidRPr="00B1312F" w:rsidRDefault="00C12CFB" w:rsidP="00855B6D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4. W przypadku wyboru oferty złożonej przez Wykonawców wspólnie ubiegających się </w:t>
      </w:r>
      <w:r w:rsidR="00855B6D">
        <w:rPr>
          <w:rFonts w:ascii="Calibri" w:hAnsi="Calibri" w:cs="Calibri"/>
          <w:sz w:val="24"/>
          <w:szCs w:val="24"/>
        </w:rPr>
        <w:t xml:space="preserve">                       </w:t>
      </w:r>
      <w:r w:rsidRPr="00B1312F">
        <w:rPr>
          <w:rFonts w:ascii="Calibri" w:hAnsi="Calibri" w:cs="Calibri"/>
          <w:sz w:val="24"/>
          <w:szCs w:val="24"/>
        </w:rPr>
        <w:t xml:space="preserve">o </w:t>
      </w:r>
      <w:r w:rsidR="00855B6D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udzielenie zamówienia Zamawiający zastrzega sobie prawo żądania przed zawarciem umowy w sprawie zamówienia publicznego umowy regulującej współpracę tych Wykonawców. </w:t>
      </w:r>
    </w:p>
    <w:p w14:paraId="2B69619E" w14:textId="77777777" w:rsidR="00C12CFB" w:rsidRPr="00B1312F" w:rsidRDefault="00C12CFB" w:rsidP="00855B6D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5. Wykonawca będzie zobowiązany do podpisania umowy w miejscu i terminie wskazanym przez</w:t>
      </w:r>
    </w:p>
    <w:p w14:paraId="48302D20" w14:textId="1227693D" w:rsidR="00C12CFB" w:rsidRPr="00B1312F" w:rsidRDefault="00C12CFB" w:rsidP="00855B6D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</w:t>
      </w:r>
      <w:r w:rsidR="00855B6D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Zamawiającego. </w:t>
      </w:r>
    </w:p>
    <w:p w14:paraId="144AB836" w14:textId="1FA8F7F5" w:rsidR="00C12CFB" w:rsidRPr="00B1312F" w:rsidRDefault="00C12CFB" w:rsidP="00855B6D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6. Jeżeli Wykonawca, którego oferta została wybrana jako najkorzystniejsza, uchyla się od zawarcia</w:t>
      </w:r>
      <w:r w:rsidR="00B3277C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</w:t>
      </w:r>
      <w:r w:rsidR="00C8398C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postępowanie. </w:t>
      </w:r>
    </w:p>
    <w:p w14:paraId="0BE84EFF" w14:textId="77777777" w:rsidR="00D153C9" w:rsidRPr="00C8398C" w:rsidRDefault="00D153C9" w:rsidP="00855B6D">
      <w:pPr>
        <w:pStyle w:val="Bezodstpw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79CC3924" w14:textId="0F58B978" w:rsidR="00C12CFB" w:rsidRPr="00B1312F" w:rsidRDefault="00C12CFB" w:rsidP="00855B6D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Rozdział X</w:t>
      </w:r>
      <w:r w:rsidR="0090564D">
        <w:rPr>
          <w:rFonts w:ascii="Calibri" w:hAnsi="Calibri" w:cs="Calibri"/>
          <w:b/>
          <w:bCs/>
          <w:sz w:val="24"/>
          <w:szCs w:val="24"/>
        </w:rPr>
        <w:t>X</w:t>
      </w:r>
    </w:p>
    <w:p w14:paraId="6F01D49D" w14:textId="7606C7D4" w:rsidR="00095164" w:rsidRPr="00B1312F" w:rsidRDefault="00C12CFB" w:rsidP="00855B6D">
      <w:pPr>
        <w:pStyle w:val="Bezodstpw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Pouczenie o środkach ochrony prawnej</w:t>
      </w:r>
    </w:p>
    <w:p w14:paraId="7D2D10E4" w14:textId="0D2FCD20" w:rsidR="00C12CFB" w:rsidRPr="00C8398C" w:rsidRDefault="00C12CFB" w:rsidP="00855B6D">
      <w:pPr>
        <w:pStyle w:val="Bezodstpw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55801887" w14:textId="6CDD0579" w:rsidR="007A0BCE" w:rsidRPr="00B1312F" w:rsidRDefault="007A0BCE" w:rsidP="000C7CB6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1. Środki ochrony prawnej określone w dziale IX </w:t>
      </w:r>
      <w:proofErr w:type="spellStart"/>
      <w:r w:rsidR="000C7CB6">
        <w:rPr>
          <w:rFonts w:ascii="Calibri" w:hAnsi="Calibri" w:cs="Calibri"/>
          <w:sz w:val="24"/>
          <w:szCs w:val="24"/>
        </w:rPr>
        <w:t>P</w:t>
      </w:r>
      <w:r w:rsidRPr="00B1312F">
        <w:rPr>
          <w:rFonts w:ascii="Calibri" w:hAnsi="Calibri" w:cs="Calibri"/>
          <w:sz w:val="24"/>
          <w:szCs w:val="24"/>
        </w:rPr>
        <w:t>zp</w:t>
      </w:r>
      <w:proofErr w:type="spellEnd"/>
      <w:r w:rsidRPr="00B1312F">
        <w:rPr>
          <w:rFonts w:ascii="Calibri" w:hAnsi="Calibri" w:cs="Calibri"/>
          <w:sz w:val="24"/>
          <w:szCs w:val="24"/>
        </w:rPr>
        <w:t xml:space="preserve"> przysługują Wykonawcy oraz innemu podmiotowi, jeżeli ma lub miał interes w uzyskaniu zamówienia oraz poniósł lub może ponieść szkodę w wyniku naruszenia przez Zamawiającego przepisów ustawy </w:t>
      </w:r>
      <w:proofErr w:type="spellStart"/>
      <w:r w:rsidRPr="00B1312F">
        <w:rPr>
          <w:rFonts w:ascii="Calibri" w:hAnsi="Calibri" w:cs="Calibri"/>
          <w:sz w:val="24"/>
          <w:szCs w:val="24"/>
        </w:rPr>
        <w:t>P</w:t>
      </w:r>
      <w:r w:rsidR="00DA6A6E">
        <w:rPr>
          <w:rFonts w:ascii="Calibri" w:hAnsi="Calibri" w:cs="Calibri"/>
          <w:sz w:val="24"/>
          <w:szCs w:val="24"/>
        </w:rPr>
        <w:t>zp</w:t>
      </w:r>
      <w:proofErr w:type="spellEnd"/>
      <w:r w:rsidRPr="00B1312F">
        <w:rPr>
          <w:rFonts w:ascii="Calibri" w:hAnsi="Calibri" w:cs="Calibri"/>
          <w:sz w:val="24"/>
          <w:szCs w:val="24"/>
        </w:rPr>
        <w:t xml:space="preserve">. </w:t>
      </w:r>
    </w:p>
    <w:p w14:paraId="5710B785" w14:textId="0B136606" w:rsidR="007A0BCE" w:rsidRPr="00B1312F" w:rsidRDefault="007A0BCE" w:rsidP="00855B6D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2. Środki ochrony prawnej wobec ogłoszenia wszczynającego postępowanie o udzielenie zamówienia oraz dokumentów zamówienia przysługują również organizacjom wpisanym na listę, o której mowa w art. 469 pkt 15 </w:t>
      </w:r>
      <w:proofErr w:type="spellStart"/>
      <w:r w:rsidR="00DA6A6E">
        <w:rPr>
          <w:rFonts w:ascii="Calibri" w:hAnsi="Calibri" w:cs="Calibri"/>
          <w:sz w:val="24"/>
          <w:szCs w:val="24"/>
        </w:rPr>
        <w:t>P</w:t>
      </w:r>
      <w:r w:rsidRPr="00B1312F">
        <w:rPr>
          <w:rFonts w:ascii="Calibri" w:hAnsi="Calibri" w:cs="Calibri"/>
          <w:sz w:val="24"/>
          <w:szCs w:val="24"/>
        </w:rPr>
        <w:t>zp</w:t>
      </w:r>
      <w:proofErr w:type="spellEnd"/>
      <w:r w:rsidRPr="00B1312F">
        <w:rPr>
          <w:rFonts w:ascii="Calibri" w:hAnsi="Calibri" w:cs="Calibri"/>
          <w:sz w:val="24"/>
          <w:szCs w:val="24"/>
        </w:rPr>
        <w:t xml:space="preserve"> oraz Rzecznikowi Małych i Średnich Przedsiębiorców. </w:t>
      </w:r>
    </w:p>
    <w:p w14:paraId="375D59EF" w14:textId="77777777" w:rsidR="007A0BCE" w:rsidRPr="00B1312F" w:rsidRDefault="007A0BCE" w:rsidP="00855B6D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3. Odwołanie przysługuje na: </w:t>
      </w:r>
    </w:p>
    <w:p w14:paraId="7F188E0A" w14:textId="1285EB3E" w:rsidR="007A0BCE" w:rsidRPr="00B1312F" w:rsidRDefault="007A0BCE" w:rsidP="00855B6D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1) niezgodną z przepisami ustawy czynność Zamawiającego, podjętą w postępowaniu</w:t>
      </w:r>
      <w:r w:rsidR="00C8398C">
        <w:rPr>
          <w:rFonts w:ascii="Calibri" w:hAnsi="Calibri" w:cs="Calibri"/>
          <w:sz w:val="24"/>
          <w:szCs w:val="24"/>
        </w:rPr>
        <w:t xml:space="preserve">                      </w:t>
      </w:r>
      <w:r w:rsidRPr="00B1312F">
        <w:rPr>
          <w:rFonts w:ascii="Calibri" w:hAnsi="Calibri" w:cs="Calibri"/>
          <w:sz w:val="24"/>
          <w:szCs w:val="24"/>
        </w:rPr>
        <w:t xml:space="preserve"> o udzielenie zamówienia, w tym na projektowane postanowienie umowy; </w:t>
      </w:r>
    </w:p>
    <w:p w14:paraId="6C0E0905" w14:textId="6D48E2E5" w:rsidR="007A0BCE" w:rsidRPr="00B1312F" w:rsidRDefault="007A0BCE" w:rsidP="00855B6D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2) zaniechanie czynności w postępowaniu o udzielenie zamówienia</w:t>
      </w:r>
      <w:r w:rsidR="003D6188">
        <w:rPr>
          <w:rFonts w:ascii="Calibri" w:hAnsi="Calibri" w:cs="Calibri"/>
          <w:sz w:val="24"/>
          <w:szCs w:val="24"/>
        </w:rPr>
        <w:t>,</w:t>
      </w:r>
      <w:r w:rsidRPr="00B1312F">
        <w:rPr>
          <w:rFonts w:ascii="Calibri" w:hAnsi="Calibri" w:cs="Calibri"/>
          <w:sz w:val="24"/>
          <w:szCs w:val="24"/>
        </w:rPr>
        <w:t xml:space="preserve"> do której </w:t>
      </w:r>
      <w:r w:rsidR="003D6188">
        <w:rPr>
          <w:rFonts w:ascii="Calibri" w:hAnsi="Calibri" w:cs="Calibri"/>
          <w:sz w:val="24"/>
          <w:szCs w:val="24"/>
        </w:rPr>
        <w:t>Z</w:t>
      </w:r>
      <w:r w:rsidRPr="00B1312F">
        <w:rPr>
          <w:rFonts w:ascii="Calibri" w:hAnsi="Calibri" w:cs="Calibri"/>
          <w:sz w:val="24"/>
          <w:szCs w:val="24"/>
        </w:rPr>
        <w:t xml:space="preserve">amawiający był </w:t>
      </w:r>
    </w:p>
    <w:p w14:paraId="717CFA87" w14:textId="13EAF779" w:rsidR="007A0BCE" w:rsidRPr="00B1312F" w:rsidRDefault="007A0BCE" w:rsidP="00855B6D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   obowiązany na podstawie ustawy</w:t>
      </w:r>
      <w:r w:rsidR="00DA6A6E">
        <w:rPr>
          <w:rFonts w:ascii="Calibri" w:hAnsi="Calibri" w:cs="Calibri"/>
          <w:sz w:val="24"/>
          <w:szCs w:val="24"/>
        </w:rPr>
        <w:t>.</w:t>
      </w:r>
      <w:r w:rsidRPr="00B1312F">
        <w:rPr>
          <w:rFonts w:ascii="Calibri" w:hAnsi="Calibri" w:cs="Calibri"/>
          <w:sz w:val="24"/>
          <w:szCs w:val="24"/>
        </w:rPr>
        <w:t xml:space="preserve"> </w:t>
      </w:r>
    </w:p>
    <w:p w14:paraId="01275D38" w14:textId="3DC05FE9" w:rsidR="007A0BCE" w:rsidRPr="00B1312F" w:rsidRDefault="007A0BCE" w:rsidP="00855B6D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4. Odwołanie wnosi się do Prezesa Izby.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</w:t>
      </w:r>
    </w:p>
    <w:p w14:paraId="44269F1B" w14:textId="38FBBC13" w:rsidR="007A0BCE" w:rsidRPr="00B1312F" w:rsidRDefault="007A0BCE" w:rsidP="00855B6D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lastRenderedPageBreak/>
        <w:t>5. Odwołanie wobec treści ogłoszenia wszczynającego postępowanie o udzielenie zamówienia lub</w:t>
      </w:r>
      <w:r w:rsidR="00C8398C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treści SWZ wnosi się w terminie 5 dni od dnia zamieszczenia ogłoszenia w Biuletynie Zamówień Publicznych lub treści SWZ na stronie internetowej prowadzonego postępowania. </w:t>
      </w:r>
    </w:p>
    <w:p w14:paraId="18B2B23E" w14:textId="77777777" w:rsidR="007A0BCE" w:rsidRPr="00B1312F" w:rsidRDefault="007A0BCE" w:rsidP="00855B6D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6. Odwołanie wnosi się w terminie: </w:t>
      </w:r>
    </w:p>
    <w:p w14:paraId="546650CC" w14:textId="399453D3" w:rsidR="007A0BCE" w:rsidRPr="00B1312F" w:rsidRDefault="007A0BCE" w:rsidP="00855B6D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1) 5 dni od dnia przekazania informacji o czynności </w:t>
      </w:r>
      <w:r w:rsidR="003D6188">
        <w:rPr>
          <w:rFonts w:ascii="Calibri" w:hAnsi="Calibri" w:cs="Calibri"/>
          <w:sz w:val="24"/>
          <w:szCs w:val="24"/>
        </w:rPr>
        <w:t>Z</w:t>
      </w:r>
      <w:r w:rsidRPr="00B1312F">
        <w:rPr>
          <w:rFonts w:ascii="Calibri" w:hAnsi="Calibri" w:cs="Calibri"/>
          <w:sz w:val="24"/>
          <w:szCs w:val="24"/>
        </w:rPr>
        <w:t>amawiającego stanowiącej podstawę jego</w:t>
      </w:r>
      <w:r w:rsidR="00C8398C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wniesienia, jeżeli informacja została przekazana przy użyciu środków komunikacji elektronicznej, </w:t>
      </w:r>
    </w:p>
    <w:p w14:paraId="689172B5" w14:textId="378B99AE" w:rsidR="007A0BCE" w:rsidRPr="00B1312F" w:rsidRDefault="007A0BCE" w:rsidP="00855B6D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2) 10 dni od dnia przekazania informacji o czynności </w:t>
      </w:r>
      <w:r w:rsidR="003D6188">
        <w:rPr>
          <w:rFonts w:ascii="Calibri" w:hAnsi="Calibri" w:cs="Calibri"/>
          <w:sz w:val="24"/>
          <w:szCs w:val="24"/>
        </w:rPr>
        <w:t>Z</w:t>
      </w:r>
      <w:r w:rsidRPr="00B1312F">
        <w:rPr>
          <w:rFonts w:ascii="Calibri" w:hAnsi="Calibri" w:cs="Calibri"/>
          <w:sz w:val="24"/>
          <w:szCs w:val="24"/>
        </w:rPr>
        <w:t xml:space="preserve">amawiającego stanowiącej podstawę jego wniesienia, jeżeli informacja została przekazana w sposób inny niż określony w pkt 1). </w:t>
      </w:r>
    </w:p>
    <w:p w14:paraId="7B689EB9" w14:textId="7627DE2D" w:rsidR="007A0BCE" w:rsidRPr="00B1312F" w:rsidRDefault="007A0BCE" w:rsidP="00855B6D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7. Odwołanie w przypadkach innych niż określone w pkt 5 i 6 wnosi się w terminie 5 dni od dnia, </w:t>
      </w:r>
      <w:r w:rsidR="00855B6D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w</w:t>
      </w:r>
      <w:r w:rsidR="00C8398C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którym powzięto lub przy zachowaniu należytej staranności można było powziąć wiadomość o okolicznościach stanowiących podstawę jego wniesienia</w:t>
      </w:r>
      <w:r w:rsidR="00DA6A6E">
        <w:rPr>
          <w:rFonts w:ascii="Calibri" w:hAnsi="Calibri" w:cs="Calibri"/>
          <w:sz w:val="24"/>
          <w:szCs w:val="24"/>
        </w:rPr>
        <w:t>.</w:t>
      </w:r>
      <w:r w:rsidRPr="00B1312F">
        <w:rPr>
          <w:rFonts w:ascii="Calibri" w:hAnsi="Calibri" w:cs="Calibri"/>
          <w:sz w:val="24"/>
          <w:szCs w:val="24"/>
        </w:rPr>
        <w:t xml:space="preserve"> </w:t>
      </w:r>
    </w:p>
    <w:p w14:paraId="779E1B0F" w14:textId="77777777" w:rsidR="007A0BCE" w:rsidRPr="00B1312F" w:rsidRDefault="007A0BCE" w:rsidP="00855B6D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8. Na orzeczenie Izby oraz postanowienie Prezesa Izby, o którym mowa w art. 519 ust. 1 ustawy</w:t>
      </w:r>
    </w:p>
    <w:p w14:paraId="1D217889" w14:textId="00C1FEF7" w:rsidR="0099247E" w:rsidRDefault="007A0BCE" w:rsidP="00855B6D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</w:t>
      </w:r>
      <w:proofErr w:type="spellStart"/>
      <w:r w:rsidR="00C8398C">
        <w:rPr>
          <w:rFonts w:ascii="Calibri" w:hAnsi="Calibri" w:cs="Calibri"/>
          <w:sz w:val="24"/>
          <w:szCs w:val="24"/>
        </w:rPr>
        <w:t>P</w:t>
      </w:r>
      <w:r w:rsidRPr="00B1312F">
        <w:rPr>
          <w:rFonts w:ascii="Calibri" w:hAnsi="Calibri" w:cs="Calibri"/>
          <w:sz w:val="24"/>
          <w:szCs w:val="24"/>
        </w:rPr>
        <w:t>zp</w:t>
      </w:r>
      <w:proofErr w:type="spellEnd"/>
      <w:r w:rsidRPr="00B1312F">
        <w:rPr>
          <w:rFonts w:ascii="Calibri" w:hAnsi="Calibri" w:cs="Calibri"/>
          <w:sz w:val="24"/>
          <w:szCs w:val="24"/>
        </w:rPr>
        <w:t xml:space="preserve">, stronom oraz uczestnikom postępowania odwoławczego przysługuje skarga do sądu. </w:t>
      </w:r>
    </w:p>
    <w:p w14:paraId="3E207137" w14:textId="77777777" w:rsidR="00886AF0" w:rsidRDefault="00886AF0" w:rsidP="00083CE5">
      <w:pPr>
        <w:pStyle w:val="Bezodstpw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0C6FB8BC" w14:textId="77777777" w:rsidR="00855B6D" w:rsidRPr="00855B6D" w:rsidRDefault="00855B6D" w:rsidP="00083CE5">
      <w:pPr>
        <w:pStyle w:val="Bezodstpw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168FC5C7" w14:textId="77777777" w:rsidR="00886AF0" w:rsidRPr="00B1312F" w:rsidRDefault="00886AF0" w:rsidP="00886AF0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KLAUZULA INFORMACYJNA DOTYCZĄCA PRZETWARZANIA DANYCH OSOBOWYCH</w:t>
      </w:r>
    </w:p>
    <w:p w14:paraId="24A31AE4" w14:textId="77777777" w:rsidR="00886AF0" w:rsidRPr="00855B6D" w:rsidRDefault="00886AF0" w:rsidP="00C8398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204B6E21" w14:textId="04735AAF" w:rsidR="00886AF0" w:rsidRPr="00B1312F" w:rsidRDefault="00886AF0" w:rsidP="00C8398C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Zgodnie z art. 13 ust. 1 i 2 rozporządzenia Parlamentu Europejskiego i Rady (UE) 2016/679          </w:t>
      </w:r>
      <w:r w:rsidR="00855B6D">
        <w:rPr>
          <w:rFonts w:ascii="Calibri" w:hAnsi="Calibri" w:cs="Calibri"/>
          <w:sz w:val="24"/>
          <w:szCs w:val="24"/>
        </w:rPr>
        <w:t xml:space="preserve">       </w:t>
      </w:r>
      <w:r w:rsidRPr="00B1312F">
        <w:rPr>
          <w:rFonts w:ascii="Calibri" w:hAnsi="Calibri" w:cs="Calibri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855B6D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z 04.05.2016, str. 1), dalej „RODO”, informuję, że:</w:t>
      </w:r>
    </w:p>
    <w:p w14:paraId="2CEAD09A" w14:textId="0CF65E66" w:rsidR="00886AF0" w:rsidRPr="00B1312F" w:rsidRDefault="00886AF0" w:rsidP="005205B4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1) Administratorem Pani/Pana danych osobowych jest Zarząd Dróg Powiatowych w Golubiu-Dobrzyniu, ul. PTTK 11, 87-400 Golub-Dobrzyń, tel. 56 683 22 86,  fax 56 </w:t>
      </w:r>
      <w:r w:rsidRPr="00B1312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475 60 64</w:t>
      </w:r>
      <w:r w:rsidRPr="00B1312F">
        <w:rPr>
          <w:rFonts w:ascii="Calibri" w:hAnsi="Calibri" w:cs="Calibri"/>
          <w:sz w:val="24"/>
          <w:szCs w:val="24"/>
        </w:rPr>
        <w:t xml:space="preserve">.                   </w:t>
      </w:r>
    </w:p>
    <w:p w14:paraId="47516DD3" w14:textId="0193758B" w:rsidR="00886AF0" w:rsidRDefault="00886AF0" w:rsidP="00C8398C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2) Wyznaczono Inspektora Ochrony Danych Osobowych w Zarządzie Dróg Powiatowych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5205B4">
        <w:rPr>
          <w:rFonts w:ascii="Calibri" w:hAnsi="Calibri" w:cs="Calibri"/>
          <w:sz w:val="24"/>
          <w:szCs w:val="24"/>
        </w:rPr>
        <w:t xml:space="preserve">     </w:t>
      </w:r>
      <w:r w:rsidRPr="00B1312F">
        <w:rPr>
          <w:rFonts w:ascii="Calibri" w:hAnsi="Calibri" w:cs="Calibri"/>
          <w:sz w:val="24"/>
          <w:szCs w:val="24"/>
        </w:rPr>
        <w:t>w Golubiu-Dobrzyniu, z którym można się skontaktować</w:t>
      </w:r>
      <w:r w:rsidR="003D6188">
        <w:rPr>
          <w:rFonts w:ascii="Calibri" w:hAnsi="Calibri" w:cs="Calibri"/>
          <w:sz w:val="24"/>
          <w:szCs w:val="24"/>
        </w:rPr>
        <w:t>:</w:t>
      </w:r>
      <w:r w:rsidRPr="00B1312F">
        <w:rPr>
          <w:rFonts w:ascii="Calibri" w:hAnsi="Calibri" w:cs="Calibri"/>
          <w:sz w:val="24"/>
          <w:szCs w:val="24"/>
        </w:rPr>
        <w:t xml:space="preserve"> tel. 56 683 22 86;</w:t>
      </w:r>
      <w:r w:rsidR="003835B7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e-mail:</w:t>
      </w:r>
      <w:r w:rsidRPr="00B1312F">
        <w:rPr>
          <w:rFonts w:ascii="Calibri" w:hAnsi="Calibri" w:cs="Calibri"/>
          <w:b/>
          <w:bCs/>
          <w:sz w:val="24"/>
          <w:szCs w:val="24"/>
        </w:rPr>
        <w:t xml:space="preserve">  </w:t>
      </w:r>
      <w:hyperlink r:id="rId19" w:history="1">
        <w:r w:rsidRPr="006621D8">
          <w:rPr>
            <w:rStyle w:val="Hipercze"/>
            <w:rFonts w:ascii="Calibri" w:hAnsi="Calibri" w:cs="Calibri"/>
            <w:b/>
            <w:bCs/>
            <w:sz w:val="24"/>
            <w:szCs w:val="24"/>
          </w:rPr>
          <w:t>kkopacka@golub-dobrzyn.com.pl</w:t>
        </w:r>
      </w:hyperlink>
      <w:r w:rsidRPr="00B1312F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</w:t>
      </w:r>
    </w:p>
    <w:p w14:paraId="19EF153E" w14:textId="566CB7A3" w:rsidR="00886AF0" w:rsidRPr="00B1312F" w:rsidRDefault="00886AF0" w:rsidP="00C8398C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3) Pani/Pana dane osobowe przetwarzane będą na podstawie art. 6 ust. 1 lit. c RODO w celu prowadzenia przedmiotowego postępowania o udzielenie zamówienia publicznego</w:t>
      </w:r>
      <w:r w:rsidR="003D6188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oraz zawarcia umowy na to zadanie, a podstawą prawną ich przetwarzania jest obowiązek prawny stosowania sformalizowanych procedur udzielania zamówień publicznych spoczywających na Zamawiającym;</w:t>
      </w:r>
    </w:p>
    <w:p w14:paraId="040E99FC" w14:textId="77777777" w:rsidR="00886AF0" w:rsidRPr="00B1312F" w:rsidRDefault="00886AF0" w:rsidP="00C8398C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4) odbiorcami Pani/Pana danych osobowych będą osoby lub podmioty, którym udostępniona zostanie dokumentacja postępowania w oparciu o art. 18 oraz art. 74 ust. 1 ustawy </w:t>
      </w:r>
      <w:proofErr w:type="spellStart"/>
      <w:r w:rsidRPr="00B1312F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zp</w:t>
      </w:r>
      <w:proofErr w:type="spellEnd"/>
      <w:r w:rsidRPr="00B1312F">
        <w:rPr>
          <w:rFonts w:ascii="Calibri" w:hAnsi="Calibri" w:cs="Calibri"/>
          <w:sz w:val="24"/>
          <w:szCs w:val="24"/>
        </w:rPr>
        <w:t>;</w:t>
      </w:r>
    </w:p>
    <w:p w14:paraId="3F35FD56" w14:textId="77777777" w:rsidR="00886AF0" w:rsidRPr="00B1312F" w:rsidRDefault="00886AF0" w:rsidP="00886AF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5) Pani/Pana dane osobowe będą przechowywane, przez okres 4 lat od dnia zakończenia </w:t>
      </w:r>
      <w:r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realizacji zamówienia publicznego, a jeżeli czas realizacji zamówienia przekracza 4 lata, okres przechowywania obejmuje cały czas trwania umowy;</w:t>
      </w:r>
    </w:p>
    <w:p w14:paraId="1544AD34" w14:textId="52947996" w:rsidR="00886AF0" w:rsidRPr="00B1312F" w:rsidRDefault="00886AF0" w:rsidP="00886AF0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obowiązek podania przez Panią/Pana danych osobowych bezpośrednio</w:t>
      </w:r>
      <w:r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Pani/Pana dotyczących jest wymogiem ustawowym określonym w przepisach ustawy </w:t>
      </w:r>
      <w:proofErr w:type="spellStart"/>
      <w:r w:rsidRPr="00B1312F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zp</w:t>
      </w:r>
      <w:proofErr w:type="spellEnd"/>
      <w:r w:rsidRPr="00B1312F">
        <w:rPr>
          <w:rFonts w:ascii="Calibri" w:hAnsi="Calibri" w:cs="Calibri"/>
          <w:sz w:val="24"/>
          <w:szCs w:val="24"/>
        </w:rPr>
        <w:t xml:space="preserve">, związanym z udziałem </w:t>
      </w:r>
      <w:r w:rsidR="005205B4">
        <w:rPr>
          <w:rFonts w:ascii="Calibri" w:hAnsi="Calibri" w:cs="Calibri"/>
          <w:sz w:val="24"/>
          <w:szCs w:val="24"/>
        </w:rPr>
        <w:t xml:space="preserve">         </w:t>
      </w:r>
      <w:r w:rsidRPr="00B1312F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postępowaniu o udzielenie zamówienia publicznego; konsekwencje niepodania określonych danych wynikają z ustawy </w:t>
      </w:r>
      <w:proofErr w:type="spellStart"/>
      <w:r w:rsidRPr="00B1312F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zp</w:t>
      </w:r>
      <w:proofErr w:type="spellEnd"/>
      <w:r w:rsidRPr="00B1312F">
        <w:rPr>
          <w:rFonts w:ascii="Calibri" w:hAnsi="Calibri" w:cs="Calibri"/>
          <w:sz w:val="24"/>
          <w:szCs w:val="24"/>
        </w:rPr>
        <w:t>;</w:t>
      </w:r>
    </w:p>
    <w:p w14:paraId="7624BFF9" w14:textId="7FAB5663" w:rsidR="00886AF0" w:rsidRPr="00B1312F" w:rsidRDefault="00886AF0" w:rsidP="005205B4">
      <w:pPr>
        <w:pStyle w:val="Bezodstpw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7) w odniesieniu do Pani/Pana danych osobowych decyzje nie będą podejmowane w sposób zautomatyzowany, stosowanie do art. 22 RODO;</w:t>
      </w:r>
    </w:p>
    <w:p w14:paraId="7AE5A545" w14:textId="77777777" w:rsidR="00886AF0" w:rsidRPr="00B1312F" w:rsidRDefault="00886AF0" w:rsidP="00886AF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8) posiada Pani/Pan:</w:t>
      </w:r>
    </w:p>
    <w:p w14:paraId="570244F9" w14:textId="77777777" w:rsidR="00886AF0" w:rsidRPr="00B1312F" w:rsidRDefault="00886AF0" w:rsidP="00886AF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− na podstawie art. 15 RODO prawo dostępu do danych osobowych Pani/Pana dotyczących;</w:t>
      </w:r>
    </w:p>
    <w:p w14:paraId="0D1CD682" w14:textId="77777777" w:rsidR="00886AF0" w:rsidRPr="00B1312F" w:rsidRDefault="00886AF0" w:rsidP="00886AF0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− na podstawie art. 16 RODO prawo do sprostowania Pani/Pana danych osobowych **;</w:t>
      </w:r>
    </w:p>
    <w:p w14:paraId="7BB62DEA" w14:textId="2982F52F" w:rsidR="00886AF0" w:rsidRPr="00B1312F" w:rsidRDefault="00886AF0" w:rsidP="005205B4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lastRenderedPageBreak/>
        <w:t xml:space="preserve">    − na podstawie art. 18 RODO prawo żądania od administratora ograniczenia przetwarzania</w:t>
      </w:r>
      <w:r w:rsidR="005205B4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danych osobowych z zastrzeżeniem przypadków, o których mowa w art. 18 ust. 2 </w:t>
      </w:r>
      <w:r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RODO***;</w:t>
      </w:r>
    </w:p>
    <w:p w14:paraId="170C5E00" w14:textId="77777777" w:rsidR="00886AF0" w:rsidRPr="00B1312F" w:rsidRDefault="00886AF0" w:rsidP="00886AF0">
      <w:pPr>
        <w:pStyle w:val="Bezodstpw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 xml:space="preserve">    − prawo do wniesienia skargi do Prezesa Urzędu Ochrony Danych Osobowych, gdy uzna Pani/Pan,</w:t>
      </w:r>
      <w:r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że przetwarzanie danych osobowych Pani/Pana dotyczących narusza przepisy RODO;</w:t>
      </w:r>
    </w:p>
    <w:p w14:paraId="507EE05E" w14:textId="77777777" w:rsidR="00886AF0" w:rsidRPr="00B1312F" w:rsidRDefault="00886AF0" w:rsidP="00886AF0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9) nie przysługuje Pani/Panu:</w:t>
      </w:r>
    </w:p>
    <w:p w14:paraId="2E726318" w14:textId="77777777" w:rsidR="00886AF0" w:rsidRPr="00B1312F" w:rsidRDefault="00886AF0" w:rsidP="00886AF0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sz w:val="24"/>
          <w:szCs w:val="24"/>
        </w:rPr>
        <w:t>− w związku z art. 17 ust. 3 lit. b, d lub e RODO prawo do usunięcia danych osobowych;</w:t>
      </w:r>
    </w:p>
    <w:p w14:paraId="75506D9A" w14:textId="77777777" w:rsidR="00886AF0" w:rsidRPr="00B1312F" w:rsidRDefault="00886AF0" w:rsidP="00886AF0">
      <w:p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Pr="00B1312F">
        <w:rPr>
          <w:rFonts w:ascii="Calibri" w:hAnsi="Calibri" w:cs="Calibri"/>
          <w:sz w:val="24"/>
          <w:szCs w:val="24"/>
        </w:rPr>
        <w:t>− prawo do przenoszenia danych osobowych, o którym mowa w art. 20 RODO;</w:t>
      </w:r>
    </w:p>
    <w:p w14:paraId="29899DA4" w14:textId="77777777" w:rsidR="00886AF0" w:rsidRPr="00B1312F" w:rsidRDefault="00886AF0" w:rsidP="00886AF0">
      <w:p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Pr="00B1312F">
        <w:rPr>
          <w:rFonts w:ascii="Calibri" w:hAnsi="Calibri" w:cs="Calibri"/>
          <w:sz w:val="24"/>
          <w:szCs w:val="24"/>
        </w:rPr>
        <w:t>− na podstawie art. 21 RODO prawo sprzeciwu, wobec przetwarzania danych osobowych, gdyż</w:t>
      </w:r>
      <w:r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>podstawą prawną przetwarzania Pani/Pana danych osobowych jest art. 6 ust.1 lit. c RODO.</w:t>
      </w:r>
    </w:p>
    <w:p w14:paraId="1F715740" w14:textId="77777777" w:rsidR="00886AF0" w:rsidRPr="00B1312F" w:rsidRDefault="00886AF0" w:rsidP="00886A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8C07360" w14:textId="77777777" w:rsidR="00886AF0" w:rsidRPr="00B1312F" w:rsidRDefault="00886AF0" w:rsidP="00886A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A16CF56" w14:textId="77777777" w:rsidR="00886AF0" w:rsidRPr="005205B4" w:rsidRDefault="00886AF0" w:rsidP="00886A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  <w:r w:rsidRPr="005205B4">
        <w:rPr>
          <w:rFonts w:ascii="Calibri" w:hAnsi="Calibri" w:cs="Calibri"/>
          <w:b/>
          <w:bCs/>
          <w:i/>
          <w:iCs/>
        </w:rPr>
        <w:t xml:space="preserve">* Wyjaśnienie: </w:t>
      </w:r>
      <w:r w:rsidRPr="005205B4">
        <w:rPr>
          <w:rFonts w:ascii="Calibri" w:hAnsi="Calibri" w:cs="Calibri"/>
          <w:i/>
          <w:iCs/>
        </w:rPr>
        <w:t>informacja w tym zakresie jest wymagana, jeżeli w odniesieniu do danego administratora lub podmiotu przetwarzającego istnieje obowiązek wyznaczenia inspektora    ochrony danych osobowych.</w:t>
      </w:r>
    </w:p>
    <w:p w14:paraId="381D0F8D" w14:textId="3A747607" w:rsidR="00886AF0" w:rsidRPr="005205B4" w:rsidRDefault="00886AF0" w:rsidP="00886A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  <w:r w:rsidRPr="005205B4">
        <w:rPr>
          <w:rFonts w:ascii="Calibri" w:hAnsi="Calibri" w:cs="Calibri"/>
          <w:b/>
          <w:bCs/>
          <w:i/>
          <w:iCs/>
        </w:rPr>
        <w:t xml:space="preserve">** Wyjaśnienie: </w:t>
      </w:r>
      <w:r w:rsidRPr="005205B4">
        <w:rPr>
          <w:rFonts w:ascii="Calibri" w:hAnsi="Calibri" w:cs="Calibri"/>
          <w:i/>
          <w:iCs/>
        </w:rPr>
        <w:t>skorzystanie z prawa do sprostowania nie może skutkować zmianą wyniku    postępowania o udzielenie zamówienia publicznego ani zmianą postanowień umowy</w:t>
      </w:r>
      <w:r w:rsidR="005205B4">
        <w:rPr>
          <w:rFonts w:ascii="Calibri" w:hAnsi="Calibri" w:cs="Calibri"/>
          <w:i/>
          <w:iCs/>
        </w:rPr>
        <w:t xml:space="preserve"> </w:t>
      </w:r>
      <w:r w:rsidRPr="005205B4">
        <w:rPr>
          <w:rFonts w:ascii="Calibri" w:hAnsi="Calibri" w:cs="Calibri"/>
          <w:i/>
          <w:iCs/>
        </w:rPr>
        <w:t xml:space="preserve">w zakresie  niezgodnym z ustawą </w:t>
      </w:r>
      <w:proofErr w:type="spellStart"/>
      <w:r w:rsidRPr="005205B4">
        <w:rPr>
          <w:rFonts w:ascii="Calibri" w:hAnsi="Calibri" w:cs="Calibri"/>
          <w:i/>
          <w:iCs/>
        </w:rPr>
        <w:t>Pzp</w:t>
      </w:r>
      <w:proofErr w:type="spellEnd"/>
      <w:r w:rsidRPr="005205B4">
        <w:rPr>
          <w:rFonts w:ascii="Calibri" w:hAnsi="Calibri" w:cs="Calibri"/>
          <w:i/>
          <w:iCs/>
        </w:rPr>
        <w:t xml:space="preserve"> oraz nie może naruszać integralności protokołu oraz jego załączników.</w:t>
      </w:r>
    </w:p>
    <w:p w14:paraId="4DEA70FC" w14:textId="77777777" w:rsidR="00886AF0" w:rsidRPr="005205B4" w:rsidRDefault="00886AF0" w:rsidP="00886AF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</w:rPr>
      </w:pPr>
      <w:r w:rsidRPr="005205B4">
        <w:rPr>
          <w:rFonts w:ascii="Calibri" w:hAnsi="Calibri" w:cs="Calibri"/>
          <w:b/>
          <w:bCs/>
          <w:i/>
          <w:iCs/>
        </w:rPr>
        <w:t xml:space="preserve">*** Wyjaśnienie: </w:t>
      </w:r>
      <w:r w:rsidRPr="005205B4">
        <w:rPr>
          <w:rFonts w:ascii="Calibri" w:hAnsi="Calibri" w:cs="Calibri"/>
          <w:i/>
          <w:iCs/>
        </w:rPr>
        <w:t>prawo do ograniczenia przetwarzania nie ma zastosowania w odniesieniu do  przechowywania, w celu zapewnienia korzystania ze środków ochrony prawnej lub w celu       ochrony praw innej osoby fizycznej lub prawnej, lub z uwagi na ważne względy interesu       publicznego Unii Europejskiej lub państwa członkowskiego.</w:t>
      </w:r>
    </w:p>
    <w:p w14:paraId="1AE677D4" w14:textId="77777777" w:rsidR="00886AF0" w:rsidRDefault="00886AF0" w:rsidP="00083CE5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9D5A94B" w14:textId="77777777" w:rsidR="00886AF0" w:rsidRDefault="00886AF0" w:rsidP="00083CE5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84198DD" w14:textId="77777777" w:rsidR="00886AF0" w:rsidRDefault="00886AF0" w:rsidP="00083CE5">
      <w:pPr>
        <w:pStyle w:val="Bezodstpw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63118C36" w14:textId="77777777" w:rsidR="00270B19" w:rsidRPr="00270B19" w:rsidRDefault="00270B19" w:rsidP="00083CE5">
      <w:pPr>
        <w:pStyle w:val="Bezodstpw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4B5BEF2E" w14:textId="6C7950EA" w:rsidR="00886AF0" w:rsidRDefault="005205B4" w:rsidP="00083CE5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Załączniki do SWZ:</w:t>
      </w:r>
    </w:p>
    <w:p w14:paraId="220A567B" w14:textId="04C804A7" w:rsidR="00886AF0" w:rsidRPr="00B1312F" w:rsidRDefault="00886AF0" w:rsidP="00886AF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Załącznik </w:t>
      </w:r>
      <w:r w:rsidR="003D618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</w:t>
      </w: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 1</w:t>
      </w:r>
      <w:r w:rsidR="005205B4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5205B4">
        <w:rPr>
          <w:rFonts w:ascii="Calibri" w:eastAsia="Times New Roman" w:hAnsi="Calibri" w:cs="Calibri"/>
          <w:sz w:val="24"/>
          <w:szCs w:val="24"/>
          <w:lang w:eastAsia="pl-PL"/>
        </w:rPr>
        <w:t>-</w:t>
      </w: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Formularz Ofertowy (dotyczy wszystkich części)</w:t>
      </w:r>
    </w:p>
    <w:p w14:paraId="01A4785E" w14:textId="74C1C651" w:rsidR="00886AF0" w:rsidRPr="00B1312F" w:rsidRDefault="00886AF0" w:rsidP="00886AF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Załącznik </w:t>
      </w:r>
      <w:r w:rsidR="003D618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</w:t>
      </w:r>
      <w:r w:rsidRPr="00B1312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r 2</w:t>
      </w:r>
      <w:r w:rsidR="003D618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5205B4">
        <w:rPr>
          <w:rFonts w:ascii="Calibri" w:eastAsia="Times New Roman" w:hAnsi="Calibri" w:cs="Calibri"/>
          <w:sz w:val="24"/>
          <w:szCs w:val="24"/>
          <w:lang w:eastAsia="pl-PL"/>
        </w:rPr>
        <w:t xml:space="preserve">-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Wzór Oświadczenia z art. 125 ust. 1 o nie podleganiu wykluczeniu z postępowania</w:t>
      </w:r>
    </w:p>
    <w:p w14:paraId="1DAA4CCC" w14:textId="08671F76" w:rsidR="00886AF0" w:rsidRPr="00B1312F" w:rsidRDefault="00886AF0" w:rsidP="005205B4">
      <w:pPr>
        <w:spacing w:after="0" w:line="276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oraz o spełnianiu  warunków udziału w postępowaniu (dotyczy wszystkich części)</w:t>
      </w:r>
    </w:p>
    <w:p w14:paraId="20976166" w14:textId="0DC2C9E5" w:rsidR="00886AF0" w:rsidRPr="005205B4" w:rsidRDefault="00886AF0" w:rsidP="005205B4">
      <w:pPr>
        <w:pStyle w:val="Default"/>
        <w:ind w:left="1560" w:hanging="1560"/>
        <w:jc w:val="both"/>
        <w:rPr>
          <w:rFonts w:ascii="Calibri" w:hAnsi="Calibri" w:cs="Calibri"/>
        </w:rPr>
      </w:pPr>
      <w:r w:rsidRPr="00B1312F">
        <w:rPr>
          <w:rFonts w:ascii="Calibri" w:hAnsi="Calibri" w:cs="Calibri"/>
          <w:b/>
          <w:bCs/>
        </w:rPr>
        <w:t>Załącznik nr 3</w:t>
      </w:r>
      <w:r w:rsidR="005205B4">
        <w:rPr>
          <w:rFonts w:ascii="Calibri" w:hAnsi="Calibri" w:cs="Calibri"/>
          <w:b/>
          <w:bCs/>
        </w:rPr>
        <w:t xml:space="preserve"> </w:t>
      </w:r>
      <w:r w:rsidRPr="005205B4">
        <w:rPr>
          <w:rFonts w:ascii="Calibri" w:hAnsi="Calibri" w:cs="Calibri"/>
        </w:rPr>
        <w:t>-</w:t>
      </w:r>
      <w:r w:rsidRPr="00B1312F">
        <w:rPr>
          <w:rFonts w:ascii="Calibri" w:hAnsi="Calibri" w:cs="Calibri"/>
          <w:b/>
          <w:bCs/>
        </w:rPr>
        <w:t xml:space="preserve">  </w:t>
      </w:r>
      <w:r w:rsidRPr="00B1312F">
        <w:rPr>
          <w:rFonts w:ascii="Calibri" w:hAnsi="Calibri" w:cs="Calibri"/>
        </w:rPr>
        <w:t>Oświadczenie Wykonawcy o przynależności lub braku przynależności do</w:t>
      </w:r>
      <w:r w:rsidR="005205B4">
        <w:rPr>
          <w:rFonts w:ascii="Calibri" w:hAnsi="Calibri" w:cs="Calibri"/>
        </w:rPr>
        <w:t xml:space="preserve"> </w:t>
      </w:r>
      <w:r w:rsidRPr="00B1312F">
        <w:rPr>
          <w:rFonts w:ascii="Calibri" w:hAnsi="Calibri" w:cs="Calibri"/>
        </w:rPr>
        <w:t xml:space="preserve">tej samej </w:t>
      </w:r>
      <w:r w:rsidR="005205B4">
        <w:rPr>
          <w:rFonts w:ascii="Calibri" w:hAnsi="Calibri" w:cs="Calibri"/>
        </w:rPr>
        <w:t xml:space="preserve">  </w:t>
      </w:r>
      <w:r w:rsidRPr="00B1312F">
        <w:rPr>
          <w:rFonts w:ascii="Calibri" w:hAnsi="Calibri" w:cs="Calibri"/>
        </w:rPr>
        <w:t xml:space="preserve">grupy kapitałowej </w:t>
      </w:r>
      <w:r w:rsidRPr="00B1312F">
        <w:rPr>
          <w:rFonts w:ascii="Calibri" w:eastAsia="Times New Roman" w:hAnsi="Calibri" w:cs="Calibri"/>
          <w:lang w:eastAsia="pl-PL"/>
        </w:rPr>
        <w:t>(dotyczy wszystkich części)</w:t>
      </w:r>
    </w:p>
    <w:p w14:paraId="6A804781" w14:textId="524936EC" w:rsidR="00886AF0" w:rsidRPr="00B1312F" w:rsidRDefault="00886AF0" w:rsidP="00886AF0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Załącznik nr 4</w:t>
      </w:r>
      <w:r w:rsidR="005205B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205B4">
        <w:rPr>
          <w:rFonts w:ascii="Calibri" w:hAnsi="Calibri" w:cs="Calibri"/>
          <w:sz w:val="24"/>
          <w:szCs w:val="24"/>
        </w:rPr>
        <w:t xml:space="preserve">- </w:t>
      </w:r>
      <w:r w:rsidRPr="00B1312F">
        <w:rPr>
          <w:rFonts w:ascii="Calibri" w:hAnsi="Calibri" w:cs="Calibri"/>
          <w:sz w:val="24"/>
          <w:szCs w:val="24"/>
        </w:rPr>
        <w:t xml:space="preserve"> Wzór zobowiązania podmiotu do oddania do dyspozycji Wykonawcy niezbędnych </w:t>
      </w:r>
    </w:p>
    <w:p w14:paraId="5643FFF5" w14:textId="549B065B" w:rsidR="00886AF0" w:rsidRPr="00B1312F" w:rsidRDefault="00886AF0" w:rsidP="00886AF0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1312F">
        <w:rPr>
          <w:rFonts w:ascii="Calibri" w:hAnsi="Calibri" w:cs="Calibri"/>
          <w:sz w:val="24"/>
          <w:szCs w:val="24"/>
        </w:rPr>
        <w:t xml:space="preserve">                          </w:t>
      </w:r>
      <w:r w:rsidR="005205B4">
        <w:rPr>
          <w:rFonts w:ascii="Calibri" w:hAnsi="Calibri" w:cs="Calibri"/>
          <w:sz w:val="24"/>
          <w:szCs w:val="24"/>
        </w:rPr>
        <w:t xml:space="preserve"> </w:t>
      </w:r>
      <w:r w:rsidRPr="00B1312F">
        <w:rPr>
          <w:rFonts w:ascii="Calibri" w:hAnsi="Calibri" w:cs="Calibri"/>
          <w:sz w:val="24"/>
          <w:szCs w:val="24"/>
        </w:rPr>
        <w:t xml:space="preserve">zasobów na potrzeby realizacji zamówienia </w:t>
      </w:r>
      <w:r w:rsidRPr="00B1312F">
        <w:rPr>
          <w:rFonts w:ascii="Calibri" w:eastAsia="Times New Roman" w:hAnsi="Calibri" w:cs="Calibri"/>
          <w:sz w:val="24"/>
          <w:szCs w:val="24"/>
          <w:lang w:eastAsia="pl-PL"/>
        </w:rPr>
        <w:t>(dotyczy wszystkich części)</w:t>
      </w:r>
    </w:p>
    <w:p w14:paraId="09BF454E" w14:textId="3C1FD974" w:rsidR="00886AF0" w:rsidRPr="00B1312F" w:rsidRDefault="00886AF0" w:rsidP="00886AF0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Załącznik nr 5</w:t>
      </w:r>
      <w:r w:rsidR="005205B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205B4">
        <w:rPr>
          <w:rFonts w:ascii="Calibri" w:hAnsi="Calibri" w:cs="Calibri"/>
          <w:sz w:val="24"/>
          <w:szCs w:val="24"/>
        </w:rPr>
        <w:t xml:space="preserve">- </w:t>
      </w:r>
      <w:r w:rsidR="0062203E">
        <w:rPr>
          <w:rFonts w:ascii="Calibri" w:hAnsi="Calibri" w:cs="Calibri"/>
          <w:sz w:val="24"/>
          <w:szCs w:val="24"/>
        </w:rPr>
        <w:t>P</w:t>
      </w:r>
      <w:r w:rsidRPr="00B1312F">
        <w:rPr>
          <w:rFonts w:ascii="Calibri" w:hAnsi="Calibri" w:cs="Calibri"/>
          <w:sz w:val="24"/>
          <w:szCs w:val="24"/>
        </w:rPr>
        <w:t>rojekt umowy dla części nr 1</w:t>
      </w:r>
    </w:p>
    <w:p w14:paraId="09D27903" w14:textId="1006CBCB" w:rsidR="00886AF0" w:rsidRPr="00B1312F" w:rsidRDefault="00886AF0" w:rsidP="00886AF0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>Załącznik nr 6</w:t>
      </w:r>
      <w:r w:rsidR="005205B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205B4">
        <w:rPr>
          <w:rFonts w:ascii="Calibri" w:hAnsi="Calibri" w:cs="Calibri"/>
          <w:sz w:val="24"/>
          <w:szCs w:val="24"/>
        </w:rPr>
        <w:t>-</w:t>
      </w:r>
      <w:r w:rsidRPr="00B1312F">
        <w:rPr>
          <w:rFonts w:ascii="Calibri" w:hAnsi="Calibri" w:cs="Calibri"/>
          <w:sz w:val="24"/>
          <w:szCs w:val="24"/>
        </w:rPr>
        <w:t xml:space="preserve"> </w:t>
      </w:r>
      <w:r w:rsidR="0062203E">
        <w:rPr>
          <w:rFonts w:ascii="Calibri" w:hAnsi="Calibri" w:cs="Calibri"/>
          <w:sz w:val="24"/>
          <w:szCs w:val="24"/>
        </w:rPr>
        <w:t>P</w:t>
      </w:r>
      <w:r w:rsidRPr="00B1312F">
        <w:rPr>
          <w:rFonts w:ascii="Calibri" w:hAnsi="Calibri" w:cs="Calibri"/>
          <w:sz w:val="24"/>
          <w:szCs w:val="24"/>
        </w:rPr>
        <w:t>rojekt umowy dla części nr 2</w:t>
      </w:r>
    </w:p>
    <w:p w14:paraId="6A7919FD" w14:textId="6D015439" w:rsidR="00886AF0" w:rsidRPr="00B1312F" w:rsidRDefault="00886AF0" w:rsidP="00886AF0">
      <w:pPr>
        <w:pStyle w:val="Bezodstpw"/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1312F">
        <w:rPr>
          <w:rFonts w:ascii="Calibri" w:hAnsi="Calibri" w:cs="Calibri"/>
          <w:b/>
          <w:bCs/>
          <w:sz w:val="24"/>
          <w:szCs w:val="24"/>
        </w:rPr>
        <w:t xml:space="preserve">Załącznik nr 7 </w:t>
      </w:r>
      <w:r w:rsidR="005205B4">
        <w:rPr>
          <w:rFonts w:ascii="Calibri" w:hAnsi="Calibri" w:cs="Calibri"/>
          <w:sz w:val="24"/>
          <w:szCs w:val="24"/>
        </w:rPr>
        <w:t xml:space="preserve">- </w:t>
      </w:r>
      <w:r w:rsidR="0062203E">
        <w:rPr>
          <w:rFonts w:ascii="Calibri" w:hAnsi="Calibri" w:cs="Calibri"/>
          <w:sz w:val="24"/>
          <w:szCs w:val="24"/>
        </w:rPr>
        <w:t>P</w:t>
      </w:r>
      <w:r w:rsidRPr="00B1312F">
        <w:rPr>
          <w:rFonts w:ascii="Calibri" w:hAnsi="Calibri" w:cs="Calibri"/>
          <w:sz w:val="24"/>
          <w:szCs w:val="24"/>
        </w:rPr>
        <w:t>rojekt umowy dla części nr 3</w:t>
      </w:r>
    </w:p>
    <w:p w14:paraId="403A9246" w14:textId="77777777" w:rsidR="00886AF0" w:rsidRPr="00B1312F" w:rsidRDefault="00886AF0" w:rsidP="00083CE5">
      <w:pPr>
        <w:pStyle w:val="Bezodstpw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886AF0" w:rsidRPr="00B1312F" w:rsidSect="004D4DCF">
      <w:footerReference w:type="default" r:id="rId20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5ABF2" w14:textId="77777777" w:rsidR="00D26457" w:rsidRDefault="00D26457" w:rsidP="005F28F5">
      <w:pPr>
        <w:spacing w:after="0" w:line="240" w:lineRule="auto"/>
      </w:pPr>
      <w:r>
        <w:separator/>
      </w:r>
    </w:p>
  </w:endnote>
  <w:endnote w:type="continuationSeparator" w:id="0">
    <w:p w14:paraId="5EC90707" w14:textId="77777777" w:rsidR="00D26457" w:rsidRDefault="00D26457" w:rsidP="005F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2907667"/>
      <w:docPartObj>
        <w:docPartGallery w:val="Page Numbers (Bottom of Page)"/>
        <w:docPartUnique/>
      </w:docPartObj>
    </w:sdtPr>
    <w:sdtContent>
      <w:p w14:paraId="11D950CC" w14:textId="0BB4B70E" w:rsidR="00415E0B" w:rsidRDefault="00415E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C3E455" w14:textId="77777777" w:rsidR="00415E0B" w:rsidRDefault="00415E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14F10" w14:textId="77777777" w:rsidR="00D26457" w:rsidRDefault="00D26457" w:rsidP="005F28F5">
      <w:pPr>
        <w:spacing w:after="0" w:line="240" w:lineRule="auto"/>
      </w:pPr>
      <w:r>
        <w:separator/>
      </w:r>
    </w:p>
  </w:footnote>
  <w:footnote w:type="continuationSeparator" w:id="0">
    <w:p w14:paraId="25758419" w14:textId="77777777" w:rsidR="00D26457" w:rsidRDefault="00D26457" w:rsidP="005F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CE1EB13"/>
    <w:multiLevelType w:val="hybridMultilevel"/>
    <w:tmpl w:val="2E5881B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6B5DB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71CA8C"/>
    <w:multiLevelType w:val="hybridMultilevel"/>
    <w:tmpl w:val="C32C6B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1C9290F"/>
    <w:multiLevelType w:val="hybridMultilevel"/>
    <w:tmpl w:val="F0942754"/>
    <w:lvl w:ilvl="0" w:tplc="41B4E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E50F6"/>
    <w:multiLevelType w:val="hybridMultilevel"/>
    <w:tmpl w:val="3A925F8C"/>
    <w:lvl w:ilvl="0" w:tplc="63680F0A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E590E3B"/>
    <w:multiLevelType w:val="hybridMultilevel"/>
    <w:tmpl w:val="07D4B45A"/>
    <w:lvl w:ilvl="0" w:tplc="87ECF5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13A0F"/>
    <w:multiLevelType w:val="hybridMultilevel"/>
    <w:tmpl w:val="A16C2A0C"/>
    <w:lvl w:ilvl="0" w:tplc="CF0A58CA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5FDDA2E"/>
    <w:multiLevelType w:val="hybridMultilevel"/>
    <w:tmpl w:val="03E20EB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6073B34"/>
    <w:multiLevelType w:val="hybridMultilevel"/>
    <w:tmpl w:val="B4F23B1A"/>
    <w:lvl w:ilvl="0" w:tplc="4B881F8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FAA0090"/>
    <w:multiLevelType w:val="hybridMultilevel"/>
    <w:tmpl w:val="B46C05D8"/>
    <w:lvl w:ilvl="0" w:tplc="1DACD69C">
      <w:start w:val="1"/>
      <w:numFmt w:val="decimal"/>
      <w:lvlText w:val="%1)"/>
      <w:lvlJc w:val="left"/>
      <w:pPr>
        <w:ind w:left="675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4C38FA7"/>
    <w:multiLevelType w:val="hybridMultilevel"/>
    <w:tmpl w:val="378F4A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64B3987"/>
    <w:multiLevelType w:val="hybridMultilevel"/>
    <w:tmpl w:val="5762D126"/>
    <w:lvl w:ilvl="0" w:tplc="ADE0026C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 w15:restartNumberingAfterBreak="0">
    <w:nsid w:val="2AB102EC"/>
    <w:multiLevelType w:val="hybridMultilevel"/>
    <w:tmpl w:val="44249E74"/>
    <w:lvl w:ilvl="0" w:tplc="1D524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17F4C3D"/>
    <w:multiLevelType w:val="hybridMultilevel"/>
    <w:tmpl w:val="2BBDD14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36B057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37A113E"/>
    <w:multiLevelType w:val="hybridMultilevel"/>
    <w:tmpl w:val="B832F8C2"/>
    <w:lvl w:ilvl="0" w:tplc="A48E60E6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3DD66F07"/>
    <w:multiLevelType w:val="hybridMultilevel"/>
    <w:tmpl w:val="E2682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C4E44"/>
    <w:multiLevelType w:val="hybridMultilevel"/>
    <w:tmpl w:val="C714F286"/>
    <w:lvl w:ilvl="0" w:tplc="536244EE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0" w15:restartNumberingAfterBreak="0">
    <w:nsid w:val="424C1E3D"/>
    <w:multiLevelType w:val="hybridMultilevel"/>
    <w:tmpl w:val="3952560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56D5D"/>
    <w:multiLevelType w:val="hybridMultilevel"/>
    <w:tmpl w:val="37C4D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67390"/>
    <w:multiLevelType w:val="multilevel"/>
    <w:tmpl w:val="510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997896"/>
    <w:multiLevelType w:val="hybridMultilevel"/>
    <w:tmpl w:val="1ED436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D1492"/>
    <w:multiLevelType w:val="hybridMultilevel"/>
    <w:tmpl w:val="B302E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AE67F63"/>
    <w:multiLevelType w:val="hybridMultilevel"/>
    <w:tmpl w:val="D4BCBC24"/>
    <w:lvl w:ilvl="0" w:tplc="5162A7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B06514A"/>
    <w:multiLevelType w:val="hybridMultilevel"/>
    <w:tmpl w:val="3696913A"/>
    <w:lvl w:ilvl="0" w:tplc="7D84C2D6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D3C55F3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5B904E1"/>
    <w:multiLevelType w:val="hybridMultilevel"/>
    <w:tmpl w:val="F900F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93EB7"/>
    <w:multiLevelType w:val="hybridMultilevel"/>
    <w:tmpl w:val="3DCDCA2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6A61CE5"/>
    <w:multiLevelType w:val="hybridMultilevel"/>
    <w:tmpl w:val="C29A3348"/>
    <w:lvl w:ilvl="0" w:tplc="A07EB0B6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3" w15:restartNumberingAfterBreak="0">
    <w:nsid w:val="7B3B4EB8"/>
    <w:multiLevelType w:val="hybridMultilevel"/>
    <w:tmpl w:val="F8AEA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37680"/>
    <w:multiLevelType w:val="hybridMultilevel"/>
    <w:tmpl w:val="6D5C0218"/>
    <w:lvl w:ilvl="0" w:tplc="CB22504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450315">
    <w:abstractNumId w:val="2"/>
  </w:num>
  <w:num w:numId="2" w16cid:durableId="1412265695">
    <w:abstractNumId w:val="29"/>
  </w:num>
  <w:num w:numId="3" w16cid:durableId="1786340182">
    <w:abstractNumId w:val="12"/>
  </w:num>
  <w:num w:numId="4" w16cid:durableId="727842860">
    <w:abstractNumId w:val="31"/>
  </w:num>
  <w:num w:numId="5" w16cid:durableId="2003583321">
    <w:abstractNumId w:val="0"/>
  </w:num>
  <w:num w:numId="6" w16cid:durableId="1161316300">
    <w:abstractNumId w:val="3"/>
  </w:num>
  <w:num w:numId="7" w16cid:durableId="2073431235">
    <w:abstractNumId w:val="28"/>
  </w:num>
  <w:num w:numId="8" w16cid:durableId="1254700158">
    <w:abstractNumId w:val="34"/>
  </w:num>
  <w:num w:numId="9" w16cid:durableId="16208366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77072402">
    <w:abstractNumId w:val="15"/>
  </w:num>
  <w:num w:numId="11" w16cid:durableId="991983233">
    <w:abstractNumId w:val="9"/>
  </w:num>
  <w:num w:numId="12" w16cid:durableId="916786839">
    <w:abstractNumId w:val="8"/>
  </w:num>
  <w:num w:numId="13" w16cid:durableId="1007907736">
    <w:abstractNumId w:val="22"/>
  </w:num>
  <w:num w:numId="14" w16cid:durableId="745766564">
    <w:abstractNumId w:val="25"/>
  </w:num>
  <w:num w:numId="15" w16cid:durableId="1195578758">
    <w:abstractNumId w:val="24"/>
  </w:num>
  <w:num w:numId="16" w16cid:durableId="2087417789">
    <w:abstractNumId w:val="27"/>
  </w:num>
  <w:num w:numId="17" w16cid:durableId="1520898009">
    <w:abstractNumId w:val="7"/>
  </w:num>
  <w:num w:numId="18" w16cid:durableId="675763802">
    <w:abstractNumId w:val="19"/>
  </w:num>
  <w:num w:numId="19" w16cid:durableId="1331172960">
    <w:abstractNumId w:val="11"/>
  </w:num>
  <w:num w:numId="20" w16cid:durableId="1770928428">
    <w:abstractNumId w:val="33"/>
  </w:num>
  <w:num w:numId="21" w16cid:durableId="781221218">
    <w:abstractNumId w:val="30"/>
  </w:num>
  <w:num w:numId="22" w16cid:durableId="949119079">
    <w:abstractNumId w:val="14"/>
  </w:num>
  <w:num w:numId="23" w16cid:durableId="2018463389">
    <w:abstractNumId w:val="26"/>
  </w:num>
  <w:num w:numId="24" w16cid:durableId="457602229">
    <w:abstractNumId w:val="21"/>
  </w:num>
  <w:num w:numId="25" w16cid:durableId="1880509690">
    <w:abstractNumId w:val="17"/>
  </w:num>
  <w:num w:numId="26" w16cid:durableId="1015306286">
    <w:abstractNumId w:val="10"/>
  </w:num>
  <w:num w:numId="27" w16cid:durableId="205143019">
    <w:abstractNumId w:val="16"/>
  </w:num>
  <w:num w:numId="28" w16cid:durableId="950740583">
    <w:abstractNumId w:val="6"/>
  </w:num>
  <w:num w:numId="29" w16cid:durableId="869610163">
    <w:abstractNumId w:val="1"/>
  </w:num>
  <w:num w:numId="30" w16cid:durableId="1773864989">
    <w:abstractNumId w:val="23"/>
  </w:num>
  <w:num w:numId="31" w16cid:durableId="1379864556">
    <w:abstractNumId w:val="20"/>
  </w:num>
  <w:num w:numId="32" w16cid:durableId="690837907">
    <w:abstractNumId w:val="5"/>
  </w:num>
  <w:num w:numId="33" w16cid:durableId="2014840297">
    <w:abstractNumId w:val="18"/>
  </w:num>
  <w:num w:numId="34" w16cid:durableId="48042934">
    <w:abstractNumId w:val="32"/>
  </w:num>
  <w:num w:numId="35" w16cid:durableId="12818388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95"/>
    <w:rsid w:val="00001B40"/>
    <w:rsid w:val="000031C1"/>
    <w:rsid w:val="00003262"/>
    <w:rsid w:val="00025BE2"/>
    <w:rsid w:val="000264F3"/>
    <w:rsid w:val="000356FD"/>
    <w:rsid w:val="00041EB0"/>
    <w:rsid w:val="00051F3D"/>
    <w:rsid w:val="0005517D"/>
    <w:rsid w:val="000554F6"/>
    <w:rsid w:val="000613F4"/>
    <w:rsid w:val="00083CE5"/>
    <w:rsid w:val="00095164"/>
    <w:rsid w:val="000B09CF"/>
    <w:rsid w:val="000C3DC4"/>
    <w:rsid w:val="000C3EE0"/>
    <w:rsid w:val="000C7CB6"/>
    <w:rsid w:val="000D0F9D"/>
    <w:rsid w:val="000D34D2"/>
    <w:rsid w:val="000F313F"/>
    <w:rsid w:val="00103874"/>
    <w:rsid w:val="001164BA"/>
    <w:rsid w:val="00117ADC"/>
    <w:rsid w:val="00121D95"/>
    <w:rsid w:val="00124BA4"/>
    <w:rsid w:val="001354D0"/>
    <w:rsid w:val="00135CF0"/>
    <w:rsid w:val="00136F0C"/>
    <w:rsid w:val="00136F5A"/>
    <w:rsid w:val="00136F84"/>
    <w:rsid w:val="00147E49"/>
    <w:rsid w:val="00152D59"/>
    <w:rsid w:val="0016047A"/>
    <w:rsid w:val="001651EA"/>
    <w:rsid w:val="00170C39"/>
    <w:rsid w:val="001776C6"/>
    <w:rsid w:val="00184511"/>
    <w:rsid w:val="00184D57"/>
    <w:rsid w:val="001876FB"/>
    <w:rsid w:val="001904DC"/>
    <w:rsid w:val="00190623"/>
    <w:rsid w:val="00197BFD"/>
    <w:rsid w:val="001A0123"/>
    <w:rsid w:val="001A183B"/>
    <w:rsid w:val="001A58E9"/>
    <w:rsid w:val="001A5924"/>
    <w:rsid w:val="001B3FC9"/>
    <w:rsid w:val="001B694B"/>
    <w:rsid w:val="001B6DF8"/>
    <w:rsid w:val="001D24CA"/>
    <w:rsid w:val="001E27BD"/>
    <w:rsid w:val="001E5066"/>
    <w:rsid w:val="001E6F0C"/>
    <w:rsid w:val="001F53F1"/>
    <w:rsid w:val="00202470"/>
    <w:rsid w:val="00207080"/>
    <w:rsid w:val="0022079C"/>
    <w:rsid w:val="00223CA9"/>
    <w:rsid w:val="00267F1C"/>
    <w:rsid w:val="00270682"/>
    <w:rsid w:val="00270B19"/>
    <w:rsid w:val="002767BE"/>
    <w:rsid w:val="00280457"/>
    <w:rsid w:val="00280843"/>
    <w:rsid w:val="00294A94"/>
    <w:rsid w:val="002A2B0E"/>
    <w:rsid w:val="002A326C"/>
    <w:rsid w:val="002A5689"/>
    <w:rsid w:val="002A76E9"/>
    <w:rsid w:val="002B3647"/>
    <w:rsid w:val="002C06F7"/>
    <w:rsid w:val="002D7373"/>
    <w:rsid w:val="002E0F36"/>
    <w:rsid w:val="002E3264"/>
    <w:rsid w:val="002E5AD6"/>
    <w:rsid w:val="002F0008"/>
    <w:rsid w:val="002F046F"/>
    <w:rsid w:val="002F0934"/>
    <w:rsid w:val="002F5B4A"/>
    <w:rsid w:val="00300338"/>
    <w:rsid w:val="003015D8"/>
    <w:rsid w:val="00320A20"/>
    <w:rsid w:val="003342EE"/>
    <w:rsid w:val="0034744F"/>
    <w:rsid w:val="00375FFE"/>
    <w:rsid w:val="003835B7"/>
    <w:rsid w:val="00387BC9"/>
    <w:rsid w:val="0039768D"/>
    <w:rsid w:val="003A0030"/>
    <w:rsid w:val="003B54A8"/>
    <w:rsid w:val="003B55E0"/>
    <w:rsid w:val="003C60D3"/>
    <w:rsid w:val="003C73D9"/>
    <w:rsid w:val="003D1F4D"/>
    <w:rsid w:val="003D565E"/>
    <w:rsid w:val="003D5BB6"/>
    <w:rsid w:val="003D6188"/>
    <w:rsid w:val="003D7B68"/>
    <w:rsid w:val="003E549C"/>
    <w:rsid w:val="003E6126"/>
    <w:rsid w:val="003F4D27"/>
    <w:rsid w:val="0040021A"/>
    <w:rsid w:val="0040256C"/>
    <w:rsid w:val="004047C7"/>
    <w:rsid w:val="00404DCA"/>
    <w:rsid w:val="00415E0B"/>
    <w:rsid w:val="00420B70"/>
    <w:rsid w:val="0042106E"/>
    <w:rsid w:val="00426BCA"/>
    <w:rsid w:val="00440339"/>
    <w:rsid w:val="004501F5"/>
    <w:rsid w:val="004539F9"/>
    <w:rsid w:val="00456F27"/>
    <w:rsid w:val="00460E12"/>
    <w:rsid w:val="0049284B"/>
    <w:rsid w:val="004A3CCB"/>
    <w:rsid w:val="004A5C18"/>
    <w:rsid w:val="004C18D4"/>
    <w:rsid w:val="004C221A"/>
    <w:rsid w:val="004D0047"/>
    <w:rsid w:val="004D4740"/>
    <w:rsid w:val="004D4DCF"/>
    <w:rsid w:val="004D50AF"/>
    <w:rsid w:val="004D5476"/>
    <w:rsid w:val="004E6E7B"/>
    <w:rsid w:val="004F39FF"/>
    <w:rsid w:val="005144E9"/>
    <w:rsid w:val="005205B4"/>
    <w:rsid w:val="005252CC"/>
    <w:rsid w:val="005440F8"/>
    <w:rsid w:val="005514F5"/>
    <w:rsid w:val="005652F4"/>
    <w:rsid w:val="00566906"/>
    <w:rsid w:val="005737B8"/>
    <w:rsid w:val="00573C8F"/>
    <w:rsid w:val="00576DFF"/>
    <w:rsid w:val="0058124E"/>
    <w:rsid w:val="00581926"/>
    <w:rsid w:val="0059041C"/>
    <w:rsid w:val="00596A1A"/>
    <w:rsid w:val="005A362E"/>
    <w:rsid w:val="005A6480"/>
    <w:rsid w:val="005A76AD"/>
    <w:rsid w:val="005B7437"/>
    <w:rsid w:val="005C16DA"/>
    <w:rsid w:val="005C5956"/>
    <w:rsid w:val="005C61B0"/>
    <w:rsid w:val="005C667B"/>
    <w:rsid w:val="005D02FA"/>
    <w:rsid w:val="005E22AD"/>
    <w:rsid w:val="005E5633"/>
    <w:rsid w:val="005E7252"/>
    <w:rsid w:val="005F0C1D"/>
    <w:rsid w:val="005F0FE8"/>
    <w:rsid w:val="005F28F5"/>
    <w:rsid w:val="0062203E"/>
    <w:rsid w:val="00623B4E"/>
    <w:rsid w:val="006347FC"/>
    <w:rsid w:val="0063489C"/>
    <w:rsid w:val="00642D8C"/>
    <w:rsid w:val="006456CF"/>
    <w:rsid w:val="00661802"/>
    <w:rsid w:val="00662095"/>
    <w:rsid w:val="0067415D"/>
    <w:rsid w:val="006773A7"/>
    <w:rsid w:val="006932FE"/>
    <w:rsid w:val="00694291"/>
    <w:rsid w:val="00696CCC"/>
    <w:rsid w:val="00697CF5"/>
    <w:rsid w:val="006B17DF"/>
    <w:rsid w:val="006B42A8"/>
    <w:rsid w:val="006B728F"/>
    <w:rsid w:val="006C1E05"/>
    <w:rsid w:val="006C3F52"/>
    <w:rsid w:val="006F25CB"/>
    <w:rsid w:val="00705A4A"/>
    <w:rsid w:val="0071303E"/>
    <w:rsid w:val="00715D88"/>
    <w:rsid w:val="00724658"/>
    <w:rsid w:val="00727BA8"/>
    <w:rsid w:val="0073044E"/>
    <w:rsid w:val="0073078B"/>
    <w:rsid w:val="00736E22"/>
    <w:rsid w:val="00737525"/>
    <w:rsid w:val="00741A0A"/>
    <w:rsid w:val="00743AC4"/>
    <w:rsid w:val="00744B70"/>
    <w:rsid w:val="007528D3"/>
    <w:rsid w:val="00765415"/>
    <w:rsid w:val="00770CCA"/>
    <w:rsid w:val="007717F3"/>
    <w:rsid w:val="00783D94"/>
    <w:rsid w:val="007849CC"/>
    <w:rsid w:val="00785F6F"/>
    <w:rsid w:val="0078793B"/>
    <w:rsid w:val="007A0BCE"/>
    <w:rsid w:val="007A13D2"/>
    <w:rsid w:val="007A1BD6"/>
    <w:rsid w:val="007A4071"/>
    <w:rsid w:val="007A409C"/>
    <w:rsid w:val="007B01AB"/>
    <w:rsid w:val="007B2F5B"/>
    <w:rsid w:val="007C0278"/>
    <w:rsid w:val="007C61A7"/>
    <w:rsid w:val="008172C2"/>
    <w:rsid w:val="008404B9"/>
    <w:rsid w:val="00850CDA"/>
    <w:rsid w:val="00855B6D"/>
    <w:rsid w:val="0087393E"/>
    <w:rsid w:val="00873B45"/>
    <w:rsid w:val="00880024"/>
    <w:rsid w:val="008846F0"/>
    <w:rsid w:val="0088612F"/>
    <w:rsid w:val="00886AF0"/>
    <w:rsid w:val="00890B0C"/>
    <w:rsid w:val="008A09EA"/>
    <w:rsid w:val="008A3461"/>
    <w:rsid w:val="008A5240"/>
    <w:rsid w:val="008C016E"/>
    <w:rsid w:val="008C0A96"/>
    <w:rsid w:val="008C0AC5"/>
    <w:rsid w:val="008C26D9"/>
    <w:rsid w:val="008C2E96"/>
    <w:rsid w:val="008D2451"/>
    <w:rsid w:val="008D46A7"/>
    <w:rsid w:val="008E1ED4"/>
    <w:rsid w:val="008E3D3C"/>
    <w:rsid w:val="008F69C0"/>
    <w:rsid w:val="0090564D"/>
    <w:rsid w:val="00910D58"/>
    <w:rsid w:val="009135C2"/>
    <w:rsid w:val="0091620D"/>
    <w:rsid w:val="009242E8"/>
    <w:rsid w:val="009307CC"/>
    <w:rsid w:val="00931B6A"/>
    <w:rsid w:val="00940841"/>
    <w:rsid w:val="00943BD7"/>
    <w:rsid w:val="009450B8"/>
    <w:rsid w:val="0095255E"/>
    <w:rsid w:val="0096654C"/>
    <w:rsid w:val="00970A7D"/>
    <w:rsid w:val="00974907"/>
    <w:rsid w:val="00981B82"/>
    <w:rsid w:val="0099247E"/>
    <w:rsid w:val="00992E62"/>
    <w:rsid w:val="009A028A"/>
    <w:rsid w:val="009A0A95"/>
    <w:rsid w:val="009B07EF"/>
    <w:rsid w:val="009B139D"/>
    <w:rsid w:val="009B7EA5"/>
    <w:rsid w:val="009C60C3"/>
    <w:rsid w:val="009D1400"/>
    <w:rsid w:val="009F1067"/>
    <w:rsid w:val="00A0090D"/>
    <w:rsid w:val="00A114AA"/>
    <w:rsid w:val="00A247A4"/>
    <w:rsid w:val="00A254A4"/>
    <w:rsid w:val="00A26FED"/>
    <w:rsid w:val="00A357F4"/>
    <w:rsid w:val="00A42C5C"/>
    <w:rsid w:val="00A50CCD"/>
    <w:rsid w:val="00A65803"/>
    <w:rsid w:val="00A66D6C"/>
    <w:rsid w:val="00A75905"/>
    <w:rsid w:val="00A76F68"/>
    <w:rsid w:val="00AA608E"/>
    <w:rsid w:val="00AB49A8"/>
    <w:rsid w:val="00AB5EFC"/>
    <w:rsid w:val="00AC1750"/>
    <w:rsid w:val="00AC5615"/>
    <w:rsid w:val="00AE280E"/>
    <w:rsid w:val="00AE5923"/>
    <w:rsid w:val="00AE7421"/>
    <w:rsid w:val="00B0044E"/>
    <w:rsid w:val="00B00763"/>
    <w:rsid w:val="00B04A40"/>
    <w:rsid w:val="00B070AA"/>
    <w:rsid w:val="00B1312F"/>
    <w:rsid w:val="00B136F5"/>
    <w:rsid w:val="00B13B02"/>
    <w:rsid w:val="00B3277C"/>
    <w:rsid w:val="00B35331"/>
    <w:rsid w:val="00B539EF"/>
    <w:rsid w:val="00B54A52"/>
    <w:rsid w:val="00B608F9"/>
    <w:rsid w:val="00B677C1"/>
    <w:rsid w:val="00B76F20"/>
    <w:rsid w:val="00B80C9A"/>
    <w:rsid w:val="00B8741A"/>
    <w:rsid w:val="00B94A31"/>
    <w:rsid w:val="00B94D04"/>
    <w:rsid w:val="00BA27BF"/>
    <w:rsid w:val="00BA33D5"/>
    <w:rsid w:val="00BA549C"/>
    <w:rsid w:val="00BA6400"/>
    <w:rsid w:val="00BB5D1A"/>
    <w:rsid w:val="00BD0578"/>
    <w:rsid w:val="00BD37C2"/>
    <w:rsid w:val="00BE5451"/>
    <w:rsid w:val="00BF7C29"/>
    <w:rsid w:val="00C02055"/>
    <w:rsid w:val="00C02B36"/>
    <w:rsid w:val="00C04535"/>
    <w:rsid w:val="00C0531C"/>
    <w:rsid w:val="00C0680D"/>
    <w:rsid w:val="00C12CFB"/>
    <w:rsid w:val="00C30638"/>
    <w:rsid w:val="00C337FE"/>
    <w:rsid w:val="00C527AC"/>
    <w:rsid w:val="00C746D6"/>
    <w:rsid w:val="00C82592"/>
    <w:rsid w:val="00C8398C"/>
    <w:rsid w:val="00C912A8"/>
    <w:rsid w:val="00C95655"/>
    <w:rsid w:val="00CA0577"/>
    <w:rsid w:val="00CA4040"/>
    <w:rsid w:val="00CB0E5A"/>
    <w:rsid w:val="00CE037B"/>
    <w:rsid w:val="00CE435D"/>
    <w:rsid w:val="00D000CD"/>
    <w:rsid w:val="00D0737A"/>
    <w:rsid w:val="00D14EBB"/>
    <w:rsid w:val="00D153C9"/>
    <w:rsid w:val="00D15D81"/>
    <w:rsid w:val="00D2630B"/>
    <w:rsid w:val="00D26457"/>
    <w:rsid w:val="00D27F52"/>
    <w:rsid w:val="00D36B54"/>
    <w:rsid w:val="00D42282"/>
    <w:rsid w:val="00D42F9E"/>
    <w:rsid w:val="00D44C8F"/>
    <w:rsid w:val="00D508A0"/>
    <w:rsid w:val="00D529F7"/>
    <w:rsid w:val="00D575FE"/>
    <w:rsid w:val="00D60C93"/>
    <w:rsid w:val="00D81957"/>
    <w:rsid w:val="00D82F92"/>
    <w:rsid w:val="00D926AA"/>
    <w:rsid w:val="00DA500B"/>
    <w:rsid w:val="00DA6A6E"/>
    <w:rsid w:val="00DB3292"/>
    <w:rsid w:val="00DB48B1"/>
    <w:rsid w:val="00DB51F2"/>
    <w:rsid w:val="00DB6EE3"/>
    <w:rsid w:val="00DB795B"/>
    <w:rsid w:val="00DB7EFC"/>
    <w:rsid w:val="00DC32F9"/>
    <w:rsid w:val="00DC3429"/>
    <w:rsid w:val="00DC52BF"/>
    <w:rsid w:val="00DD3D4E"/>
    <w:rsid w:val="00DD7790"/>
    <w:rsid w:val="00DE6735"/>
    <w:rsid w:val="00DF2A53"/>
    <w:rsid w:val="00DF2C73"/>
    <w:rsid w:val="00DF390E"/>
    <w:rsid w:val="00DF6950"/>
    <w:rsid w:val="00DF72D9"/>
    <w:rsid w:val="00E01703"/>
    <w:rsid w:val="00E05034"/>
    <w:rsid w:val="00E130C5"/>
    <w:rsid w:val="00E14DF3"/>
    <w:rsid w:val="00E309D7"/>
    <w:rsid w:val="00E5512E"/>
    <w:rsid w:val="00E57773"/>
    <w:rsid w:val="00E60647"/>
    <w:rsid w:val="00E6276F"/>
    <w:rsid w:val="00E65BA3"/>
    <w:rsid w:val="00E75B72"/>
    <w:rsid w:val="00E77AE5"/>
    <w:rsid w:val="00E96C54"/>
    <w:rsid w:val="00EA40C7"/>
    <w:rsid w:val="00EB12FC"/>
    <w:rsid w:val="00EB5B01"/>
    <w:rsid w:val="00EC4680"/>
    <w:rsid w:val="00ED156C"/>
    <w:rsid w:val="00ED2938"/>
    <w:rsid w:val="00ED5109"/>
    <w:rsid w:val="00EE1713"/>
    <w:rsid w:val="00EE22CC"/>
    <w:rsid w:val="00EE29AA"/>
    <w:rsid w:val="00EE30EA"/>
    <w:rsid w:val="00EE6F4B"/>
    <w:rsid w:val="00F0078F"/>
    <w:rsid w:val="00F04B3E"/>
    <w:rsid w:val="00F04F68"/>
    <w:rsid w:val="00F123E6"/>
    <w:rsid w:val="00F1432B"/>
    <w:rsid w:val="00F3102A"/>
    <w:rsid w:val="00F33A95"/>
    <w:rsid w:val="00F377C5"/>
    <w:rsid w:val="00F40610"/>
    <w:rsid w:val="00F42989"/>
    <w:rsid w:val="00F509D6"/>
    <w:rsid w:val="00F61D27"/>
    <w:rsid w:val="00F74666"/>
    <w:rsid w:val="00F74E8A"/>
    <w:rsid w:val="00F75233"/>
    <w:rsid w:val="00F81C63"/>
    <w:rsid w:val="00F90F2D"/>
    <w:rsid w:val="00F92959"/>
    <w:rsid w:val="00F9341A"/>
    <w:rsid w:val="00F93A93"/>
    <w:rsid w:val="00FA4E4C"/>
    <w:rsid w:val="00FD2BFA"/>
    <w:rsid w:val="00FD4FBB"/>
    <w:rsid w:val="00FD550C"/>
    <w:rsid w:val="00FE2379"/>
    <w:rsid w:val="00FF1EEA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81F9"/>
  <w15:chartTrackingRefBased/>
  <w15:docId w15:val="{36044297-D35B-4C58-B9DA-A215001E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F5F1D"/>
    <w:rPr>
      <w:color w:val="0563C1" w:themeColor="hyperlink"/>
      <w:u w:val="single"/>
    </w:rPr>
  </w:style>
  <w:style w:type="paragraph" w:customStyle="1" w:styleId="Default">
    <w:name w:val="Default"/>
    <w:rsid w:val="006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6F25C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B17D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8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F28F5"/>
    <w:rPr>
      <w:vertAlign w:val="superscript"/>
    </w:rPr>
  </w:style>
  <w:style w:type="table" w:styleId="Tabela-Siatka">
    <w:name w:val="Table Grid"/>
    <w:basedOn w:val="Standardowy"/>
    <w:uiPriority w:val="99"/>
    <w:rsid w:val="005F2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3E549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3E549C"/>
  </w:style>
  <w:style w:type="character" w:styleId="UyteHipercze">
    <w:name w:val="FollowedHyperlink"/>
    <w:basedOn w:val="Domylnaczcionkaakapitu"/>
    <w:uiPriority w:val="99"/>
    <w:semiHidden/>
    <w:unhideWhenUsed/>
    <w:rsid w:val="00AE5923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E0B"/>
  </w:style>
  <w:style w:type="paragraph" w:styleId="Stopka">
    <w:name w:val="footer"/>
    <w:basedOn w:val="Normalny"/>
    <w:link w:val="StopkaZnak"/>
    <w:uiPriority w:val="99"/>
    <w:unhideWhenUsed/>
    <w:rsid w:val="00415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E0B"/>
  </w:style>
  <w:style w:type="character" w:customStyle="1" w:styleId="BezodstpwZnak">
    <w:name w:val="Bez odstępów Znak"/>
    <w:link w:val="Bezodstpw"/>
    <w:uiPriority w:val="1"/>
    <w:rsid w:val="005F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hyperlink" Target="http://www.bip.golub-dobrzyn.com.pl" TargetMode="External"/><Relationship Id="rId18" Type="http://schemas.openxmlformats.org/officeDocument/2006/relationships/hyperlink" Target="https://platformazakupowa.pl/sp_golub_dobrzy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dp@golub-dobrzyn.com.pl" TargetMode="External"/><Relationship Id="rId17" Type="http://schemas.openxmlformats.org/officeDocument/2006/relationships/hyperlink" Target="https://platformazakupowa.pl/sp_golub_dobrzy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p_golub_dobrzy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dp@golub-dobrzyn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/strona/45-instrukcje" TargetMode="External"/><Relationship Id="rId10" Type="http://schemas.openxmlformats.org/officeDocument/2006/relationships/hyperlink" Target="https://platformazakupowa.pl/pn/sp_golub_dobrzyn" TargetMode="External"/><Relationship Id="rId19" Type="http://schemas.openxmlformats.org/officeDocument/2006/relationships/hyperlink" Target="mailto:kkopacka@golub-dobrzyn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golub-dobrzyn.com.pl" TargetMode="External"/><Relationship Id="rId14" Type="http://schemas.openxmlformats.org/officeDocument/2006/relationships/hyperlink" Target="https://platformazakupowa.pl/strona/1-regulam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F71F-5B97-462B-BC8C-21E11E6B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17</Pages>
  <Words>7348</Words>
  <Characters>44090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60</cp:revision>
  <cp:lastPrinted>2023-02-16T09:36:00Z</cp:lastPrinted>
  <dcterms:created xsi:type="dcterms:W3CDTF">2024-01-24T08:49:00Z</dcterms:created>
  <dcterms:modified xsi:type="dcterms:W3CDTF">2025-03-05T12:31:00Z</dcterms:modified>
</cp:coreProperties>
</file>