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9C07" w14:textId="77777777" w:rsidR="000E2C06" w:rsidRDefault="00427B60" w:rsidP="005F1214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Dotyczy: POSTĘPOWANIA O UDZIELENIE ZAMÓWIENIA PUBLICZNEGO </w:t>
      </w:r>
    </w:p>
    <w:p w14:paraId="33EF352D" w14:textId="77777777" w:rsidR="000E2C06" w:rsidRDefault="00427B60" w:rsidP="005F1214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PROWADZONEGO W TRYBIE PRZETARGU NIEOGRANICZONEGO </w:t>
      </w:r>
    </w:p>
    <w:p w14:paraId="43662FA4" w14:textId="77777777" w:rsidR="001D432E" w:rsidRDefault="001D432E" w:rsidP="001D432E">
      <w:pPr>
        <w:tabs>
          <w:tab w:val="left" w:pos="7665"/>
        </w:tabs>
        <w:jc w:val="center"/>
        <w:rPr>
          <w:rFonts w:eastAsia="ヒラギノ角ゴ Pro W3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bookmarkStart w:id="0" w:name="_Hlk89843380"/>
      <w:r>
        <w:rPr>
          <w:b/>
          <w:sz w:val="22"/>
          <w:szCs w:val="22"/>
        </w:rPr>
        <w:t xml:space="preserve">DOSTAWY </w:t>
      </w:r>
      <w:bookmarkEnd w:id="0"/>
      <w:r>
        <w:rPr>
          <w:b/>
          <w:sz w:val="22"/>
          <w:szCs w:val="22"/>
        </w:rPr>
        <w:t>AKCESORIÓW DO MONITORÓW DLA ODDZIAŁU INTENSYWNEJ TERAPII NOWORODKOWEJ</w:t>
      </w:r>
    </w:p>
    <w:p w14:paraId="423E7315" w14:textId="77777777" w:rsidR="001D432E" w:rsidRDefault="001D432E" w:rsidP="001D432E">
      <w:pPr>
        <w:tabs>
          <w:tab w:val="left" w:pos="7665"/>
        </w:tabs>
        <w:jc w:val="center"/>
        <w:rPr>
          <w:rFonts w:eastAsia="NSimSun"/>
          <w:sz w:val="22"/>
          <w:szCs w:val="22"/>
        </w:rPr>
      </w:pPr>
      <w:r>
        <w:rPr>
          <w:b/>
          <w:bCs/>
          <w:sz w:val="22"/>
          <w:szCs w:val="22"/>
        </w:rPr>
        <w:t xml:space="preserve">znak sprawy </w:t>
      </w:r>
      <w:proofErr w:type="spellStart"/>
      <w:r>
        <w:rPr>
          <w:b/>
          <w:bCs/>
          <w:sz w:val="22"/>
          <w:szCs w:val="22"/>
        </w:rPr>
        <w:t>WSzSL</w:t>
      </w:r>
      <w:proofErr w:type="spellEnd"/>
      <w:r>
        <w:rPr>
          <w:b/>
          <w:bCs/>
          <w:sz w:val="22"/>
          <w:szCs w:val="22"/>
        </w:rPr>
        <w:t>/FZ-27/25</w:t>
      </w:r>
    </w:p>
    <w:p w14:paraId="12BA45A6" w14:textId="77777777" w:rsidR="00724108" w:rsidRDefault="000C3519" w:rsidP="005F1214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</w:p>
    <w:p w14:paraId="71239294" w14:textId="62207877" w:rsidR="000C3519" w:rsidRPr="000C3519" w:rsidRDefault="000C3519" w:rsidP="005F1214">
      <w:pPr>
        <w:spacing w:line="360" w:lineRule="auto"/>
        <w:jc w:val="center"/>
        <w:rPr>
          <w:b/>
          <w:sz w:val="22"/>
          <w:szCs w:val="22"/>
        </w:rPr>
      </w:pP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0E29B4D0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4B3AC1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1F81B985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>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4B3AC1">
        <w:rPr>
          <w:b/>
          <w:color w:val="000000" w:themeColor="text1"/>
          <w:kern w:val="144"/>
          <w:sz w:val="20"/>
          <w:szCs w:val="20"/>
        </w:rPr>
        <w:t xml:space="preserve"> ze zm.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4B3AC1" w:rsidRDefault="004B3AC1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4B3AC1" w:rsidRDefault="004B3A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4B3AC1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4B3AC1" w:rsidRPr="00AA36EE" w:rsidRDefault="004B3AC1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4B3AC1" w:rsidRPr="00D16A71" w:rsidRDefault="004B3AC1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4B3AC1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4B3AC1" w:rsidRPr="00E70DE8" w:rsidRDefault="004B3AC1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5212"/>
    <w:rsid w:val="00022585"/>
    <w:rsid w:val="00050899"/>
    <w:rsid w:val="000C3519"/>
    <w:rsid w:val="000E0166"/>
    <w:rsid w:val="000E16EB"/>
    <w:rsid w:val="000E2C06"/>
    <w:rsid w:val="000F284E"/>
    <w:rsid w:val="00143D64"/>
    <w:rsid w:val="001809B6"/>
    <w:rsid w:val="001873D3"/>
    <w:rsid w:val="001D432E"/>
    <w:rsid w:val="0020526F"/>
    <w:rsid w:val="00211C60"/>
    <w:rsid w:val="002342F4"/>
    <w:rsid w:val="002439A6"/>
    <w:rsid w:val="00244B2A"/>
    <w:rsid w:val="00287443"/>
    <w:rsid w:val="0029559E"/>
    <w:rsid w:val="00324994"/>
    <w:rsid w:val="00373C65"/>
    <w:rsid w:val="003878A4"/>
    <w:rsid w:val="00392FE1"/>
    <w:rsid w:val="003A39C6"/>
    <w:rsid w:val="003B7F9D"/>
    <w:rsid w:val="00422ABC"/>
    <w:rsid w:val="00427B60"/>
    <w:rsid w:val="00432DA6"/>
    <w:rsid w:val="00470F7F"/>
    <w:rsid w:val="004B3AC1"/>
    <w:rsid w:val="004C352D"/>
    <w:rsid w:val="00501BF9"/>
    <w:rsid w:val="00535A6E"/>
    <w:rsid w:val="00582305"/>
    <w:rsid w:val="005A5DD8"/>
    <w:rsid w:val="005C043B"/>
    <w:rsid w:val="005F1214"/>
    <w:rsid w:val="00617A6B"/>
    <w:rsid w:val="0067411B"/>
    <w:rsid w:val="006842B4"/>
    <w:rsid w:val="006A199B"/>
    <w:rsid w:val="006A54DD"/>
    <w:rsid w:val="006A71FA"/>
    <w:rsid w:val="00724108"/>
    <w:rsid w:val="007A1106"/>
    <w:rsid w:val="007E459F"/>
    <w:rsid w:val="008129B1"/>
    <w:rsid w:val="008409FF"/>
    <w:rsid w:val="00852210"/>
    <w:rsid w:val="00894483"/>
    <w:rsid w:val="008B431B"/>
    <w:rsid w:val="008F63C4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B2794"/>
    <w:rsid w:val="009D2C18"/>
    <w:rsid w:val="00A01ABC"/>
    <w:rsid w:val="00A140A9"/>
    <w:rsid w:val="00A627D5"/>
    <w:rsid w:val="00AB6EE0"/>
    <w:rsid w:val="00AC62EC"/>
    <w:rsid w:val="00AF4B45"/>
    <w:rsid w:val="00B57E0E"/>
    <w:rsid w:val="00B91C31"/>
    <w:rsid w:val="00BE0115"/>
    <w:rsid w:val="00BE34DE"/>
    <w:rsid w:val="00C249A4"/>
    <w:rsid w:val="00C315E3"/>
    <w:rsid w:val="00C43014"/>
    <w:rsid w:val="00C60DAC"/>
    <w:rsid w:val="00D16B9F"/>
    <w:rsid w:val="00D17D07"/>
    <w:rsid w:val="00D81978"/>
    <w:rsid w:val="00D961F9"/>
    <w:rsid w:val="00D97FC0"/>
    <w:rsid w:val="00DA26D4"/>
    <w:rsid w:val="00DB7E81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72DE-A84E-4BAB-BDF0-27A4C5B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70</cp:revision>
  <cp:lastPrinted>2022-09-07T11:34:00Z</cp:lastPrinted>
  <dcterms:created xsi:type="dcterms:W3CDTF">2022-04-27T06:53:00Z</dcterms:created>
  <dcterms:modified xsi:type="dcterms:W3CDTF">2025-04-07T06:57:00Z</dcterms:modified>
</cp:coreProperties>
</file>