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29BCD9" w14:textId="77777777" w:rsidR="00AA5AC1" w:rsidRDefault="00E640FD" w:rsidP="00D520F1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0076D25" wp14:editId="57F2E7E0">
            <wp:extent cx="18478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EB4B7" w14:textId="77777777" w:rsidR="00AA5AC1" w:rsidRDefault="00AA5AC1" w:rsidP="00AA5AC1">
      <w:pPr>
        <w:autoSpaceDE w:val="0"/>
        <w:autoSpaceDN w:val="0"/>
        <w:spacing w:before="276" w:after="0" w:line="245" w:lineRule="auto"/>
        <w:jc w:val="center"/>
      </w:pPr>
      <w:r>
        <w:rPr>
          <w:rFonts w:ascii="Verdana" w:eastAsia="Verdana" w:hAnsi="Verdana"/>
          <w:color w:val="000000"/>
          <w:sz w:val="16"/>
        </w:rPr>
        <w:t xml:space="preserve">Konkurs Ministra Obrony Narodowej pn. „Strzelnica w powiecie” </w:t>
      </w:r>
      <w:r w:rsidR="00A2110A">
        <w:rPr>
          <w:rFonts w:ascii="Verdana" w:eastAsia="Verdana" w:hAnsi="Verdana"/>
          <w:color w:val="000000"/>
          <w:sz w:val="16"/>
        </w:rPr>
        <w:t xml:space="preserve">na dofinansowanie zadań związanych z utworzeniem przez jednostki samorządu terytorialnego wirtualnych strzelnic wraz z wyposażeniem strzeleckim, umożliwiających prowadzenie zorganizowanego szkolenia strzeleckiego, w szczególności wśród młodzieży szkół ponadpodstawowych, a także członków organizacji pozarządowych prowadzących działalność o charakterze </w:t>
      </w:r>
      <w:proofErr w:type="spellStart"/>
      <w:r w:rsidR="00A2110A">
        <w:rPr>
          <w:rFonts w:ascii="Verdana" w:eastAsia="Verdana" w:hAnsi="Verdana"/>
          <w:color w:val="000000"/>
          <w:sz w:val="16"/>
        </w:rPr>
        <w:t>proobronnym</w:t>
      </w:r>
      <w:proofErr w:type="spellEnd"/>
      <w:r w:rsidR="00A2110A">
        <w:rPr>
          <w:rFonts w:ascii="Verdana" w:eastAsia="Verdana" w:hAnsi="Verdana"/>
          <w:color w:val="000000"/>
          <w:sz w:val="16"/>
        </w:rPr>
        <w:t xml:space="preserve"> oraz funkcjonariuszy formacji uzbrojonych niewchodzących w skład Sił Zbrojnych  </w:t>
      </w:r>
    </w:p>
    <w:p w14:paraId="38A788E7" w14:textId="77777777" w:rsidR="00AA5AC1" w:rsidRDefault="00AA5AC1" w:rsidP="00D520F1">
      <w:pPr>
        <w:spacing w:after="120"/>
        <w:jc w:val="center"/>
        <w:rPr>
          <w:rFonts w:ascii="Times New Roman" w:hAnsi="Times New Roman" w:cs="Times New Roman"/>
          <w:b/>
        </w:rPr>
      </w:pPr>
    </w:p>
    <w:p w14:paraId="0E3BD725" w14:textId="552DA80A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ZP.273</w:t>
      </w:r>
      <w:r w:rsidR="00FD6E80">
        <w:rPr>
          <w:rFonts w:ascii="Times New Roman" w:hAnsi="Times New Roman" w:cs="Times New Roman"/>
          <w:b/>
        </w:rPr>
        <w:t>…………</w:t>
      </w:r>
      <w:r w:rsidR="00733081">
        <w:rPr>
          <w:rFonts w:ascii="Times New Roman" w:hAnsi="Times New Roman" w:cs="Times New Roman"/>
          <w:b/>
        </w:rPr>
        <w:t>.</w:t>
      </w:r>
      <w:r w:rsidR="00D520F1">
        <w:rPr>
          <w:rFonts w:ascii="Times New Roman" w:hAnsi="Times New Roman" w:cs="Times New Roman"/>
          <w:b/>
        </w:rPr>
        <w:t>202</w:t>
      </w:r>
      <w:r w:rsidR="00F4273D">
        <w:rPr>
          <w:rFonts w:ascii="Times New Roman" w:hAnsi="Times New Roman" w:cs="Times New Roman"/>
          <w:b/>
        </w:rPr>
        <w:t>5</w:t>
      </w:r>
    </w:p>
    <w:p w14:paraId="28B95606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6925E4C4" w14:textId="464E5EC6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zawarta w dniu </w:t>
      </w:r>
      <w:r w:rsidR="00FD6E80" w:rsidRPr="00D5289F">
        <w:rPr>
          <w:rFonts w:ascii="Times New Roman" w:hAnsi="Times New Roman" w:cs="Times New Roman"/>
        </w:rPr>
        <w:t>…………………</w:t>
      </w:r>
      <w:r w:rsidRPr="00D5289F">
        <w:rPr>
          <w:rFonts w:ascii="Times New Roman" w:hAnsi="Times New Roman" w:cs="Times New Roman"/>
        </w:rPr>
        <w:t xml:space="preserve"> 2</w:t>
      </w:r>
      <w:r w:rsidR="003A6DFF" w:rsidRPr="00D5289F">
        <w:rPr>
          <w:rFonts w:ascii="Times New Roman" w:hAnsi="Times New Roman" w:cs="Times New Roman"/>
        </w:rPr>
        <w:t>02</w:t>
      </w:r>
      <w:r w:rsidR="00F4273D">
        <w:rPr>
          <w:rFonts w:ascii="Times New Roman" w:hAnsi="Times New Roman" w:cs="Times New Roman"/>
        </w:rPr>
        <w:t>5</w:t>
      </w:r>
      <w:r w:rsidRPr="00D5289F">
        <w:rPr>
          <w:rFonts w:ascii="Times New Roman" w:hAnsi="Times New Roman" w:cs="Times New Roman"/>
        </w:rPr>
        <w:t xml:space="preserve"> roku w Golubiu-Dobrzyniu pomiędzy:</w:t>
      </w:r>
    </w:p>
    <w:p w14:paraId="6DC6231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Powiatem Golubsko-Dobrzyńskim</w:t>
      </w:r>
      <w:r w:rsidRPr="00D5289F">
        <w:rPr>
          <w:rFonts w:ascii="Times New Roman" w:hAnsi="Times New Roman" w:cs="Times New Roman"/>
        </w:rPr>
        <w:t xml:space="preserve"> z siedzibą przy ul. Plac 1000-lecia 25, 87-400 Golub-Dobrzyń </w:t>
      </w:r>
    </w:p>
    <w:p w14:paraId="653C4AA5" w14:textId="77777777" w:rsidR="00A2110A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NIP:  503 005 43 68</w:t>
      </w:r>
      <w:r w:rsidR="00A2110A" w:rsidRPr="00D5289F">
        <w:rPr>
          <w:rFonts w:ascii="Times New Roman" w:hAnsi="Times New Roman" w:cs="Times New Roman"/>
          <w:b/>
        </w:rPr>
        <w:t xml:space="preserve">, </w:t>
      </w:r>
      <w:r w:rsidRPr="00D5289F">
        <w:rPr>
          <w:rFonts w:ascii="Times New Roman" w:hAnsi="Times New Roman" w:cs="Times New Roman"/>
          <w:b/>
        </w:rPr>
        <w:t>REGON: 871118550</w:t>
      </w:r>
    </w:p>
    <w:p w14:paraId="5508855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reprezentowanym przez Zarząd Powiatu Golubsko-Dobrzyńskiego w osobach:</w:t>
      </w:r>
    </w:p>
    <w:p w14:paraId="42F1306E" w14:textId="1AA975C3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>1.</w:t>
      </w:r>
      <w:r w:rsidR="00F4273D">
        <w:rPr>
          <w:b/>
          <w:bCs/>
          <w:sz w:val="22"/>
          <w:szCs w:val="22"/>
        </w:rPr>
        <w:t xml:space="preserve"> Jacek </w:t>
      </w:r>
      <w:proofErr w:type="spellStart"/>
      <w:r w:rsidR="00F4273D">
        <w:rPr>
          <w:b/>
          <w:bCs/>
          <w:sz w:val="22"/>
          <w:szCs w:val="22"/>
        </w:rPr>
        <w:t>Foksiński</w:t>
      </w:r>
      <w:proofErr w:type="spellEnd"/>
      <w:r w:rsidRPr="00D5289F">
        <w:rPr>
          <w:b/>
          <w:bCs/>
          <w:sz w:val="22"/>
          <w:szCs w:val="22"/>
        </w:rPr>
        <w:t xml:space="preserve"> – Starosta Golubsko-Dobrzyński </w:t>
      </w:r>
    </w:p>
    <w:p w14:paraId="39DBB82A" w14:textId="3DF41E2F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 xml:space="preserve">2. </w:t>
      </w:r>
      <w:r w:rsidR="00F4273D">
        <w:rPr>
          <w:b/>
          <w:bCs/>
          <w:sz w:val="22"/>
          <w:szCs w:val="22"/>
        </w:rPr>
        <w:t xml:space="preserve">Zbigniew </w:t>
      </w:r>
      <w:proofErr w:type="spellStart"/>
      <w:r w:rsidR="00F4273D">
        <w:rPr>
          <w:b/>
          <w:bCs/>
          <w:sz w:val="22"/>
          <w:szCs w:val="22"/>
        </w:rPr>
        <w:t>Warnel</w:t>
      </w:r>
      <w:proofErr w:type="spellEnd"/>
      <w:r w:rsidRPr="00D5289F">
        <w:rPr>
          <w:b/>
          <w:bCs/>
          <w:sz w:val="22"/>
          <w:szCs w:val="22"/>
        </w:rPr>
        <w:t xml:space="preserve"> – Wicestarosta Golubsko-Dobrzyński </w:t>
      </w:r>
    </w:p>
    <w:p w14:paraId="3D34F2AF" w14:textId="77777777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t xml:space="preserve">przy kontrasygnacie </w:t>
      </w:r>
      <w:r w:rsidRPr="00D5289F">
        <w:rPr>
          <w:b/>
          <w:bCs/>
          <w:sz w:val="22"/>
          <w:szCs w:val="22"/>
        </w:rPr>
        <w:t xml:space="preserve">Zbigniewa </w:t>
      </w:r>
      <w:proofErr w:type="spellStart"/>
      <w:r w:rsidRPr="00D5289F">
        <w:rPr>
          <w:b/>
          <w:bCs/>
          <w:sz w:val="22"/>
          <w:szCs w:val="22"/>
        </w:rPr>
        <w:t>Szyjkowskiego</w:t>
      </w:r>
      <w:proofErr w:type="spellEnd"/>
      <w:r w:rsidRPr="00D5289F">
        <w:rPr>
          <w:b/>
          <w:bCs/>
          <w:sz w:val="22"/>
          <w:szCs w:val="22"/>
        </w:rPr>
        <w:t xml:space="preserve"> – Skarbnika Powiatu Golubsko-Dobrzyńskiego</w:t>
      </w:r>
      <w:r w:rsidR="00A2110A" w:rsidRPr="00D5289F">
        <w:rPr>
          <w:b/>
          <w:bCs/>
          <w:sz w:val="22"/>
          <w:szCs w:val="22"/>
        </w:rPr>
        <w:t>,</w:t>
      </w:r>
    </w:p>
    <w:p w14:paraId="334EEBBB" w14:textId="77777777" w:rsidR="00211587" w:rsidRPr="00D5289F" w:rsidRDefault="00D520F1" w:rsidP="00A6038C">
      <w:pPr>
        <w:spacing w:before="120" w:after="100" w:line="240" w:lineRule="auto"/>
        <w:rPr>
          <w:rFonts w:ascii="Times New Roman" w:hAnsi="Times New Roman" w:cs="Times New Roman"/>
          <w:b/>
          <w:bCs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  <w:bCs/>
        </w:rPr>
        <w:t xml:space="preserve">Zamawiającym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  <w:bCs/>
        </w:rPr>
        <w:t xml:space="preserve">Stroną, </w:t>
      </w:r>
    </w:p>
    <w:p w14:paraId="75B63BB3" w14:textId="77777777" w:rsidR="00733081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a </w:t>
      </w:r>
    </w:p>
    <w:p w14:paraId="6B1D28E7" w14:textId="77777777" w:rsidR="00733081" w:rsidRPr="00D5289F" w:rsidRDefault="00FD6E80" w:rsidP="00A6038C">
      <w:pPr>
        <w:spacing w:after="10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58B70EE4" w14:textId="77777777" w:rsidR="00733081" w:rsidRPr="00D5289F" w:rsidRDefault="00FD6E80" w:rsidP="00A6038C">
      <w:pPr>
        <w:widowControl/>
        <w:suppressAutoHyphens w:val="0"/>
        <w:spacing w:after="100" w:line="240" w:lineRule="auto"/>
        <w:textAlignment w:val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01C32D1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NIP:</w:t>
      </w:r>
      <w:r w:rsidR="00825132" w:rsidRPr="00D5289F">
        <w:rPr>
          <w:rFonts w:ascii="Times New Roman" w:hAnsi="Times New Roman" w:cs="Times New Roman"/>
          <w:b/>
        </w:rPr>
        <w:t xml:space="preserve">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…………………..</w:t>
      </w:r>
      <w:r w:rsidR="00625893" w:rsidRPr="00D5289F">
        <w:rPr>
          <w:rFonts w:ascii="Times New Roman" w:hAnsi="Times New Roman" w:cs="Times New Roman"/>
          <w:b/>
        </w:rPr>
        <w:tab/>
      </w:r>
      <w:r w:rsidR="00625893" w:rsidRPr="00D5289F">
        <w:rPr>
          <w:rFonts w:ascii="Times New Roman" w:hAnsi="Times New Roman" w:cs="Times New Roman"/>
          <w:b/>
        </w:rPr>
        <w:tab/>
        <w:t xml:space="preserve">REGON: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……………..</w:t>
      </w:r>
    </w:p>
    <w:p w14:paraId="37A603F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reprezentowaną/</w:t>
      </w:r>
      <w:proofErr w:type="spellStart"/>
      <w:r w:rsidRPr="00D5289F">
        <w:rPr>
          <w:rFonts w:ascii="Times New Roman" w:hAnsi="Times New Roman" w:cs="Times New Roman"/>
        </w:rPr>
        <w:t>ym</w:t>
      </w:r>
      <w:proofErr w:type="spellEnd"/>
      <w:r w:rsidRPr="00D5289F">
        <w:rPr>
          <w:rFonts w:ascii="Times New Roman" w:hAnsi="Times New Roman" w:cs="Times New Roman"/>
        </w:rPr>
        <w:t xml:space="preserve"> przez:</w:t>
      </w:r>
    </w:p>
    <w:p w14:paraId="76F37D3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1. </w:t>
      </w:r>
      <w:r w:rsidR="00FD6E80" w:rsidRPr="00D5289F">
        <w:rPr>
          <w:rFonts w:ascii="Times New Roman" w:hAnsi="Times New Roman" w:cs="Times New Roman"/>
          <w:b/>
        </w:rPr>
        <w:t>………………………………..</w:t>
      </w:r>
    </w:p>
    <w:p w14:paraId="761881D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</w:rPr>
        <w:t xml:space="preserve">Wykonawcą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</w:rPr>
        <w:t>Stroną</w:t>
      </w:r>
      <w:r w:rsidRPr="00D5289F">
        <w:rPr>
          <w:rFonts w:ascii="Times New Roman" w:hAnsi="Times New Roman" w:cs="Times New Roman"/>
        </w:rPr>
        <w:t xml:space="preserve"> </w:t>
      </w:r>
    </w:p>
    <w:p w14:paraId="25394E73" w14:textId="77777777" w:rsidR="00A161C3" w:rsidRPr="00D5289F" w:rsidRDefault="00A161C3" w:rsidP="00A6038C">
      <w:pPr>
        <w:pStyle w:val="NormalnyWeb"/>
        <w:tabs>
          <w:tab w:val="left" w:pos="2880"/>
        </w:tabs>
        <w:spacing w:before="0"/>
        <w:rPr>
          <w:rFonts w:cs="Times New Roman"/>
          <w:sz w:val="22"/>
          <w:szCs w:val="22"/>
        </w:rPr>
      </w:pPr>
    </w:p>
    <w:p w14:paraId="228360AE" w14:textId="034D1231" w:rsidR="003A6DFF" w:rsidRPr="00D5289F" w:rsidRDefault="0094646D" w:rsidP="00A6038C">
      <w:pPr>
        <w:pStyle w:val="Default"/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po przeprowadzeniu </w:t>
      </w:r>
      <w:r w:rsidR="003A6DFF" w:rsidRPr="00D5289F">
        <w:rPr>
          <w:sz w:val="22"/>
          <w:szCs w:val="22"/>
        </w:rPr>
        <w:t xml:space="preserve">postępowania o udzielenie zamówienia publicznego </w:t>
      </w:r>
      <w:r w:rsidR="00903182">
        <w:rPr>
          <w:sz w:val="22"/>
          <w:szCs w:val="22"/>
        </w:rPr>
        <w:t>pn.</w:t>
      </w:r>
      <w:r w:rsidR="003A6DFF" w:rsidRPr="00D5289F">
        <w:rPr>
          <w:sz w:val="22"/>
          <w:szCs w:val="22"/>
        </w:rPr>
        <w:t xml:space="preserve"> </w:t>
      </w:r>
      <w:r w:rsidR="00FD6E80" w:rsidRPr="00D5289F">
        <w:rPr>
          <w:sz w:val="22"/>
          <w:szCs w:val="22"/>
        </w:rPr>
        <w:t>„</w:t>
      </w:r>
      <w:r w:rsidR="00903182">
        <w:rPr>
          <w:b/>
          <w:bCs/>
          <w:sz w:val="22"/>
          <w:szCs w:val="22"/>
        </w:rPr>
        <w:t>Strzelnica w powiecie 202</w:t>
      </w:r>
      <w:r w:rsidR="00F4273D">
        <w:rPr>
          <w:b/>
          <w:bCs/>
          <w:sz w:val="22"/>
          <w:szCs w:val="22"/>
        </w:rPr>
        <w:t>5</w:t>
      </w:r>
      <w:r w:rsidR="009114F4" w:rsidRPr="00D5289F">
        <w:rPr>
          <w:rFonts w:eastAsia="Verdana"/>
          <w:sz w:val="22"/>
          <w:szCs w:val="22"/>
        </w:rPr>
        <w:t>”</w:t>
      </w:r>
      <w:r w:rsidR="00A27486" w:rsidRPr="00D5289F">
        <w:rPr>
          <w:rFonts w:eastAsia="Verdana"/>
          <w:sz w:val="22"/>
          <w:szCs w:val="22"/>
        </w:rPr>
        <w:t xml:space="preserve"> </w:t>
      </w:r>
      <w:r w:rsidR="008B667F">
        <w:rPr>
          <w:rFonts w:eastAsia="Verdana"/>
          <w:sz w:val="22"/>
          <w:szCs w:val="22"/>
        </w:rPr>
        <w:t>(</w:t>
      </w:r>
      <w:r w:rsidR="00903182">
        <w:rPr>
          <w:rFonts w:eastAsia="Verdana"/>
          <w:sz w:val="22"/>
          <w:szCs w:val="22"/>
        </w:rPr>
        <w:t>w zakresie części 1 – Dostawa i uruchomienie wirtualnej strzelnicy</w:t>
      </w:r>
      <w:r w:rsidR="008B667F">
        <w:rPr>
          <w:rFonts w:eastAsia="Verdana"/>
          <w:sz w:val="22"/>
          <w:szCs w:val="22"/>
        </w:rPr>
        <w:t>)</w:t>
      </w:r>
      <w:r w:rsidR="00903182">
        <w:rPr>
          <w:rFonts w:eastAsia="Verdana"/>
          <w:sz w:val="22"/>
          <w:szCs w:val="22"/>
        </w:rPr>
        <w:t xml:space="preserve">, </w:t>
      </w:r>
      <w:r w:rsidR="003A6DFF" w:rsidRPr="00D5289F">
        <w:rPr>
          <w:sz w:val="22"/>
          <w:szCs w:val="22"/>
        </w:rPr>
        <w:t xml:space="preserve">w trybie podstawowym zgodnie z art. 275 pkt 1 ustawy z dnia 11 września 2019 r. Prawo zamówień publicznych (Dz. U. z </w:t>
      </w:r>
      <w:r w:rsidR="00FD6E80" w:rsidRPr="00D5289F">
        <w:rPr>
          <w:sz w:val="22"/>
          <w:szCs w:val="22"/>
        </w:rPr>
        <w:t>202</w:t>
      </w:r>
      <w:r w:rsidR="00F4273D">
        <w:rPr>
          <w:sz w:val="22"/>
          <w:szCs w:val="22"/>
        </w:rPr>
        <w:t>4</w:t>
      </w:r>
      <w:r w:rsidR="00FD6E80" w:rsidRPr="00D5289F">
        <w:rPr>
          <w:sz w:val="22"/>
          <w:szCs w:val="22"/>
        </w:rPr>
        <w:t xml:space="preserve"> </w:t>
      </w:r>
      <w:r w:rsidR="006D6B06">
        <w:rPr>
          <w:sz w:val="22"/>
          <w:szCs w:val="22"/>
        </w:rPr>
        <w:t xml:space="preserve">r. </w:t>
      </w:r>
      <w:r w:rsidR="00FD6E80" w:rsidRPr="00D5289F">
        <w:rPr>
          <w:sz w:val="22"/>
          <w:szCs w:val="22"/>
        </w:rPr>
        <w:t>poz. 1</w:t>
      </w:r>
      <w:r w:rsidR="00F4273D">
        <w:rPr>
          <w:sz w:val="22"/>
          <w:szCs w:val="22"/>
        </w:rPr>
        <w:t>320</w:t>
      </w:r>
      <w:r w:rsidR="003A6DFF" w:rsidRPr="00D5289F">
        <w:rPr>
          <w:sz w:val="22"/>
          <w:szCs w:val="22"/>
        </w:rPr>
        <w:t xml:space="preserve"> – dalej zwanej „</w:t>
      </w:r>
      <w:proofErr w:type="spellStart"/>
      <w:r w:rsidR="003A6DFF" w:rsidRPr="00D5289F">
        <w:rPr>
          <w:sz w:val="22"/>
          <w:szCs w:val="22"/>
        </w:rPr>
        <w:t>Pzp</w:t>
      </w:r>
      <w:proofErr w:type="spellEnd"/>
      <w:r w:rsidR="003A6DFF" w:rsidRPr="00D5289F">
        <w:rPr>
          <w:sz w:val="22"/>
          <w:szCs w:val="22"/>
        </w:rPr>
        <w:t>”) numer sprawy ZP</w:t>
      </w:r>
      <w:r w:rsidR="00903182">
        <w:rPr>
          <w:sz w:val="22"/>
          <w:szCs w:val="22"/>
        </w:rPr>
        <w:t>.272.</w:t>
      </w:r>
      <w:r w:rsidR="00F4273D">
        <w:rPr>
          <w:sz w:val="22"/>
          <w:szCs w:val="22"/>
        </w:rPr>
        <w:t>1</w:t>
      </w:r>
      <w:r w:rsidR="00903182">
        <w:rPr>
          <w:sz w:val="22"/>
          <w:szCs w:val="22"/>
        </w:rPr>
        <w:t>.</w:t>
      </w:r>
      <w:r w:rsidR="003A6DFF" w:rsidRPr="00D5289F">
        <w:rPr>
          <w:sz w:val="22"/>
          <w:szCs w:val="22"/>
        </w:rPr>
        <w:t>202</w:t>
      </w:r>
      <w:r w:rsidR="00F4273D">
        <w:rPr>
          <w:sz w:val="22"/>
          <w:szCs w:val="22"/>
        </w:rPr>
        <w:t>5</w:t>
      </w:r>
      <w:r w:rsidR="003A6DFF" w:rsidRPr="00D5289F">
        <w:rPr>
          <w:sz w:val="22"/>
          <w:szCs w:val="22"/>
        </w:rPr>
        <w:t>, o następującej treści:</w:t>
      </w:r>
      <w:r w:rsidR="00A2110A" w:rsidRPr="00D5289F">
        <w:rPr>
          <w:sz w:val="22"/>
          <w:szCs w:val="22"/>
        </w:rPr>
        <w:t xml:space="preserve"> </w:t>
      </w:r>
    </w:p>
    <w:p w14:paraId="2520B0F4" w14:textId="77777777" w:rsidR="004455A9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1</w:t>
      </w:r>
    </w:p>
    <w:p w14:paraId="72314DE4" w14:textId="0F6F3F79" w:rsidR="009114F4" w:rsidRPr="00D5289F" w:rsidRDefault="000C7FFC" w:rsidP="00E640FD">
      <w:pPr>
        <w:pStyle w:val="NormalnyWeb"/>
        <w:numPr>
          <w:ilvl w:val="0"/>
          <w:numId w:val="27"/>
        </w:numPr>
        <w:tabs>
          <w:tab w:val="left" w:pos="426"/>
        </w:tabs>
        <w:spacing w:before="0"/>
        <w:ind w:left="426" w:hanging="284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Przedmiotem niniejszej umowy jest </w:t>
      </w:r>
      <w:r w:rsidR="00903182">
        <w:rPr>
          <w:rFonts w:cs="Times New Roman"/>
          <w:sz w:val="22"/>
          <w:szCs w:val="22"/>
        </w:rPr>
        <w:t xml:space="preserve">realizacja zadania </w:t>
      </w:r>
      <w:r w:rsidR="00903182">
        <w:rPr>
          <w:sz w:val="22"/>
          <w:szCs w:val="22"/>
        </w:rPr>
        <w:t>pn.</w:t>
      </w:r>
      <w:r w:rsidR="00903182" w:rsidRPr="00D5289F">
        <w:rPr>
          <w:sz w:val="22"/>
          <w:szCs w:val="22"/>
        </w:rPr>
        <w:t xml:space="preserve"> „</w:t>
      </w:r>
      <w:r w:rsidR="00903182">
        <w:rPr>
          <w:b/>
          <w:bCs/>
          <w:sz w:val="22"/>
          <w:szCs w:val="22"/>
        </w:rPr>
        <w:t>Strzelnica w powiecie 202</w:t>
      </w:r>
      <w:r w:rsidR="00F4273D">
        <w:rPr>
          <w:b/>
          <w:bCs/>
          <w:sz w:val="22"/>
          <w:szCs w:val="22"/>
        </w:rPr>
        <w:t>5</w:t>
      </w:r>
      <w:r w:rsidR="00903182" w:rsidRPr="00D5289F">
        <w:rPr>
          <w:rFonts w:eastAsia="Verdana"/>
          <w:sz w:val="22"/>
          <w:szCs w:val="22"/>
        </w:rPr>
        <w:t xml:space="preserve">” </w:t>
      </w:r>
      <w:r w:rsidR="00903182">
        <w:rPr>
          <w:rFonts w:eastAsia="Verdana"/>
          <w:sz w:val="22"/>
          <w:szCs w:val="22"/>
        </w:rPr>
        <w:t>w zakresie części 1 – Dostawa i uruchomienie wirtualnej strzelnicy</w:t>
      </w:r>
      <w:r w:rsidR="00D5289F">
        <w:rPr>
          <w:rFonts w:eastAsia="Verdana" w:cs="Times New Roman"/>
          <w:sz w:val="22"/>
          <w:szCs w:val="22"/>
        </w:rPr>
        <w:t xml:space="preserve">, </w:t>
      </w:r>
      <w:r w:rsidR="00D5289F" w:rsidRPr="00D5289F">
        <w:rPr>
          <w:rFonts w:eastAsia="Verdana" w:cs="Times New Roman"/>
          <w:sz w:val="22"/>
          <w:szCs w:val="22"/>
        </w:rPr>
        <w:t>w związku z realizacją przez Zamawiającego projektu „Strzelnica w powiecie 202</w:t>
      </w:r>
      <w:r w:rsidR="00F4273D">
        <w:rPr>
          <w:rFonts w:eastAsia="Verdana" w:cs="Times New Roman"/>
          <w:sz w:val="22"/>
          <w:szCs w:val="22"/>
        </w:rPr>
        <w:t>5</w:t>
      </w:r>
      <w:r w:rsidR="00D5289F" w:rsidRPr="00D5289F">
        <w:rPr>
          <w:rFonts w:eastAsia="Verdana" w:cs="Times New Roman"/>
          <w:sz w:val="22"/>
          <w:szCs w:val="22"/>
        </w:rPr>
        <w:t xml:space="preserve">” nr </w:t>
      </w:r>
      <w:r w:rsidR="00F4273D">
        <w:rPr>
          <w:rFonts w:eastAsia="Verdana" w:cs="Times New Roman"/>
          <w:sz w:val="22"/>
          <w:szCs w:val="22"/>
        </w:rPr>
        <w:t>1/2025</w:t>
      </w:r>
      <w:r w:rsidR="00D5289F" w:rsidRPr="00D5289F">
        <w:rPr>
          <w:rFonts w:eastAsia="Verdana" w:cs="Times New Roman"/>
          <w:sz w:val="22"/>
          <w:szCs w:val="22"/>
        </w:rPr>
        <w:t>/CWCR,</w:t>
      </w:r>
      <w:r w:rsidR="00B16DAE" w:rsidRPr="00D5289F">
        <w:rPr>
          <w:rFonts w:cs="Times New Roman"/>
          <w:b/>
          <w:bCs/>
          <w:iCs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 xml:space="preserve">zgodnie z </w:t>
      </w:r>
      <w:r w:rsidR="00161648" w:rsidRPr="00D5289F">
        <w:rPr>
          <w:rFonts w:cs="Times New Roman"/>
          <w:sz w:val="22"/>
          <w:szCs w:val="22"/>
        </w:rPr>
        <w:t xml:space="preserve">ofertą </w:t>
      </w:r>
      <w:r w:rsidR="00491C73" w:rsidRPr="00D5289F">
        <w:rPr>
          <w:rFonts w:cs="Times New Roman"/>
          <w:sz w:val="22"/>
          <w:szCs w:val="22"/>
        </w:rPr>
        <w:t>wykonawcy</w:t>
      </w:r>
      <w:r w:rsidR="00D5289F">
        <w:rPr>
          <w:rFonts w:cs="Times New Roman"/>
          <w:sz w:val="22"/>
          <w:szCs w:val="22"/>
        </w:rPr>
        <w:t xml:space="preserve">                                   </w:t>
      </w:r>
      <w:r w:rsidR="00161648" w:rsidRPr="00D5289F">
        <w:rPr>
          <w:rFonts w:cs="Times New Roman"/>
          <w:sz w:val="22"/>
          <w:szCs w:val="22"/>
        </w:rPr>
        <w:t xml:space="preserve"> i szczegółowym opisem </w:t>
      </w:r>
      <w:r w:rsidR="00BD42C4" w:rsidRPr="00D5289F">
        <w:rPr>
          <w:rFonts w:cs="Times New Roman"/>
          <w:sz w:val="22"/>
          <w:szCs w:val="22"/>
        </w:rPr>
        <w:t>przedmiotu zamówienia, stanowiący</w:t>
      </w:r>
      <w:r w:rsidR="00347DD1" w:rsidRPr="00D5289F">
        <w:rPr>
          <w:rFonts w:cs="Times New Roman"/>
          <w:sz w:val="22"/>
          <w:szCs w:val="22"/>
        </w:rPr>
        <w:t>mi</w:t>
      </w:r>
      <w:r w:rsidR="00BD42C4" w:rsidRPr="00D5289F">
        <w:rPr>
          <w:rFonts w:cs="Times New Roman"/>
          <w:sz w:val="22"/>
          <w:szCs w:val="22"/>
        </w:rPr>
        <w:t xml:space="preserve"> odpowiednio </w:t>
      </w:r>
      <w:r w:rsidRPr="00D5289F">
        <w:rPr>
          <w:rFonts w:cs="Times New Roman"/>
          <w:sz w:val="22"/>
          <w:szCs w:val="22"/>
        </w:rPr>
        <w:t>załącznik</w:t>
      </w:r>
      <w:r w:rsidR="00F4273D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 xml:space="preserve">nr </w:t>
      </w:r>
      <w:r w:rsidR="002B7002" w:rsidRPr="00D5289F">
        <w:rPr>
          <w:rFonts w:cs="Times New Roman"/>
          <w:sz w:val="22"/>
          <w:szCs w:val="22"/>
        </w:rPr>
        <w:t>1</w:t>
      </w:r>
      <w:r w:rsidR="00BD42C4" w:rsidRPr="00D5289F">
        <w:rPr>
          <w:rFonts w:cs="Times New Roman"/>
          <w:sz w:val="22"/>
          <w:szCs w:val="22"/>
        </w:rPr>
        <w:t xml:space="preserve"> i nr </w:t>
      </w:r>
      <w:r w:rsidR="003A6DFF" w:rsidRPr="00D5289F">
        <w:rPr>
          <w:rFonts w:cs="Times New Roman"/>
          <w:sz w:val="22"/>
          <w:szCs w:val="22"/>
        </w:rPr>
        <w:t>1a</w:t>
      </w:r>
      <w:r w:rsidRPr="00D5289F">
        <w:rPr>
          <w:rFonts w:cs="Times New Roman"/>
          <w:sz w:val="22"/>
          <w:szCs w:val="22"/>
        </w:rPr>
        <w:t xml:space="preserve"> do </w:t>
      </w:r>
      <w:r w:rsidR="00BD42C4" w:rsidRPr="00D5289F">
        <w:rPr>
          <w:rFonts w:cs="Times New Roman"/>
          <w:sz w:val="22"/>
          <w:szCs w:val="22"/>
        </w:rPr>
        <w:t xml:space="preserve">niniejszej </w:t>
      </w:r>
      <w:r w:rsidR="002B7002" w:rsidRPr="00D5289F">
        <w:rPr>
          <w:rFonts w:cs="Times New Roman"/>
          <w:sz w:val="22"/>
          <w:szCs w:val="22"/>
        </w:rPr>
        <w:t>umowy, zwan</w:t>
      </w:r>
      <w:r w:rsidR="00D5289F" w:rsidRPr="00D5289F">
        <w:rPr>
          <w:rFonts w:cs="Times New Roman"/>
          <w:sz w:val="22"/>
          <w:szCs w:val="22"/>
        </w:rPr>
        <w:t>ej</w:t>
      </w:r>
      <w:r w:rsidR="009114F4" w:rsidRPr="00D5289F">
        <w:rPr>
          <w:rFonts w:cs="Times New Roman"/>
          <w:sz w:val="22"/>
          <w:szCs w:val="22"/>
        </w:rPr>
        <w:t xml:space="preserve"> dalej systemem. </w:t>
      </w:r>
    </w:p>
    <w:p w14:paraId="68860814" w14:textId="56DE020D" w:rsidR="009114F4" w:rsidRPr="00D5289F" w:rsidRDefault="009114F4" w:rsidP="00E640FD">
      <w:pPr>
        <w:pStyle w:val="NormalnyWeb"/>
        <w:numPr>
          <w:ilvl w:val="0"/>
          <w:numId w:val="27"/>
        </w:numPr>
        <w:tabs>
          <w:tab w:val="left" w:pos="426"/>
        </w:tabs>
        <w:spacing w:before="0"/>
        <w:rPr>
          <w:rFonts w:cs="Times New Roman"/>
          <w:sz w:val="22"/>
          <w:szCs w:val="22"/>
        </w:rPr>
      </w:pPr>
      <w:r w:rsidRPr="00D5289F">
        <w:rPr>
          <w:rFonts w:eastAsia="Verdana" w:cs="Times New Roman"/>
          <w:color w:val="000000"/>
          <w:sz w:val="22"/>
          <w:szCs w:val="22"/>
        </w:rPr>
        <w:t>Przedmiot niniejszej umowy będzie zgodny z wymogami z konkursu Ministra Obrony Narodowej pod nazwą „Strzelnica w powiecie 202</w:t>
      </w:r>
      <w:r w:rsidR="00F4273D">
        <w:rPr>
          <w:rFonts w:eastAsia="Verdana" w:cs="Times New Roman"/>
          <w:color w:val="000000"/>
          <w:sz w:val="22"/>
          <w:szCs w:val="22"/>
        </w:rPr>
        <w:t>5</w:t>
      </w:r>
      <w:r w:rsidRPr="00D5289F">
        <w:rPr>
          <w:rFonts w:eastAsia="Verdana" w:cs="Times New Roman"/>
          <w:color w:val="000000"/>
          <w:sz w:val="22"/>
          <w:szCs w:val="22"/>
        </w:rPr>
        <w:t xml:space="preserve">” nr </w:t>
      </w:r>
      <w:r w:rsidR="00F4273D">
        <w:rPr>
          <w:rFonts w:eastAsia="Verdana" w:cs="Times New Roman"/>
          <w:color w:val="000000"/>
          <w:sz w:val="22"/>
          <w:szCs w:val="22"/>
        </w:rPr>
        <w:t>1</w:t>
      </w:r>
      <w:r w:rsidRPr="00D5289F">
        <w:rPr>
          <w:rFonts w:eastAsia="Verdana" w:cs="Times New Roman"/>
          <w:color w:val="000000"/>
          <w:sz w:val="22"/>
          <w:szCs w:val="22"/>
        </w:rPr>
        <w:t>/202</w:t>
      </w:r>
      <w:r w:rsidR="00F4273D">
        <w:rPr>
          <w:rFonts w:eastAsia="Verdana" w:cs="Times New Roman"/>
          <w:color w:val="000000"/>
          <w:sz w:val="22"/>
          <w:szCs w:val="22"/>
        </w:rPr>
        <w:t>5</w:t>
      </w:r>
      <w:r w:rsidRPr="00D5289F">
        <w:rPr>
          <w:rFonts w:eastAsia="Verdana" w:cs="Times New Roman"/>
          <w:color w:val="000000"/>
          <w:sz w:val="22"/>
          <w:szCs w:val="22"/>
        </w:rPr>
        <w:t>/CWCR</w:t>
      </w:r>
      <w:r w:rsidR="000B54D9" w:rsidRPr="00D5289F">
        <w:rPr>
          <w:rFonts w:eastAsia="Verdana" w:cs="Times New Roman"/>
          <w:color w:val="000000"/>
          <w:sz w:val="22"/>
          <w:szCs w:val="22"/>
        </w:rPr>
        <w:t xml:space="preserve"> na dofinansowanie zadań związanych z utworzeniem przez jednostki samorządu terytorialnego wirtualnych strzelnic wraz z wyposażeniem strzeleckim, umożliwiających prowadzenie zorganizowanego szkolenia strzeleckiego</w:t>
      </w:r>
      <w:r w:rsidR="00E640FD">
        <w:rPr>
          <w:rFonts w:eastAsia="Verdana" w:cs="Times New Roman"/>
          <w:color w:val="000000"/>
          <w:sz w:val="22"/>
          <w:szCs w:val="22"/>
        </w:rPr>
        <w:t xml:space="preserve">, </w:t>
      </w:r>
      <w:r w:rsidR="000B54D9" w:rsidRPr="00D5289F">
        <w:rPr>
          <w:rFonts w:eastAsia="Verdana" w:cs="Times New Roman"/>
          <w:color w:val="000000"/>
          <w:sz w:val="22"/>
          <w:szCs w:val="22"/>
        </w:rPr>
        <w:t xml:space="preserve">w szczególności wśród młodzieży szkół ponadpodstawowych, a także członków organizacji pozarządowych prowadzących działalność o charakterze </w:t>
      </w:r>
      <w:proofErr w:type="spellStart"/>
      <w:r w:rsidR="000B54D9" w:rsidRPr="00D5289F">
        <w:rPr>
          <w:rFonts w:eastAsia="Verdana" w:cs="Times New Roman"/>
          <w:color w:val="000000"/>
          <w:sz w:val="22"/>
          <w:szCs w:val="22"/>
        </w:rPr>
        <w:t>proobronnym</w:t>
      </w:r>
      <w:proofErr w:type="spellEnd"/>
      <w:r w:rsidR="000B54D9" w:rsidRPr="00D5289F">
        <w:rPr>
          <w:rFonts w:eastAsia="Verdana" w:cs="Times New Roman"/>
          <w:color w:val="000000"/>
          <w:sz w:val="22"/>
          <w:szCs w:val="22"/>
        </w:rPr>
        <w:t xml:space="preserve"> oraz funkcjonariuszy formacji uzbrojonych niewchodzących w skład Sił Zbrojnych. </w:t>
      </w:r>
    </w:p>
    <w:p w14:paraId="78F0E8F7" w14:textId="77777777" w:rsidR="009114F4" w:rsidRPr="00D5289F" w:rsidRDefault="009114F4" w:rsidP="00E640FD">
      <w:pPr>
        <w:pStyle w:val="Default"/>
        <w:numPr>
          <w:ilvl w:val="0"/>
          <w:numId w:val="27"/>
        </w:numPr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lastRenderedPageBreak/>
        <w:t xml:space="preserve">W ramach </w:t>
      </w:r>
      <w:r w:rsidR="000B54D9" w:rsidRPr="00D5289F">
        <w:rPr>
          <w:sz w:val="22"/>
          <w:szCs w:val="22"/>
        </w:rPr>
        <w:t>niniejszej</w:t>
      </w:r>
      <w:r w:rsidRPr="00D5289F">
        <w:rPr>
          <w:sz w:val="22"/>
          <w:szCs w:val="22"/>
        </w:rPr>
        <w:t xml:space="preserve"> </w:t>
      </w:r>
      <w:r w:rsidR="000B54D9" w:rsidRPr="00D5289F">
        <w:rPr>
          <w:sz w:val="22"/>
          <w:szCs w:val="22"/>
        </w:rPr>
        <w:t>u</w:t>
      </w:r>
      <w:r w:rsidRPr="00D5289F">
        <w:rPr>
          <w:sz w:val="22"/>
          <w:szCs w:val="22"/>
        </w:rPr>
        <w:t xml:space="preserve">mowy Wykonawca jest również zobowiązany do: </w:t>
      </w:r>
    </w:p>
    <w:p w14:paraId="4D2635AE" w14:textId="1462EEC1" w:rsidR="009114F4" w:rsidRPr="00D5289F" w:rsidRDefault="009114F4" w:rsidP="00E640FD">
      <w:pPr>
        <w:pStyle w:val="Default"/>
        <w:spacing w:after="100"/>
        <w:ind w:left="709" w:hanging="284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1) montażu i uruchomienia </w:t>
      </w:r>
      <w:r w:rsidR="000B54D9" w:rsidRPr="00D5289F">
        <w:rPr>
          <w:sz w:val="22"/>
          <w:szCs w:val="22"/>
        </w:rPr>
        <w:t xml:space="preserve">w </w:t>
      </w:r>
      <w:r w:rsidR="000B54D9" w:rsidRPr="00C542B8">
        <w:rPr>
          <w:color w:val="auto"/>
          <w:sz w:val="22"/>
          <w:szCs w:val="22"/>
        </w:rPr>
        <w:t xml:space="preserve">Zespole Szkół </w:t>
      </w:r>
      <w:r w:rsidR="00F4273D" w:rsidRPr="00C542B8">
        <w:rPr>
          <w:color w:val="auto"/>
          <w:sz w:val="22"/>
          <w:szCs w:val="22"/>
        </w:rPr>
        <w:t>w Kowalewie Pomorskim</w:t>
      </w:r>
      <w:r w:rsidR="000B54D9" w:rsidRPr="00C542B8">
        <w:rPr>
          <w:color w:val="auto"/>
          <w:sz w:val="22"/>
          <w:szCs w:val="22"/>
        </w:rPr>
        <w:t>,</w:t>
      </w:r>
      <w:r w:rsidR="00F4273D" w:rsidRPr="00C542B8">
        <w:rPr>
          <w:color w:val="auto"/>
          <w:sz w:val="22"/>
          <w:szCs w:val="22"/>
        </w:rPr>
        <w:t xml:space="preserve"> </w:t>
      </w:r>
      <w:r w:rsidR="000B54D9" w:rsidRPr="00C542B8">
        <w:rPr>
          <w:color w:val="auto"/>
          <w:sz w:val="22"/>
          <w:szCs w:val="22"/>
        </w:rPr>
        <w:t xml:space="preserve">ul. </w:t>
      </w:r>
      <w:r w:rsidR="00F4273D" w:rsidRPr="00C542B8">
        <w:rPr>
          <w:color w:val="auto"/>
          <w:sz w:val="22"/>
          <w:szCs w:val="22"/>
        </w:rPr>
        <w:t xml:space="preserve">Odrodzenia </w:t>
      </w:r>
      <w:r w:rsidR="00C542B8" w:rsidRPr="00C542B8">
        <w:rPr>
          <w:color w:val="auto"/>
          <w:sz w:val="22"/>
          <w:szCs w:val="22"/>
        </w:rPr>
        <w:t>8</w:t>
      </w:r>
      <w:r w:rsidR="000B54D9" w:rsidRPr="00C542B8">
        <w:rPr>
          <w:color w:val="auto"/>
          <w:sz w:val="22"/>
          <w:szCs w:val="22"/>
        </w:rPr>
        <w:t>, 87-4</w:t>
      </w:r>
      <w:r w:rsidR="002A3390" w:rsidRPr="00C542B8">
        <w:rPr>
          <w:color w:val="auto"/>
          <w:sz w:val="22"/>
          <w:szCs w:val="22"/>
        </w:rPr>
        <w:t>10 Kowalewo Pomorskie</w:t>
      </w:r>
      <w:r w:rsidR="000B54D9" w:rsidRPr="00C542B8">
        <w:rPr>
          <w:color w:val="auto"/>
          <w:sz w:val="22"/>
          <w:szCs w:val="22"/>
        </w:rPr>
        <w:t xml:space="preserve"> systemu, o którym </w:t>
      </w:r>
      <w:r w:rsidR="000B54D9" w:rsidRPr="00D5289F">
        <w:rPr>
          <w:sz w:val="22"/>
          <w:szCs w:val="22"/>
        </w:rPr>
        <w:t>mowa w ust. 1</w:t>
      </w:r>
      <w:r w:rsidRPr="00D5289F">
        <w:rPr>
          <w:sz w:val="22"/>
          <w:szCs w:val="22"/>
        </w:rPr>
        <w:t>, w celu wykazania poprawności jego działania</w:t>
      </w:r>
      <w:r w:rsidR="000B54D9" w:rsidRPr="00D5289F">
        <w:rPr>
          <w:sz w:val="22"/>
          <w:szCs w:val="22"/>
        </w:rPr>
        <w:t>;</w:t>
      </w:r>
    </w:p>
    <w:p w14:paraId="77A121CC" w14:textId="77777777" w:rsidR="008B667F" w:rsidRDefault="009114F4" w:rsidP="008B667F">
      <w:pPr>
        <w:pStyle w:val="Default"/>
        <w:spacing w:after="100"/>
        <w:ind w:left="709" w:hanging="284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2) przeszkolenia personelu </w:t>
      </w:r>
      <w:r w:rsidR="000D3A94" w:rsidRPr="00D5289F">
        <w:rPr>
          <w:sz w:val="22"/>
          <w:szCs w:val="22"/>
        </w:rPr>
        <w:t xml:space="preserve">wskazanego przez </w:t>
      </w:r>
      <w:r w:rsidRPr="00D5289F">
        <w:rPr>
          <w:sz w:val="22"/>
          <w:szCs w:val="22"/>
        </w:rPr>
        <w:t xml:space="preserve">Zamawiającego w przedmiocie uruchamiania, obsługi i konserwacji </w:t>
      </w:r>
      <w:r w:rsidR="000B54D9" w:rsidRPr="00D5289F">
        <w:rPr>
          <w:sz w:val="22"/>
          <w:szCs w:val="22"/>
        </w:rPr>
        <w:t>systemu.</w:t>
      </w:r>
    </w:p>
    <w:p w14:paraId="119B84BE" w14:textId="74783861" w:rsidR="000B54D9" w:rsidRPr="00D5289F" w:rsidRDefault="000B54D9" w:rsidP="008B667F">
      <w:pPr>
        <w:pStyle w:val="Default"/>
        <w:numPr>
          <w:ilvl w:val="0"/>
          <w:numId w:val="27"/>
        </w:numPr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14:paraId="164036D5" w14:textId="6D577006" w:rsidR="009114F4" w:rsidRPr="00D5289F" w:rsidRDefault="000B54D9" w:rsidP="008B667F">
      <w:pPr>
        <w:pStyle w:val="Default"/>
        <w:numPr>
          <w:ilvl w:val="0"/>
          <w:numId w:val="27"/>
        </w:numPr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t>Dla uniknięcia wątpliwości strony oświadczają, że wymagana w konkursie o którym mowa w ust. 2, adaptacja pomieszczeń dla potrzeb utworzenia wirtualnej strzelnicy należy do obowiązków Zamawiającego. Adaptacja to zostanie przez Zamawiającego wykonana w zgodzie z wytycznymi wskazanymi w ofercie konkursu.</w:t>
      </w:r>
    </w:p>
    <w:p w14:paraId="388439A2" w14:textId="77777777" w:rsidR="008458CF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2</w:t>
      </w:r>
    </w:p>
    <w:p w14:paraId="43A3D4CB" w14:textId="77777777" w:rsidR="00A73473" w:rsidRPr="00D5289F" w:rsidRDefault="004D455D" w:rsidP="00E640FD">
      <w:pPr>
        <w:pStyle w:val="NormalnyWeb"/>
        <w:numPr>
          <w:ilvl w:val="0"/>
          <w:numId w:val="16"/>
        </w:numPr>
        <w:spacing w:before="0"/>
        <w:ind w:left="357" w:hanging="357"/>
        <w:rPr>
          <w:rFonts w:eastAsia="SimSun" w:cs="Times New Roman"/>
          <w:sz w:val="22"/>
          <w:szCs w:val="22"/>
          <w:lang w:eastAsia="zh-CN"/>
        </w:rPr>
      </w:pPr>
      <w:r w:rsidRPr="00D5289F">
        <w:rPr>
          <w:rFonts w:cs="Times New Roman"/>
          <w:sz w:val="22"/>
          <w:szCs w:val="22"/>
        </w:rPr>
        <w:t>Wykonawca gwarantuje, że</w:t>
      </w:r>
      <w:r w:rsidR="002B7002" w:rsidRPr="00D5289F">
        <w:rPr>
          <w:rFonts w:cs="Times New Roman"/>
          <w:sz w:val="22"/>
          <w:szCs w:val="22"/>
        </w:rPr>
        <w:t xml:space="preserve"> dostarczony przedmiot umowy będzie</w:t>
      </w:r>
      <w:r w:rsidRPr="00D5289F">
        <w:rPr>
          <w:rFonts w:cs="Times New Roman"/>
          <w:sz w:val="22"/>
          <w:szCs w:val="22"/>
        </w:rPr>
        <w:t xml:space="preserve"> nowy, wolny od wad fizycznych i prawnyc</w:t>
      </w:r>
      <w:r w:rsidR="00A73473" w:rsidRPr="00D5289F">
        <w:rPr>
          <w:rFonts w:cs="Times New Roman"/>
          <w:sz w:val="22"/>
          <w:szCs w:val="22"/>
        </w:rPr>
        <w:t xml:space="preserve">h, zgodny </w:t>
      </w:r>
      <w:r w:rsidRPr="00D5289F">
        <w:rPr>
          <w:rFonts w:cs="Times New Roman"/>
          <w:sz w:val="22"/>
          <w:szCs w:val="22"/>
        </w:rPr>
        <w:t>z parametrami technicznymi o</w:t>
      </w:r>
      <w:r w:rsidR="00A73473" w:rsidRPr="00D5289F">
        <w:rPr>
          <w:rFonts w:cs="Times New Roman"/>
          <w:sz w:val="22"/>
          <w:szCs w:val="22"/>
        </w:rPr>
        <w:t xml:space="preserve">pisanymi w </w:t>
      </w:r>
      <w:r w:rsidR="0055613A" w:rsidRPr="00D5289F">
        <w:rPr>
          <w:rFonts w:cs="Times New Roman"/>
          <w:sz w:val="22"/>
          <w:szCs w:val="22"/>
        </w:rPr>
        <w:t>SWZ</w:t>
      </w:r>
      <w:r w:rsidR="00A73473" w:rsidRPr="00D5289F">
        <w:rPr>
          <w:rFonts w:cs="Times New Roman"/>
          <w:sz w:val="22"/>
          <w:szCs w:val="22"/>
        </w:rPr>
        <w:t xml:space="preserve"> i w załącznik</w:t>
      </w:r>
      <w:r w:rsidR="00BD42C4" w:rsidRPr="00D5289F">
        <w:rPr>
          <w:rFonts w:cs="Times New Roman"/>
          <w:sz w:val="22"/>
          <w:szCs w:val="22"/>
        </w:rPr>
        <w:t>ach</w:t>
      </w:r>
      <w:r w:rsidR="002B7002" w:rsidRPr="00D5289F">
        <w:rPr>
          <w:rFonts w:cs="Times New Roman"/>
          <w:sz w:val="22"/>
          <w:szCs w:val="22"/>
        </w:rPr>
        <w:t xml:space="preserve"> nr 1</w:t>
      </w:r>
      <w:r w:rsidRPr="00D5289F">
        <w:rPr>
          <w:rFonts w:cs="Times New Roman"/>
          <w:sz w:val="22"/>
          <w:szCs w:val="22"/>
        </w:rPr>
        <w:t xml:space="preserve"> </w:t>
      </w:r>
      <w:r w:rsidR="00BD42C4" w:rsidRPr="00D5289F">
        <w:rPr>
          <w:rFonts w:cs="Times New Roman"/>
          <w:sz w:val="22"/>
          <w:szCs w:val="22"/>
        </w:rPr>
        <w:t xml:space="preserve">i </w:t>
      </w:r>
      <w:r w:rsidR="003A6DFF" w:rsidRPr="00D5289F">
        <w:rPr>
          <w:rFonts w:cs="Times New Roman"/>
          <w:sz w:val="22"/>
          <w:szCs w:val="22"/>
        </w:rPr>
        <w:t>1a</w:t>
      </w:r>
      <w:r w:rsidR="00BD42C4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do niniejszej umowy</w:t>
      </w:r>
      <w:r w:rsidR="002B7002" w:rsidRPr="00D5289F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zawierający</w:t>
      </w:r>
      <w:r w:rsidR="00BD42C4" w:rsidRPr="00D5289F">
        <w:rPr>
          <w:rFonts w:cs="Times New Roman"/>
          <w:sz w:val="22"/>
          <w:szCs w:val="22"/>
        </w:rPr>
        <w:t xml:space="preserve">ch </w:t>
      </w:r>
      <w:r w:rsidR="00AE5FEA" w:rsidRPr="00D5289F">
        <w:rPr>
          <w:rFonts w:cs="Times New Roman"/>
          <w:sz w:val="22"/>
          <w:szCs w:val="22"/>
        </w:rPr>
        <w:t xml:space="preserve">ofertę Wykonawcy oraz </w:t>
      </w:r>
      <w:r w:rsidRPr="00D5289F">
        <w:rPr>
          <w:rFonts w:cs="Times New Roman"/>
          <w:sz w:val="22"/>
          <w:szCs w:val="22"/>
        </w:rPr>
        <w:t>szczegółowy opis przedmiotu zamówienia</w:t>
      </w:r>
      <w:r w:rsidR="00574FBB" w:rsidRPr="00D5289F">
        <w:rPr>
          <w:rFonts w:cs="Times New Roman"/>
          <w:sz w:val="22"/>
          <w:szCs w:val="22"/>
        </w:rPr>
        <w:t>.</w:t>
      </w:r>
    </w:p>
    <w:p w14:paraId="7F273A85" w14:textId="1770E7A4" w:rsidR="003B6618" w:rsidRPr="00D5289F" w:rsidRDefault="004D455D" w:rsidP="00E640FD">
      <w:pPr>
        <w:pStyle w:val="NormalnyWeb"/>
        <w:numPr>
          <w:ilvl w:val="0"/>
          <w:numId w:val="16"/>
        </w:numPr>
        <w:suppressAutoHyphens w:val="0"/>
        <w:spacing w:before="0"/>
        <w:ind w:left="357" w:hanging="357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Wykonawca zobowiązuje się do dostarczenia </w:t>
      </w:r>
      <w:r w:rsidR="000B54D9" w:rsidRPr="00D5289F">
        <w:rPr>
          <w:rFonts w:cs="Times New Roman"/>
          <w:sz w:val="22"/>
          <w:szCs w:val="22"/>
        </w:rPr>
        <w:t xml:space="preserve">systemu </w:t>
      </w:r>
      <w:r w:rsidRPr="00D5289F">
        <w:rPr>
          <w:rFonts w:cs="Times New Roman"/>
          <w:sz w:val="22"/>
          <w:szCs w:val="22"/>
        </w:rPr>
        <w:t>na własny koszt i ryzyko</w:t>
      </w:r>
      <w:r w:rsidR="00066226" w:rsidRPr="00D5289F">
        <w:rPr>
          <w:rFonts w:cs="Times New Roman"/>
          <w:sz w:val="22"/>
          <w:szCs w:val="22"/>
        </w:rPr>
        <w:t xml:space="preserve"> na adres</w:t>
      </w:r>
      <w:r w:rsidR="00BD42C4" w:rsidRPr="00D5289F">
        <w:rPr>
          <w:rFonts w:cs="Times New Roman"/>
          <w:sz w:val="22"/>
          <w:szCs w:val="22"/>
        </w:rPr>
        <w:t xml:space="preserve">: </w:t>
      </w:r>
      <w:r w:rsidR="000B54D9" w:rsidRPr="00D5289F">
        <w:rPr>
          <w:rFonts w:cs="Times New Roman"/>
          <w:b/>
          <w:bCs/>
          <w:sz w:val="22"/>
          <w:szCs w:val="22"/>
        </w:rPr>
        <w:t xml:space="preserve">Zespół Szkół </w:t>
      </w:r>
      <w:r w:rsidR="002A3390">
        <w:rPr>
          <w:rFonts w:cs="Times New Roman"/>
          <w:b/>
          <w:bCs/>
          <w:sz w:val="22"/>
          <w:szCs w:val="22"/>
        </w:rPr>
        <w:t xml:space="preserve">w Kowalewie </w:t>
      </w:r>
      <w:r w:rsidR="002A3390" w:rsidRPr="00C542B8">
        <w:rPr>
          <w:rFonts w:cs="Times New Roman"/>
          <w:b/>
          <w:bCs/>
          <w:sz w:val="22"/>
          <w:szCs w:val="22"/>
        </w:rPr>
        <w:t>Pomorskim, ul. Odrodzenia</w:t>
      </w:r>
      <w:r w:rsidR="00C542B8" w:rsidRPr="00C542B8">
        <w:rPr>
          <w:rFonts w:cs="Times New Roman"/>
          <w:b/>
          <w:bCs/>
          <w:sz w:val="22"/>
          <w:szCs w:val="22"/>
        </w:rPr>
        <w:t xml:space="preserve"> 8</w:t>
      </w:r>
      <w:r w:rsidR="002A3390" w:rsidRPr="00C542B8">
        <w:rPr>
          <w:rFonts w:cs="Times New Roman"/>
          <w:b/>
          <w:bCs/>
          <w:sz w:val="22"/>
          <w:szCs w:val="22"/>
        </w:rPr>
        <w:t>, 87-410 Kowale</w:t>
      </w:r>
      <w:r w:rsidR="002A3390">
        <w:rPr>
          <w:rFonts w:cs="Times New Roman"/>
          <w:b/>
          <w:bCs/>
          <w:sz w:val="22"/>
          <w:szCs w:val="22"/>
        </w:rPr>
        <w:t>wo Pomorskie</w:t>
      </w:r>
      <w:r w:rsidR="00161648" w:rsidRPr="00D5289F">
        <w:rPr>
          <w:rFonts w:cs="Times New Roman"/>
          <w:b/>
          <w:bCs/>
          <w:sz w:val="22"/>
          <w:szCs w:val="22"/>
        </w:rPr>
        <w:t xml:space="preserve"> </w:t>
      </w:r>
      <w:r w:rsidR="003B6618" w:rsidRPr="00D5289F">
        <w:rPr>
          <w:rFonts w:cs="Times New Roman"/>
          <w:sz w:val="22"/>
          <w:szCs w:val="22"/>
        </w:rPr>
        <w:t>w</w:t>
      </w:r>
      <w:r w:rsidR="00161648" w:rsidRPr="00D5289F">
        <w:rPr>
          <w:rFonts w:cs="Times New Roman"/>
          <w:sz w:val="22"/>
          <w:szCs w:val="22"/>
        </w:rPr>
        <w:t> </w:t>
      </w:r>
      <w:r w:rsidR="003B6618" w:rsidRPr="00D5289F">
        <w:rPr>
          <w:rFonts w:cs="Times New Roman"/>
          <w:sz w:val="22"/>
          <w:szCs w:val="22"/>
        </w:rPr>
        <w:t>terminie wcześniej ustalonym i zaakceptowanym przez Zamawiającego</w:t>
      </w:r>
      <w:r w:rsidR="00161648" w:rsidRPr="00D5289F">
        <w:rPr>
          <w:rFonts w:cs="Times New Roman"/>
          <w:sz w:val="22"/>
          <w:szCs w:val="22"/>
        </w:rPr>
        <w:t>.</w:t>
      </w:r>
      <w:r w:rsidR="00A37380" w:rsidRPr="00D5289F">
        <w:rPr>
          <w:rFonts w:cs="Times New Roman"/>
          <w:sz w:val="22"/>
          <w:szCs w:val="22"/>
        </w:rPr>
        <w:t xml:space="preserve"> Dostawa przedmiotu umowy oraz montaż będą realizowane w dni robocze</w:t>
      </w:r>
      <w:r w:rsidR="00A37380" w:rsidRPr="00D5289F">
        <w:rPr>
          <w:rFonts w:cs="Times New Roman"/>
          <w:color w:val="000000"/>
          <w:sz w:val="22"/>
          <w:szCs w:val="22"/>
          <w:lang w:eastAsia="zh-CN"/>
        </w:rPr>
        <w:t xml:space="preserve"> </w:t>
      </w:r>
      <w:r w:rsidR="00A37380" w:rsidRPr="00D5289F">
        <w:rPr>
          <w:rFonts w:cs="Times New Roman"/>
          <w:sz w:val="22"/>
          <w:szCs w:val="22"/>
        </w:rPr>
        <w:t xml:space="preserve">w </w:t>
      </w:r>
      <w:r w:rsidR="00A37380" w:rsidRPr="00D5289F">
        <w:rPr>
          <w:rFonts w:cs="Times New Roman"/>
          <w:color w:val="000000"/>
          <w:sz w:val="22"/>
          <w:szCs w:val="22"/>
        </w:rPr>
        <w:t>godzinach ustalonych z Zamawiającym.</w:t>
      </w:r>
    </w:p>
    <w:p w14:paraId="1EFD0B29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Na Wykonawcy ciąży odpowiedzialność z tytułu uszkodzenia, niekompletności lub utraty przedmiotu umowy, aż do chwili </w:t>
      </w:r>
      <w:r w:rsidR="00DE0430" w:rsidRPr="00D5289F">
        <w:rPr>
          <w:rFonts w:cs="Times New Roman"/>
          <w:color w:val="000000"/>
          <w:sz w:val="22"/>
          <w:szCs w:val="22"/>
        </w:rPr>
        <w:t xml:space="preserve">protokolarnego </w:t>
      </w:r>
      <w:r w:rsidRPr="00D5289F">
        <w:rPr>
          <w:rFonts w:cs="Times New Roman"/>
          <w:color w:val="000000"/>
          <w:sz w:val="22"/>
          <w:szCs w:val="22"/>
        </w:rPr>
        <w:t xml:space="preserve">potwierdzenia przez Zamawiającego odbioru </w:t>
      </w:r>
      <w:r w:rsidR="000D3A94" w:rsidRPr="00D5289F">
        <w:rPr>
          <w:rFonts w:cs="Times New Roman"/>
          <w:color w:val="000000"/>
          <w:sz w:val="22"/>
          <w:szCs w:val="22"/>
        </w:rPr>
        <w:t>systemu</w:t>
      </w:r>
      <w:r w:rsidR="00FD6E80" w:rsidRPr="00D5289F">
        <w:rPr>
          <w:rFonts w:cs="Times New Roman"/>
          <w:color w:val="000000"/>
          <w:sz w:val="22"/>
          <w:szCs w:val="22"/>
        </w:rPr>
        <w:t>.</w:t>
      </w:r>
      <w:r w:rsidRPr="00D5289F">
        <w:rPr>
          <w:rFonts w:cs="Times New Roman"/>
          <w:color w:val="000000"/>
          <w:sz w:val="22"/>
          <w:szCs w:val="22"/>
        </w:rPr>
        <w:t xml:space="preserve"> </w:t>
      </w:r>
    </w:p>
    <w:p w14:paraId="6CA1EDB2" w14:textId="535D502C" w:rsidR="00D30F2B" w:rsidRPr="00D5289F" w:rsidRDefault="00D30F2B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Odbiór</w:t>
      </w:r>
      <w:r w:rsidR="00FD6E80" w:rsidRPr="00D5289F">
        <w:rPr>
          <w:rFonts w:cs="Times New Roman"/>
          <w:sz w:val="22"/>
          <w:szCs w:val="22"/>
        </w:rPr>
        <w:t xml:space="preserve"> </w:t>
      </w:r>
      <w:r w:rsidR="000D3A94" w:rsidRPr="00D5289F">
        <w:rPr>
          <w:rFonts w:cs="Times New Roman"/>
          <w:sz w:val="22"/>
          <w:szCs w:val="22"/>
        </w:rPr>
        <w:t xml:space="preserve">systemu </w:t>
      </w:r>
      <w:r w:rsidRPr="00D5289F">
        <w:rPr>
          <w:rFonts w:cs="Times New Roman"/>
          <w:sz w:val="22"/>
          <w:szCs w:val="22"/>
        </w:rPr>
        <w:t>zostanie dokonany i potwierdzony protokołem odbiór bez zastrzeżeń</w:t>
      </w:r>
      <w:r w:rsidR="00BD42C4" w:rsidRPr="00D5289F">
        <w:rPr>
          <w:rFonts w:cs="Times New Roman"/>
          <w:sz w:val="22"/>
          <w:szCs w:val="22"/>
        </w:rPr>
        <w:t>.</w:t>
      </w:r>
      <w:r w:rsidR="003B6618" w:rsidRPr="00D5289F">
        <w:rPr>
          <w:rFonts w:cs="Times New Roman"/>
          <w:sz w:val="22"/>
          <w:szCs w:val="22"/>
        </w:rPr>
        <w:t xml:space="preserve"> </w:t>
      </w:r>
    </w:p>
    <w:p w14:paraId="1B28C2A6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05C00CE3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 sytuacji, o której mowa </w:t>
      </w:r>
      <w:r w:rsidR="00D30F2B" w:rsidRPr="00D5289F">
        <w:rPr>
          <w:rFonts w:cs="Times New Roman"/>
          <w:sz w:val="22"/>
          <w:szCs w:val="22"/>
        </w:rPr>
        <w:t xml:space="preserve">w ust. </w:t>
      </w:r>
      <w:r w:rsidR="003B6618" w:rsidRPr="00D5289F">
        <w:rPr>
          <w:rFonts w:cs="Times New Roman"/>
          <w:sz w:val="22"/>
          <w:szCs w:val="22"/>
        </w:rPr>
        <w:t>5</w:t>
      </w:r>
      <w:r w:rsidR="00F65EC7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D5289F">
        <w:rPr>
          <w:rFonts w:cs="Times New Roman"/>
          <w:sz w:val="22"/>
          <w:szCs w:val="22"/>
        </w:rPr>
        <w:t xml:space="preserve">oraz </w:t>
      </w:r>
      <w:r w:rsidRPr="00D5289F">
        <w:rPr>
          <w:rFonts w:cs="Times New Roman"/>
          <w:sz w:val="22"/>
          <w:szCs w:val="22"/>
        </w:rPr>
        <w:t>określą termin ich usunięcia.</w:t>
      </w:r>
    </w:p>
    <w:p w14:paraId="33BB04E2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Zamawiający może odmówić przyjęcia </w:t>
      </w:r>
      <w:r w:rsidR="000D3A94" w:rsidRPr="00D5289F">
        <w:rPr>
          <w:rFonts w:cs="Times New Roman"/>
          <w:sz w:val="22"/>
          <w:szCs w:val="22"/>
        </w:rPr>
        <w:t>systemu</w:t>
      </w:r>
      <w:r w:rsidRPr="00D5289F">
        <w:rPr>
          <w:rFonts w:cs="Times New Roman"/>
          <w:sz w:val="22"/>
          <w:szCs w:val="22"/>
        </w:rPr>
        <w:t xml:space="preserve"> w przypadku stwierdzenia rozbieżności pomiędzy </w:t>
      </w:r>
      <w:r w:rsidRPr="00D5289F">
        <w:rPr>
          <w:rFonts w:cs="Times New Roman"/>
          <w:color w:val="000000"/>
          <w:sz w:val="22"/>
          <w:szCs w:val="22"/>
        </w:rPr>
        <w:t xml:space="preserve">zamawianym a dostarczonym </w:t>
      </w:r>
      <w:r w:rsidR="00FD6E80" w:rsidRPr="00D5289F">
        <w:rPr>
          <w:rFonts w:cs="Times New Roman"/>
          <w:color w:val="000000"/>
          <w:sz w:val="22"/>
          <w:szCs w:val="22"/>
        </w:rPr>
        <w:t>produktem</w:t>
      </w:r>
      <w:r w:rsidRPr="00D5289F">
        <w:rPr>
          <w:rFonts w:cs="Times New Roman"/>
          <w:color w:val="000000"/>
          <w:sz w:val="22"/>
          <w:szCs w:val="22"/>
        </w:rPr>
        <w:t>.</w:t>
      </w:r>
    </w:p>
    <w:p w14:paraId="28B71038" w14:textId="72DB7921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Wykonawca </w:t>
      </w:r>
      <w:r w:rsidR="005975BA">
        <w:rPr>
          <w:rFonts w:cs="Times New Roman"/>
          <w:color w:val="000000"/>
          <w:sz w:val="22"/>
          <w:szCs w:val="22"/>
        </w:rPr>
        <w:t>w dniu odbioru</w:t>
      </w:r>
      <w:r w:rsidR="00D5289F">
        <w:rPr>
          <w:rFonts w:cs="Times New Roman"/>
          <w:color w:val="000000"/>
          <w:sz w:val="22"/>
          <w:szCs w:val="22"/>
        </w:rPr>
        <w:t xml:space="preserve"> </w:t>
      </w:r>
      <w:r w:rsidRPr="00D5289F">
        <w:rPr>
          <w:rFonts w:cs="Times New Roman"/>
          <w:color w:val="000000"/>
          <w:sz w:val="22"/>
          <w:szCs w:val="22"/>
        </w:rPr>
        <w:t>dostarczy</w:t>
      </w:r>
      <w:r w:rsidR="005975BA">
        <w:rPr>
          <w:rFonts w:cs="Times New Roman"/>
          <w:color w:val="000000"/>
          <w:sz w:val="22"/>
          <w:szCs w:val="22"/>
        </w:rPr>
        <w:t xml:space="preserve"> </w:t>
      </w:r>
      <w:r w:rsidRPr="00D5289F">
        <w:rPr>
          <w:rFonts w:cs="Times New Roman"/>
          <w:color w:val="000000"/>
          <w:sz w:val="22"/>
          <w:szCs w:val="22"/>
        </w:rPr>
        <w:t xml:space="preserve">dokumentację techniczną </w:t>
      </w:r>
      <w:r w:rsidR="000D3A94" w:rsidRPr="00D5289F">
        <w:rPr>
          <w:rFonts w:cs="Times New Roman"/>
          <w:color w:val="000000"/>
          <w:sz w:val="22"/>
          <w:szCs w:val="22"/>
        </w:rPr>
        <w:t xml:space="preserve">systemu </w:t>
      </w:r>
      <w:r w:rsidRPr="00D5289F">
        <w:rPr>
          <w:rFonts w:cs="Times New Roman"/>
          <w:color w:val="000000"/>
          <w:sz w:val="22"/>
          <w:szCs w:val="22"/>
        </w:rPr>
        <w:t>wskazującą parametry techniczne oraz prawidłowy i bezpieczny sposób użytkowania.</w:t>
      </w:r>
    </w:p>
    <w:p w14:paraId="11F5FE14" w14:textId="77777777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14:paraId="2520EE8E" w14:textId="77777777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Stanowiąc</w:t>
      </w:r>
      <w:r w:rsidR="000D3A94" w:rsidRPr="00D5289F">
        <w:rPr>
          <w:rFonts w:cs="Times New Roman"/>
          <w:color w:val="000000"/>
          <w:sz w:val="22"/>
          <w:szCs w:val="22"/>
        </w:rPr>
        <w:t>y przedmiot umowy system</w:t>
      </w:r>
      <w:r w:rsidRPr="00D5289F">
        <w:rPr>
          <w:rFonts w:cs="Times New Roman"/>
          <w:color w:val="000000"/>
          <w:sz w:val="22"/>
          <w:szCs w:val="22"/>
        </w:rPr>
        <w:t xml:space="preserve"> mus</w:t>
      </w:r>
      <w:r w:rsidR="000D3A94" w:rsidRPr="00D5289F">
        <w:rPr>
          <w:rFonts w:cs="Times New Roman"/>
          <w:color w:val="000000"/>
          <w:sz w:val="22"/>
          <w:szCs w:val="22"/>
        </w:rPr>
        <w:t>i</w:t>
      </w:r>
      <w:r w:rsidRPr="00D5289F">
        <w:rPr>
          <w:rFonts w:cs="Times New Roman"/>
          <w:color w:val="000000"/>
          <w:sz w:val="22"/>
          <w:szCs w:val="22"/>
        </w:rPr>
        <w:t xml:space="preserve"> spełnić wymagania aktualnie obowiązujących norm odnosząc</w:t>
      </w:r>
      <w:r w:rsidR="000D3A94" w:rsidRPr="00D5289F">
        <w:rPr>
          <w:rFonts w:cs="Times New Roman"/>
          <w:color w:val="000000"/>
          <w:sz w:val="22"/>
          <w:szCs w:val="22"/>
        </w:rPr>
        <w:t>ych</w:t>
      </w:r>
      <w:r w:rsidRPr="00D5289F">
        <w:rPr>
          <w:rFonts w:cs="Times New Roman"/>
          <w:color w:val="000000"/>
          <w:sz w:val="22"/>
          <w:szCs w:val="22"/>
        </w:rPr>
        <w:t xml:space="preserve"> się do jakości produktów oraz bezpieczeństwa ich użytkowania a także posiadać wszelkie niezbędne atesty dopuszczające do stosowania w obiektach użyteczności publicznej.</w:t>
      </w:r>
    </w:p>
    <w:p w14:paraId="7B6C7448" w14:textId="77777777" w:rsidR="000D3A94" w:rsidRPr="00E640FD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Sposób montażu musi spełniać wymogi aktualnie obowiązujących norm i odpowiednich przepisów, w tym w zakresie bezpieczeństwa i higieny pracy. </w:t>
      </w:r>
    </w:p>
    <w:p w14:paraId="0AB5DEED" w14:textId="77777777" w:rsidR="004455A9" w:rsidRPr="00D5289F" w:rsidRDefault="000A6567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3</w:t>
      </w:r>
    </w:p>
    <w:p w14:paraId="7E35EBCE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D5289F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D5289F">
        <w:rPr>
          <w:rFonts w:ascii="Times New Roman" w:eastAsia="SimSun" w:hAnsi="Times New Roman" w:cs="Times New Roman"/>
          <w:lang w:eastAsia="zh-CN"/>
        </w:rPr>
        <w:t>oru.</w:t>
      </w:r>
    </w:p>
    <w:p w14:paraId="75A44980" w14:textId="77777777" w:rsidR="000C7FFC" w:rsidRPr="00D5289F" w:rsidRDefault="000A6567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D5289F">
        <w:rPr>
          <w:rFonts w:ascii="Times New Roman" w:eastAsia="SimSun" w:hAnsi="Times New Roman" w:cs="Times New Roman"/>
          <w:lang w:eastAsia="zh-CN"/>
        </w:rPr>
        <w:t xml:space="preserve">są: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 …………………….</w:t>
      </w:r>
      <w:r w:rsidRPr="00D5289F">
        <w:rPr>
          <w:rFonts w:ascii="Times New Roman" w:eastAsia="SimSun" w:hAnsi="Times New Roman" w:cs="Times New Roman"/>
          <w:lang w:eastAsia="zh-CN"/>
        </w:rPr>
        <w:t xml:space="preserve">, tel.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……………</w:t>
      </w:r>
      <w:r w:rsidR="006B384D" w:rsidRPr="00D5289F">
        <w:rPr>
          <w:rFonts w:ascii="Times New Roman" w:eastAsia="SimSun" w:hAnsi="Times New Roman" w:cs="Times New Roman"/>
          <w:lang w:eastAsia="zh-CN"/>
        </w:rPr>
        <w:t>.</w:t>
      </w:r>
    </w:p>
    <w:p w14:paraId="3AA4A385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lastRenderedPageBreak/>
        <w:t xml:space="preserve">Przedstawicielem upoważnionym ze strony Wykonawcy jest </w:t>
      </w:r>
      <w:r w:rsidR="00A37380" w:rsidRPr="00D5289F">
        <w:rPr>
          <w:rFonts w:ascii="Times New Roman" w:eastAsia="SimSun" w:hAnsi="Times New Roman" w:cs="Times New Roman"/>
          <w:lang w:eastAsia="zh-CN"/>
        </w:rPr>
        <w:t>………..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e-mail……………</w:t>
      </w:r>
      <w:r w:rsidRPr="00D5289F">
        <w:rPr>
          <w:rFonts w:ascii="Times New Roman" w:eastAsia="SimSun" w:hAnsi="Times New Roman" w:cs="Times New Roman"/>
          <w:lang w:eastAsia="zh-CN"/>
        </w:rPr>
        <w:t xml:space="preserve"> tel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. </w:t>
      </w:r>
      <w:r w:rsidR="00FD6E80" w:rsidRPr="00D5289F">
        <w:rPr>
          <w:rFonts w:ascii="Times New Roman" w:eastAsia="SimSun" w:hAnsi="Times New Roman" w:cs="Times New Roman"/>
          <w:lang w:eastAsia="zh-CN"/>
        </w:rPr>
        <w:t>…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</w:p>
    <w:p w14:paraId="5921EE12" w14:textId="77777777" w:rsidR="00A37380" w:rsidRPr="00D5289F" w:rsidRDefault="00A37380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Zmiana osób o których mowa w ust. 2 i 3 nie stanowi zmiany niniejszej umowy. Strony zobowiązują się powiadomić o tym fakcie na piśmie lub za pośrednictwem środków komunikacji elektronicznej na wskazane powyżej adresy e-mail.</w:t>
      </w:r>
    </w:p>
    <w:p w14:paraId="05B710B1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5B081C35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 (instrukcje obsługi</w:t>
      </w:r>
      <w:r w:rsidR="00A45A68" w:rsidRPr="00D5289F">
        <w:rPr>
          <w:rFonts w:ascii="Times New Roman" w:eastAsia="SimSun" w:hAnsi="Times New Roman" w:cs="Times New Roman"/>
          <w:lang w:eastAsia="zh-CN"/>
        </w:rPr>
        <w:t xml:space="preserve"> itp.</w:t>
      </w:r>
      <w:r w:rsidRPr="00D5289F">
        <w:rPr>
          <w:rFonts w:ascii="Times New Roman" w:eastAsia="SimSun" w:hAnsi="Times New Roman" w:cs="Times New Roman"/>
          <w:lang w:eastAsia="zh-CN"/>
        </w:rPr>
        <w:t>). W przypadku dostarczenia oryginalnych dokumentów producenta zagranicznego, muszą one zawierać tłumaczenia na język polski.</w:t>
      </w:r>
    </w:p>
    <w:p w14:paraId="612F0926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D5289F">
        <w:rPr>
          <w:rFonts w:ascii="Times New Roman" w:eastAsia="SimSun" w:hAnsi="Times New Roman" w:cs="Times New Roman"/>
          <w:lang w:eastAsia="zh-CN"/>
        </w:rPr>
        <w:t>o</w:t>
      </w:r>
      <w:r w:rsidRPr="00D5289F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647EE639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D5289F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AE5FEA" w:rsidRPr="00D5289F">
        <w:rPr>
          <w:rFonts w:ascii="Times New Roman" w:eastAsia="SimSun" w:hAnsi="Times New Roman" w:cs="Times New Roman"/>
          <w:lang w:eastAsia="zh-CN"/>
        </w:rPr>
        <w:t>telefonicznie</w:t>
      </w:r>
      <w:r w:rsidRPr="00D5289F">
        <w:rPr>
          <w:rFonts w:ascii="Times New Roman" w:eastAsia="SimSun" w:hAnsi="Times New Roman" w:cs="Times New Roman"/>
          <w:lang w:eastAsia="zh-CN"/>
        </w:rPr>
        <w:t>.</w:t>
      </w:r>
    </w:p>
    <w:p w14:paraId="7352F65D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5</w:t>
      </w:r>
    </w:p>
    <w:p w14:paraId="50C24FEF" w14:textId="77777777" w:rsidR="000C7FFC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FD6E80" w:rsidRPr="00D5289F">
        <w:rPr>
          <w:rFonts w:ascii="Times New Roman" w:hAnsi="Times New Roman" w:cs="Times New Roman"/>
          <w:lang w:eastAsia="pl-PL"/>
        </w:rPr>
        <w:t>…….</w:t>
      </w:r>
      <w:r w:rsidR="006B384D" w:rsidRPr="00D5289F">
        <w:rPr>
          <w:rFonts w:ascii="Times New Roman" w:hAnsi="Times New Roman" w:cs="Times New Roman"/>
          <w:lang w:eastAsia="pl-PL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zł, razem </w:t>
      </w:r>
      <w:r w:rsidR="00FD6E80" w:rsidRPr="00D5289F">
        <w:rPr>
          <w:rFonts w:ascii="Times New Roman" w:eastAsia="SimSun" w:hAnsi="Times New Roman" w:cs="Times New Roman"/>
          <w:b/>
          <w:bCs/>
          <w:lang w:eastAsia="zh-CN"/>
        </w:rPr>
        <w:t>………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D5289F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D5289F">
        <w:rPr>
          <w:rFonts w:ascii="Times New Roman" w:eastAsia="SimSun" w:hAnsi="Times New Roman" w:cs="Times New Roman"/>
          <w:lang w:eastAsia="zh-CN"/>
        </w:rPr>
        <w:t>(słownie: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………..</w:t>
      </w:r>
      <w:r w:rsidRPr="00D5289F">
        <w:rPr>
          <w:rFonts w:ascii="Times New Roman" w:eastAsia="SimSun" w:hAnsi="Times New Roman" w:cs="Times New Roman"/>
          <w:lang w:eastAsia="zh-CN"/>
        </w:rPr>
        <w:t>)</w:t>
      </w:r>
      <w:r w:rsidR="00AE5FEA" w:rsidRPr="00D5289F">
        <w:rPr>
          <w:rFonts w:ascii="Times New Roman" w:eastAsia="SimSun" w:hAnsi="Times New Roman" w:cs="Times New Roman"/>
          <w:lang w:eastAsia="zh-CN"/>
        </w:rPr>
        <w:t>.</w:t>
      </w:r>
    </w:p>
    <w:p w14:paraId="4981714B" w14:textId="77777777" w:rsidR="00FC64A2" w:rsidRPr="00D5289F" w:rsidRDefault="00A45A68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Podane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w ust.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1 </w:t>
      </w:r>
      <w:r w:rsidRPr="00D5289F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D5289F">
        <w:rPr>
          <w:rFonts w:ascii="Times New Roman" w:eastAsia="SimSun" w:hAnsi="Times New Roman" w:cs="Times New Roman"/>
          <w:lang w:eastAsia="zh-CN"/>
        </w:rPr>
        <w:t xml:space="preserve">obejmuje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D5289F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D5289F">
        <w:rPr>
          <w:rFonts w:ascii="Times New Roman" w:eastAsia="SimSun" w:hAnsi="Times New Roman" w:cs="Times New Roman"/>
          <w:lang w:eastAsia="zh-CN"/>
        </w:rPr>
        <w:t>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D5289F">
        <w:rPr>
          <w:rFonts w:ascii="Times New Roman" w:eastAsia="SimSun" w:hAnsi="Times New Roman" w:cs="Times New Roman"/>
          <w:lang w:eastAsia="zh-CN"/>
        </w:rPr>
        <w:t xml:space="preserve">wartość </w:t>
      </w:r>
      <w:r w:rsidR="00FD6E80" w:rsidRPr="00D5289F">
        <w:rPr>
          <w:rFonts w:ascii="Times New Roman" w:eastAsia="SimSun" w:hAnsi="Times New Roman" w:cs="Times New Roman"/>
          <w:lang w:eastAsia="zh-CN"/>
        </w:rPr>
        <w:t>przedmiotu 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D5289F">
        <w:rPr>
          <w:rFonts w:ascii="Times New Roman" w:eastAsia="SimSun" w:hAnsi="Times New Roman" w:cs="Times New Roman"/>
          <w:lang w:eastAsia="zh-CN"/>
        </w:rPr>
        <w:t>koszty transportu</w:t>
      </w:r>
      <w:r w:rsidR="006D6B06">
        <w:rPr>
          <w:rFonts w:ascii="Times New Roman" w:eastAsia="SimSun" w:hAnsi="Times New Roman" w:cs="Times New Roman"/>
          <w:lang w:eastAsia="zh-CN"/>
        </w:rPr>
        <w:t xml:space="preserve"> i montażu</w:t>
      </w:r>
      <w:r w:rsidRPr="00D5289F">
        <w:rPr>
          <w:rFonts w:ascii="Times New Roman" w:eastAsia="SimSun" w:hAnsi="Times New Roman" w:cs="Times New Roman"/>
          <w:lang w:eastAsia="zh-CN"/>
        </w:rPr>
        <w:t>,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 koszty przeszkolenia personelu wskazanego przez Zamawiającego,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44373E" w:rsidRPr="00D5289F">
        <w:rPr>
          <w:rFonts w:ascii="Times New Roman" w:eastAsia="SimSun" w:hAnsi="Times New Roman" w:cs="Times New Roman"/>
          <w:lang w:eastAsia="zh-CN"/>
        </w:rPr>
        <w:t>a także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udzielonych gwarancji </w:t>
      </w:r>
      <w:r w:rsidR="00FD6E80" w:rsidRPr="00D5289F">
        <w:rPr>
          <w:rFonts w:ascii="Times New Roman" w:eastAsia="SimSun" w:hAnsi="Times New Roman" w:cs="Times New Roman"/>
          <w:lang w:eastAsia="zh-CN"/>
        </w:rPr>
        <w:t>.</w:t>
      </w:r>
    </w:p>
    <w:p w14:paraId="05E4328D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D5289F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D5289F">
        <w:rPr>
          <w:rFonts w:ascii="Times New Roman" w:eastAsia="SimSun" w:hAnsi="Times New Roman" w:cs="Times New Roman"/>
          <w:lang w:eastAsia="zh-CN"/>
        </w:rPr>
        <w:t>30</w:t>
      </w:r>
      <w:r w:rsidRPr="00D5289F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D5289F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D5289F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1E73F8B5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D5289F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D5289F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6218F50B" w14:textId="77777777" w:rsidR="00FC64A2" w:rsidRPr="00D5289F" w:rsidRDefault="00FC64A2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D5289F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D5289F">
        <w:rPr>
          <w:rFonts w:ascii="Times New Roman" w:eastAsia="SimSun" w:hAnsi="Times New Roman" w:cs="Times New Roman"/>
          <w:lang w:eastAsia="zh-CN"/>
        </w:rPr>
        <w:t>termin p</w:t>
      </w:r>
      <w:r w:rsidRPr="00D5289F">
        <w:rPr>
          <w:rFonts w:ascii="Times New Roman" w:eastAsia="SimSun" w:hAnsi="Times New Roman" w:cs="Times New Roman"/>
          <w:lang w:eastAsia="zh-CN"/>
        </w:rPr>
        <w:t>łatności, o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>którym mowa w ust. 3</w:t>
      </w:r>
      <w:r w:rsidR="006D6B06">
        <w:rPr>
          <w:rFonts w:ascii="Times New Roman" w:eastAsia="SimSun" w:hAnsi="Times New Roman" w:cs="Times New Roman"/>
          <w:lang w:eastAsia="zh-CN"/>
        </w:rPr>
        <w:t>,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727D9729" w14:textId="77777777" w:rsidR="000D3A94" w:rsidRPr="00E640FD" w:rsidRDefault="009748A6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D5289F">
        <w:rPr>
          <w:rFonts w:ascii="Times New Roman" w:eastAsia="SimSun" w:hAnsi="Times New Roman" w:cs="Times New Roman"/>
          <w:lang w:eastAsia="zh-CN"/>
        </w:rPr>
        <w:t>Zamawiającego.</w:t>
      </w:r>
    </w:p>
    <w:p w14:paraId="571CFCE0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0E1DF651" w14:textId="479806A7" w:rsidR="00F65EC7" w:rsidRDefault="000C7FFC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235C97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do </w:t>
      </w:r>
      <w:r w:rsidR="002A3390">
        <w:rPr>
          <w:rFonts w:ascii="Times New Roman" w:eastAsia="SimSun" w:hAnsi="Times New Roman" w:cs="Times New Roman"/>
          <w:b/>
          <w:bCs/>
          <w:lang w:eastAsia="zh-CN"/>
        </w:rPr>
        <w:t xml:space="preserve">30 września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202</w:t>
      </w:r>
      <w:r w:rsidR="002A3390">
        <w:rPr>
          <w:rFonts w:ascii="Times New Roman" w:eastAsia="SimSun" w:hAnsi="Times New Roman" w:cs="Times New Roman"/>
          <w:b/>
          <w:bCs/>
          <w:lang w:eastAsia="zh-CN"/>
        </w:rPr>
        <w:t>5</w:t>
      </w:r>
      <w:r w:rsidR="006D6B06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r</w:t>
      </w:r>
      <w:r w:rsidR="009832D6" w:rsidRPr="00D5289F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5289F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E7F4C35" w14:textId="77777777" w:rsidR="00666728" w:rsidRPr="00E640FD" w:rsidRDefault="00DE4373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F65EC7">
        <w:rPr>
          <w:rFonts w:ascii="Times New Roman" w:eastAsia="SimSun" w:hAnsi="Times New Roman" w:cs="Times New Roman"/>
          <w:lang w:eastAsia="zh-CN"/>
        </w:rPr>
        <w:t>Zamawiający zobowiązuje się przekazać Wykonawcy pomieszczenie w stanie przydatnym do rozpoczęcia montażu. Zamawiający zobowiązany jest powiadomić Wykonawcę o gotowości pomieszczenia do montażu z minimum 2 dniowym wyprzedzeniem.</w:t>
      </w:r>
    </w:p>
    <w:p w14:paraId="649B4B5E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34A7453E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304CAE">
        <w:rPr>
          <w:rFonts w:ascii="Times New Roman" w:eastAsia="SimSun" w:hAnsi="Times New Roman" w:cs="Times New Roman"/>
          <w:lang w:eastAsia="zh-CN"/>
        </w:rPr>
        <w:t>Zamawiający jest uprawniony do żądania od Wykonawcy zapłaty kary umownej w wysokości</w:t>
      </w:r>
      <w:r>
        <w:rPr>
          <w:rFonts w:ascii="Times New Roman" w:eastAsia="SimSun" w:hAnsi="Times New Roman" w:cs="Times New Roman"/>
          <w:lang w:eastAsia="zh-CN"/>
        </w:rPr>
        <w:t>:</w:t>
      </w:r>
    </w:p>
    <w:p w14:paraId="10182B2D" w14:textId="77777777" w:rsidR="00E640FD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9E4C2C">
        <w:rPr>
          <w:rFonts w:ascii="Times New Roman" w:eastAsia="SimSun" w:hAnsi="Times New Roman" w:cs="Times New Roman"/>
          <w:lang w:eastAsia="zh-CN"/>
        </w:rPr>
        <w:t>0,2 % wynagrodzenia brutto Wykonawcy, określonego w § 5 ust. 1 umowy, za każdy dzień zwłoki w wykonaniu przedmiotu umowy;</w:t>
      </w:r>
    </w:p>
    <w:p w14:paraId="6436DAC3" w14:textId="77777777" w:rsidR="00E640FD" w:rsidRPr="00251FF7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251FF7">
        <w:rPr>
          <w:rFonts w:ascii="Times New Roman" w:eastAsia="SimSun" w:hAnsi="Times New Roman" w:cs="Times New Roman"/>
          <w:lang w:eastAsia="zh-CN"/>
        </w:rPr>
        <w:t>20% wynagrodzenia brutto Wykonawcy, określonego w § 5 ust. 1 umowy, za odstąpienie od umowy z przyczyn leżących po stronie Wykonawcy.</w:t>
      </w:r>
    </w:p>
    <w:p w14:paraId="277352D8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lastRenderedPageBreak/>
        <w:t xml:space="preserve">W </w:t>
      </w:r>
      <w:r w:rsidRPr="00012836">
        <w:rPr>
          <w:rFonts w:ascii="Times New Roman" w:eastAsia="SimSun" w:hAnsi="Times New Roman" w:cs="Times New Roman"/>
          <w:lang w:eastAsia="zh-CN"/>
        </w:rPr>
        <w:t>przypadku odstąpienia Zamawiającego od umowy z przyczyn leżących po jego stronie, jest on zobowiązany do zapłaty Wykonawcy kary umownej w wysokości 20% wynagrodzenia brutto Wykonawcy wymienionego</w:t>
      </w:r>
      <w:r w:rsidRPr="00304CAE">
        <w:rPr>
          <w:rFonts w:ascii="Times New Roman" w:eastAsia="SimSun" w:hAnsi="Times New Roman" w:cs="Times New Roman"/>
          <w:lang w:eastAsia="zh-CN"/>
        </w:rPr>
        <w:t>, określonego w § 5 ust. 1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0E3DE072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012836">
        <w:rPr>
          <w:rFonts w:ascii="Times New Roman" w:eastAsia="SimSun" w:hAnsi="Times New Roman" w:cs="Times New Roman"/>
          <w:lang w:eastAsia="zh-CN"/>
        </w:rPr>
        <w:t>Zapłata kary umownej nie zwalnia Wykonawcy od obowiązku wykonania postanowień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76D81CD3" w14:textId="77777777" w:rsidR="00E640FD" w:rsidRPr="00012836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Odstąpienie od u</w:t>
      </w:r>
      <w:r w:rsidRPr="00390BD5">
        <w:rPr>
          <w:rFonts w:ascii="Times New Roman" w:eastAsia="SimSun" w:hAnsi="Times New Roman" w:cs="Times New Roman"/>
          <w:lang w:eastAsia="zh-CN"/>
        </w:rPr>
        <w:t>mowy przez Zamawiającego nie zwalnia Wykonawcy z zobowiązań do zapłaty</w:t>
      </w:r>
      <w:r>
        <w:rPr>
          <w:rFonts w:ascii="Times New Roman" w:eastAsia="SimSun" w:hAnsi="Times New Roman" w:cs="Times New Roman"/>
          <w:lang w:eastAsia="zh-CN"/>
        </w:rPr>
        <w:t xml:space="preserve"> kar umownych przewidzianych w u</w:t>
      </w:r>
      <w:r w:rsidRPr="00390BD5">
        <w:rPr>
          <w:rFonts w:ascii="Times New Roman" w:eastAsia="SimSun" w:hAnsi="Times New Roman" w:cs="Times New Roman"/>
          <w:lang w:eastAsia="zh-CN"/>
        </w:rPr>
        <w:t>mowie lub odszkodowań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5BD6B952" w14:textId="77777777" w:rsidR="00E640FD" w:rsidRPr="00C542B8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C542B8">
        <w:rPr>
          <w:rFonts w:ascii="Times New Roman" w:eastAsia="Palatino Linotype" w:hAnsi="Times New Roman"/>
        </w:rPr>
        <w:t>W przypadku gdy wysokość szkody poniesionej przez Zamawiającego jest większa od kary umownej, a także w przypadku, gdy szkoda powstała z przyczyn, dla których nie</w:t>
      </w:r>
      <w:r w:rsidRPr="00C542B8">
        <w:rPr>
          <w:rFonts w:ascii="Times New Roman" w:eastAsia="Palatino Linotype" w:hAnsi="Times New Roman"/>
          <w:bCs/>
        </w:rPr>
        <w:t> </w:t>
      </w:r>
      <w:r w:rsidRPr="00C542B8">
        <w:rPr>
          <w:rFonts w:ascii="Times New Roman" w:eastAsia="Palatino Linotype" w:hAnsi="Times New Roman"/>
        </w:rPr>
        <w:t>zastrzeżono kary umownej, Zamawiający jest uprawniony do żądania odszkodowania na</w:t>
      </w:r>
      <w:r w:rsidRPr="00C542B8">
        <w:rPr>
          <w:rFonts w:ascii="Times New Roman" w:eastAsia="Palatino Linotype" w:hAnsi="Times New Roman"/>
          <w:bCs/>
        </w:rPr>
        <w:t> </w:t>
      </w:r>
      <w:r w:rsidRPr="00C542B8">
        <w:rPr>
          <w:rFonts w:ascii="Times New Roman" w:eastAsia="Palatino Linotype" w:hAnsi="Times New Roman"/>
        </w:rPr>
        <w:t xml:space="preserve">zasadach ogólnych, niezależnie od tego, czy realizuje uprawnienia do otrzymania kary umownej. </w:t>
      </w:r>
      <w:r w:rsidRPr="00C542B8">
        <w:rPr>
          <w:rFonts w:ascii="Times New Roman" w:eastAsia="Palatino Linotype" w:hAnsi="Times New Roman"/>
        </w:rPr>
        <w:br/>
        <w:t>W przypadku, gdy wysokość poniesionej szkody jest większa od kary umownej, Zamawiający może żądać odszkodowania przenoszącego wysokość zastrzeżonej kary umownej.</w:t>
      </w:r>
    </w:p>
    <w:p w14:paraId="57906391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mogą się sumować. Łączna maksymalna wysokość kar umownych, których mogą dochodzić strony wynosi 50% wynagrodzenia brutto Wykonawcy, określonego w § 5 ust. 1. </w:t>
      </w:r>
    </w:p>
    <w:p w14:paraId="59489747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</w:t>
      </w:r>
      <w:r>
        <w:rPr>
          <w:sz w:val="22"/>
          <w:szCs w:val="22"/>
        </w:rPr>
        <w:t>.</w:t>
      </w:r>
    </w:p>
    <w:p w14:paraId="50E06452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Zamawiający może dokonać po</w:t>
      </w:r>
      <w:r>
        <w:rPr>
          <w:sz w:val="22"/>
          <w:szCs w:val="22"/>
        </w:rPr>
        <w:t>trącenia, o którym mowa w ust. 7</w:t>
      </w:r>
      <w:r w:rsidRPr="00390BD5">
        <w:rPr>
          <w:sz w:val="22"/>
          <w:szCs w:val="22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</w:t>
      </w:r>
      <w:r>
        <w:rPr>
          <w:sz w:val="22"/>
          <w:szCs w:val="22"/>
        </w:rPr>
        <w:t>.</w:t>
      </w:r>
    </w:p>
    <w:p w14:paraId="4B757C59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 wynagrodzenie albo jej odpowiednia część nie została zapłacona</w:t>
      </w:r>
      <w:r>
        <w:rPr>
          <w:sz w:val="22"/>
          <w:szCs w:val="22"/>
        </w:rPr>
        <w:t>.</w:t>
      </w:r>
    </w:p>
    <w:p w14:paraId="75304502" w14:textId="77777777" w:rsidR="00E640FD" w:rsidRPr="00390BD5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</w:t>
      </w:r>
      <w:r>
        <w:rPr>
          <w:sz w:val="22"/>
          <w:szCs w:val="22"/>
        </w:rPr>
        <w:t>.</w:t>
      </w:r>
    </w:p>
    <w:p w14:paraId="57D46665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8</w:t>
      </w:r>
    </w:p>
    <w:p w14:paraId="0A69168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Wykonawca udziela Zamawiającemu gwarancji jakości oraz rękojmi na dostarczony/wykonany przedmiot umowy.</w:t>
      </w:r>
    </w:p>
    <w:p w14:paraId="7C91C062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89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Okres gwarancji i rękojmi wynosi  …… licząc od dnia odbioru jakościowego przedmiotu umowy, zgodnie z okresem zadeklarowanym w ofercie Wykonawcy. </w:t>
      </w:r>
    </w:p>
    <w:p w14:paraId="7E8E6828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ramach gwarancji Wykonawca gwarantuje jakość dostarczonego przedmiotu zamówienia odpowiednią dla jego profesjonalnego wykorzystywania, z zachowaniem pełnej sprawności parametrów, estetyki i bezpieczeństwa.</w:t>
      </w:r>
    </w:p>
    <w:p w14:paraId="383ED0C6" w14:textId="0D90FCCB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przypadku konieczności przeprowadzenia napraw gwarancyjnych dostarczon</w:t>
      </w:r>
      <w:r w:rsidR="000D3A94" w:rsidRPr="00D5289F">
        <w:rPr>
          <w:rFonts w:ascii="Times New Roman" w:hAnsi="Times New Roman" w:cs="Times New Roman"/>
          <w:sz w:val="22"/>
          <w:szCs w:val="22"/>
        </w:rPr>
        <w:t>ego systemu</w:t>
      </w:r>
      <w:r w:rsidRPr="00D5289F">
        <w:rPr>
          <w:rFonts w:ascii="Times New Roman" w:hAnsi="Times New Roman" w:cs="Times New Roman"/>
          <w:sz w:val="22"/>
          <w:szCs w:val="22"/>
        </w:rPr>
        <w:t>, wykonawca dokona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 jego</w:t>
      </w:r>
      <w:r w:rsidRPr="00D5289F">
        <w:rPr>
          <w:rFonts w:ascii="Times New Roman" w:hAnsi="Times New Roman" w:cs="Times New Roman"/>
          <w:sz w:val="22"/>
          <w:szCs w:val="22"/>
        </w:rPr>
        <w:t xml:space="preserve"> naprawy w taki sposób, aby nie zakłócać prawidłowego funkcjonowania </w:t>
      </w:r>
      <w:r w:rsidR="000D3A94" w:rsidRPr="00D5289F">
        <w:rPr>
          <w:rFonts w:ascii="Times New Roman" w:hAnsi="Times New Roman" w:cs="Times New Roman"/>
          <w:sz w:val="22"/>
          <w:szCs w:val="22"/>
        </w:rPr>
        <w:t>Zespołu Szkół</w:t>
      </w:r>
      <w:r w:rsidR="00C542B8">
        <w:rPr>
          <w:rFonts w:ascii="Times New Roman" w:hAnsi="Times New Roman" w:cs="Times New Roman"/>
          <w:sz w:val="22"/>
          <w:szCs w:val="22"/>
        </w:rPr>
        <w:t xml:space="preserve"> w Kowalewie Pomorskim</w:t>
      </w:r>
      <w:r w:rsidRPr="00D5289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DC1AB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Powiadomienie o konieczności naprawy nastąpi drogą elektroniczną na adres mailowy wskazany przez Wykonawcę ………………………………………………………………..</w:t>
      </w:r>
    </w:p>
    <w:p w14:paraId="02F9AFB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Wykonawca przystąpi do naprawy gwarancyjnej w terminie do </w:t>
      </w:r>
      <w:r w:rsidRPr="00D5289F">
        <w:rPr>
          <w:rFonts w:ascii="Times New Roman" w:hAnsi="Times New Roman" w:cs="Times New Roman"/>
          <w:color w:val="000000"/>
          <w:sz w:val="22"/>
          <w:szCs w:val="22"/>
        </w:rPr>
        <w:t xml:space="preserve">2 dni roboczych </w:t>
      </w:r>
      <w:r w:rsidRPr="00D5289F">
        <w:rPr>
          <w:rFonts w:ascii="Times New Roman" w:hAnsi="Times New Roman" w:cs="Times New Roman"/>
          <w:sz w:val="22"/>
          <w:szCs w:val="22"/>
        </w:rPr>
        <w:t>od daty zgłoszenia konieczności naprawy. Wykonawca dokona nieodpłatnie naprawy gwarancyjnej w terminie 7 dni roboczych od zgłoszenia lub wymieni wadliwy przedmiot umowy na nowy w terminie nie dłuższym niż 10 dni roboczych.</w:t>
      </w:r>
    </w:p>
    <w:p w14:paraId="3FD6625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 przypadku nieusunięcia w wymaganym terminie przez Wykonawcę wad ujawnionych w okresie trwania rękojmi lub gwarancji Zamawiający może zlecić osobie trzeciej usunięcie tych usterek, a kosztami obciążyć Wykonawcę. </w:t>
      </w:r>
    </w:p>
    <w:p w14:paraId="1E873DD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Wszelkie koszty związane z obsługą gwarancyjną (usługa, koszty transportu, ubezpieczenia, koszty </w:t>
      </w:r>
      <w:r w:rsidRPr="00D5289F">
        <w:rPr>
          <w:rFonts w:ascii="Times New Roman" w:hAnsi="Times New Roman" w:cs="Times New Roman"/>
          <w:sz w:val="22"/>
          <w:szCs w:val="22"/>
        </w:rPr>
        <w:lastRenderedPageBreak/>
        <w:t xml:space="preserve">dojazdu i pracy osób wykonujących czynności w imieniu Wykonawcy) ponosi Wykonawca. </w:t>
      </w:r>
    </w:p>
    <w:p w14:paraId="455BF4E3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Umowa stanowi dokument gwarancyjny w rozumieniu art. 577 § 1 Kodeksu cywilnego.</w:t>
      </w:r>
    </w:p>
    <w:p w14:paraId="73CE8081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Wybór tytułu korzystania z uprawnień Zamawiającego w zakresie gwarancji lub rękojmi należy do Zamawiającego.</w:t>
      </w:r>
    </w:p>
    <w:p w14:paraId="5424BF1C" w14:textId="77777777" w:rsidR="00E640FD" w:rsidRPr="00A161C3" w:rsidRDefault="00E640FD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9</w:t>
      </w:r>
    </w:p>
    <w:p w14:paraId="20C484E4" w14:textId="77777777" w:rsidR="00E640FD" w:rsidRPr="00A161C3" w:rsidRDefault="00E640FD" w:rsidP="00E640FD">
      <w:pPr>
        <w:widowControl/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2E2AF200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contextualSpacing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obowiązujących przepisów prawa;</w:t>
      </w:r>
    </w:p>
    <w:p w14:paraId="4092B54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 które te przepisy narzucają;</w:t>
      </w:r>
    </w:p>
    <w:p w14:paraId="574239D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>
        <w:rPr>
          <w:rFonts w:ascii="Times New Roman" w:eastAsia="SimSun" w:hAnsi="Times New Roman" w:cs="Times New Roman"/>
          <w:lang w:eastAsia="zh-CN"/>
        </w:rPr>
        <w:t>umową</w:t>
      </w:r>
      <w:r w:rsidRPr="00A161C3">
        <w:rPr>
          <w:rFonts w:ascii="Times New Roman" w:eastAsia="SimSun" w:hAnsi="Times New Roman" w:cs="Times New Roman"/>
          <w:lang w:eastAsia="zh-CN"/>
        </w:rPr>
        <w:t>;</w:t>
      </w:r>
    </w:p>
    <w:p w14:paraId="22B2CCE5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dostarczanego przedmiotu zamówienia w sytuacji, gdy nastąpi wycofanie z produkcji przez producenta, a dostępny będzie </w:t>
      </w:r>
      <w:r>
        <w:rPr>
          <w:rFonts w:ascii="Times New Roman" w:eastAsia="SimSun" w:hAnsi="Times New Roman" w:cs="Times New Roman"/>
          <w:lang w:eastAsia="zh-CN"/>
        </w:rPr>
        <w:t>inny</w:t>
      </w:r>
      <w:r w:rsidRPr="00A161C3">
        <w:rPr>
          <w:rFonts w:ascii="Times New Roman" w:eastAsia="SimSun" w:hAnsi="Times New Roman" w:cs="Times New Roman"/>
          <w:lang w:eastAsia="zh-CN"/>
        </w:rPr>
        <w:t xml:space="preserve"> o parametrach nie gorszych niż wynikający z umowy, pod warunkiem, że</w:t>
      </w:r>
      <w:r w:rsidRPr="00A161C3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r w:rsidRPr="00A161C3">
        <w:rPr>
          <w:rFonts w:ascii="Times New Roman" w:eastAsia="SimSun" w:hAnsi="Times New Roman" w:cs="Times New Roman"/>
          <w:lang w:eastAsia="zh-CN"/>
        </w:rPr>
        <w:t xml:space="preserve">nowa cena nie będzie wyższa niż wskazana w ofercie; wycofanie </w:t>
      </w:r>
      <w:r>
        <w:rPr>
          <w:rFonts w:ascii="Times New Roman" w:eastAsia="SimSun" w:hAnsi="Times New Roman" w:cs="Times New Roman"/>
          <w:lang w:eastAsia="zh-CN"/>
        </w:rPr>
        <w:t>produktu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określonego w przedmiocie zamówienia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produkcji przez producenta Wykonawca musi pisemnie udokumentować;</w:t>
      </w:r>
    </w:p>
    <w:p w14:paraId="406B3F77" w14:textId="77777777" w:rsidR="00E640FD" w:rsidRPr="00251FF7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ind w:left="714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terminu realizacji umowy, jeżeli uzasadnione to będzie okolicznościami leżącymi po stronie Zamawiającego, w szczególności sytuacją finansową, zdolnościami płatniczymi lub warunkami organizacyjnymi lub gdy zmiany są korzystne dla Zamawiającego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6D6E7CA3" w14:textId="77777777" w:rsidR="00E640FD" w:rsidRPr="00B01A4B" w:rsidRDefault="00E640FD" w:rsidP="00E640FD">
      <w:pPr>
        <w:widowControl/>
        <w:suppressAutoHyphens w:val="0"/>
        <w:spacing w:before="120" w:after="120" w:line="240" w:lineRule="auto"/>
        <w:ind w:left="72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>
        <w:rPr>
          <w:rFonts w:ascii="Times New Roman" w:eastAsia="SimSun" w:hAnsi="Times New Roman" w:cs="Times New Roman"/>
          <w:b/>
          <w:bCs/>
          <w:lang w:eastAsia="zh-CN"/>
        </w:rPr>
        <w:t>10</w:t>
      </w:r>
    </w:p>
    <w:p w14:paraId="42B07333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Zamawiający zastrzega sobie prawo do odstąpienia od umowy w następujących przypadkach: </w:t>
      </w:r>
    </w:p>
    <w:p w14:paraId="06403A48" w14:textId="5EE0257A" w:rsidR="00E640FD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69088BF5" w14:textId="77777777" w:rsidR="00E640FD" w:rsidRPr="00251FF7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07EE31DD" w14:textId="65BC5D2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w przypadkach wskazanych w ust. 1</w:t>
      </w:r>
      <w:r w:rsidR="003D71F7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B01A4B">
        <w:rPr>
          <w:rFonts w:ascii="Times New Roman" w:eastAsia="SimSun" w:hAnsi="Times New Roman" w:cs="Times New Roman"/>
          <w:bCs/>
          <w:lang w:eastAsia="zh-CN"/>
        </w:rPr>
        <w:t>może nastąpić w terminie 30 dni od dnia powzięcia wiadomości o powyższych okolicznościach.</w:t>
      </w:r>
    </w:p>
    <w:p w14:paraId="57FBA86D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powinno nastąpić w formie pisemnej pod rygorem nieważności i wskazywać przyczynę odstąpienia.</w:t>
      </w:r>
    </w:p>
    <w:p w14:paraId="6C793FD4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Wykonawcy nie przysługuje odszkodowanie za odstąpienie przez Zamawiającego od umowy z winy Wykonawcy.</w:t>
      </w:r>
    </w:p>
    <w:p w14:paraId="029286E1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9C4A06">
        <w:rPr>
          <w:rFonts w:ascii="Times New Roman" w:eastAsia="SimSun" w:hAnsi="Times New Roman" w:cs="Times New Roman"/>
          <w:bCs/>
          <w:lang w:eastAsia="zh-CN"/>
        </w:rPr>
        <w:t>W przypadku odstąpienia od Umowy przez którąkolwiek ze Stron, Wykonawca zachowuje prawo do wynagrodzenia wyłącznie za przedmiot Umowy zrealizowany do dnia odstąpienia od Umowy. Wykonawcy nie przysługują żadne inne roszczenia</w:t>
      </w:r>
      <w:r>
        <w:rPr>
          <w:rFonts w:ascii="Times New Roman" w:eastAsia="SimSun" w:hAnsi="Times New Roman" w:cs="Times New Roman"/>
          <w:bCs/>
          <w:lang w:eastAsia="zh-CN"/>
        </w:rPr>
        <w:t>.</w:t>
      </w:r>
    </w:p>
    <w:p w14:paraId="4A4D17B7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W przypadku zaistnienia </w:t>
      </w:r>
      <w:r w:rsidRPr="0052785C">
        <w:rPr>
          <w:rFonts w:ascii="Times New Roman" w:eastAsia="SimSun" w:hAnsi="Times New Roman" w:cs="Times New Roman"/>
          <w:bCs/>
          <w:lang w:eastAsia="zh-CN"/>
        </w:rPr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 takim wypadku Wykonawca może żądać wyłącznie wynagrodzenia należnego z tytułu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wykonania części umowy.</w:t>
      </w:r>
    </w:p>
    <w:p w14:paraId="2B7E6DC6" w14:textId="4A8DFD40" w:rsidR="00B957E3" w:rsidRPr="00645558" w:rsidRDefault="00B957E3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bookmarkStart w:id="0" w:name="_Hlk195803632"/>
      <w:r w:rsidRPr="00645558">
        <w:rPr>
          <w:rFonts w:ascii="Times New Roman" w:eastAsia="SimSun" w:hAnsi="Times New Roman" w:cs="Times New Roman"/>
          <w:bCs/>
          <w:lang w:eastAsia="zh-CN"/>
        </w:rPr>
        <w:t xml:space="preserve">Zamawiający zastrzega sobie prawo do odstąpienia od umowy w przypadku niepozyskania dofinansowania na realizację zadania objętego niniejszą umową w ramach Konkursu Ofert Strzelnica w powiecie 2025 nr 1/2025/CWCR, ogłoszonego przez Ministra Obrony Narodowej. Odstąpienie od </w:t>
      </w:r>
      <w:r w:rsidRPr="00645558">
        <w:rPr>
          <w:rFonts w:ascii="Times New Roman" w:eastAsia="SimSun" w:hAnsi="Times New Roman" w:cs="Times New Roman"/>
          <w:bCs/>
          <w:lang w:eastAsia="zh-CN"/>
        </w:rPr>
        <w:lastRenderedPageBreak/>
        <w:t>umowy na tej podstawie może nastąpić w terminie do 30 dni od dnia powzięcia wiadomości o powyższych okolicznościach i traktowane będzie jako następujące z przyczyn niedotyczących i niezależnych od Stron.</w:t>
      </w:r>
    </w:p>
    <w:p w14:paraId="4885004E" w14:textId="1326D815" w:rsidR="00B957E3" w:rsidRPr="00645558" w:rsidRDefault="00B957E3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645558">
        <w:rPr>
          <w:rFonts w:ascii="Times New Roman" w:eastAsia="SimSun" w:hAnsi="Times New Roman" w:cs="Times New Roman"/>
          <w:bCs/>
          <w:lang w:eastAsia="zh-CN"/>
        </w:rPr>
        <w:t xml:space="preserve">Strony ustalają, że przyczyny odstąpienia wymienione w </w:t>
      </w:r>
      <w:r w:rsidRPr="00645558">
        <w:rPr>
          <w:rFonts w:ascii="Times New Roman" w:eastAsia="SimSun" w:hAnsi="Times New Roman" w:cs="Times New Roman"/>
          <w:bCs/>
          <w:lang w:eastAsia="zh-CN"/>
        </w:rPr>
        <w:t>§</w:t>
      </w:r>
      <w:r w:rsidRPr="00645558">
        <w:rPr>
          <w:rFonts w:ascii="Times New Roman" w:eastAsia="SimSun" w:hAnsi="Times New Roman" w:cs="Times New Roman"/>
          <w:bCs/>
          <w:lang w:eastAsia="zh-CN"/>
        </w:rPr>
        <w:t xml:space="preserve"> 10 ust. 1 są zależne od Wykonawcy i Wykonawca ponosi odpowiedzialność za ich zaistnienie.</w:t>
      </w:r>
      <w:bookmarkEnd w:id="0"/>
    </w:p>
    <w:p w14:paraId="5D83C53F" w14:textId="286FCB98" w:rsidR="000C7FFC" w:rsidRPr="00D5289F" w:rsidRDefault="000C7FFC" w:rsidP="00E640FD">
      <w:pPr>
        <w:widowControl/>
        <w:suppressAutoHyphens w:val="0"/>
        <w:spacing w:before="120" w:after="12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1</w:t>
      </w:r>
      <w:r w:rsidR="00BB0E4F">
        <w:rPr>
          <w:rFonts w:ascii="Times New Roman" w:eastAsia="SimSun" w:hAnsi="Times New Roman" w:cs="Times New Roman"/>
          <w:b/>
          <w:bCs/>
          <w:lang w:eastAsia="zh-CN"/>
        </w:rPr>
        <w:t>1</w:t>
      </w:r>
    </w:p>
    <w:p w14:paraId="58FC4B4A" w14:textId="63C3EAA3" w:rsidR="00645558" w:rsidRPr="00645558" w:rsidRDefault="00645558" w:rsidP="00645558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645558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61E13770" w14:textId="07105189" w:rsidR="00645558" w:rsidRPr="00645558" w:rsidRDefault="00645558" w:rsidP="00645558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645558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1818B090" w14:textId="63983873" w:rsidR="00645558" w:rsidRPr="00645558" w:rsidRDefault="00645558" w:rsidP="00645558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645558">
        <w:rPr>
          <w:rFonts w:ascii="Times New Roman" w:eastAsia="SimSun" w:hAnsi="Times New Roman" w:cs="Times New Roman"/>
          <w:lang w:eastAsia="zh-CN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7F5E7AA2" w14:textId="7F06726E" w:rsidR="00645558" w:rsidRDefault="00645558" w:rsidP="00645558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645558">
        <w:rPr>
          <w:rFonts w:ascii="Times New Roman" w:eastAsia="SimSun" w:hAnsi="Times New Roman" w:cs="Times New Roman"/>
          <w:lang w:eastAsia="zh-CN"/>
        </w:rPr>
        <w:t>Wykonawca oświadcza, że jest zaznajomiony z przepisami ustawy z dnia 19 lipca 2019 r. o zapewnianiu dostępności osobom ze szczególnymi potrzebami (Dz. U. z 2024 r. poz. 1411) oraz zobowiązuje się stosować jej zapisy odpowiednio do zakresu przedmiotowego zadania.</w:t>
      </w:r>
    </w:p>
    <w:p w14:paraId="2332E5EB" w14:textId="60538692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D5289F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D5289F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72AB2EA7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D5289F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D5289F">
        <w:rPr>
          <w:rFonts w:ascii="Times New Roman" w:eastAsia="SimSun" w:hAnsi="Times New Roman" w:cs="Times New Roman"/>
          <w:lang w:eastAsia="zh-CN"/>
        </w:rPr>
        <w:t>K</w:t>
      </w:r>
      <w:r w:rsidRPr="00D5289F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D5289F">
        <w:rPr>
          <w:rFonts w:ascii="Times New Roman" w:eastAsia="SimSun" w:hAnsi="Times New Roman" w:cs="Times New Roman"/>
          <w:lang w:eastAsia="zh-CN"/>
        </w:rPr>
        <w:t>cywilnego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C29A50B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54AD71E2" w14:textId="77777777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1CF6D19B" w14:textId="77777777" w:rsidR="00D41613" w:rsidRPr="00D5289F" w:rsidRDefault="00D41613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hAnsi="Times New Roman" w:cs="Times New Roman"/>
        </w:rPr>
        <w:t>Umowę sporządzono w trzech</w:t>
      </w:r>
      <w:r w:rsidR="006D071D" w:rsidRPr="00D5289F">
        <w:rPr>
          <w:rFonts w:ascii="Times New Roman" w:hAnsi="Times New Roman" w:cs="Times New Roman"/>
        </w:rPr>
        <w:t xml:space="preserve"> jednobrzmiących egzemplarzach, </w:t>
      </w:r>
      <w:r w:rsidRPr="00D5289F">
        <w:rPr>
          <w:rFonts w:ascii="Times New Roman" w:hAnsi="Times New Roman" w:cs="Times New Roman"/>
        </w:rPr>
        <w:t>dwa dla Zam</w:t>
      </w:r>
      <w:r w:rsidR="006D071D" w:rsidRPr="00D5289F">
        <w:rPr>
          <w:rFonts w:ascii="Times New Roman" w:hAnsi="Times New Roman" w:cs="Times New Roman"/>
        </w:rPr>
        <w:t>awiającego, jeden dla Wykonawcy</w:t>
      </w:r>
      <w:r w:rsidRPr="00D5289F">
        <w:rPr>
          <w:rFonts w:ascii="Times New Roman" w:hAnsi="Times New Roman" w:cs="Times New Roman"/>
        </w:rPr>
        <w:t xml:space="preserve">. </w:t>
      </w:r>
    </w:p>
    <w:p w14:paraId="43D3ED5E" w14:textId="77777777" w:rsidR="00EA10F2" w:rsidRPr="00D5289F" w:rsidRDefault="00EA10F2" w:rsidP="00E640FD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446029F" w14:textId="77777777" w:rsidR="00D114C1" w:rsidRPr="00D5289F" w:rsidRDefault="00D41613" w:rsidP="00D5289F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ab/>
      </w:r>
    </w:p>
    <w:p w14:paraId="7CDF4E92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               ZAMAWIAJĄCY:    </w:t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  <w:t xml:space="preserve">WYKONAWCA:                                               </w:t>
      </w:r>
      <w:r w:rsidRPr="00D5289F">
        <w:rPr>
          <w:rFonts w:ascii="Times New Roman" w:hAnsi="Times New Roman" w:cs="Times New Roman"/>
          <w:b/>
        </w:rPr>
        <w:tab/>
        <w:t xml:space="preserve">  </w:t>
      </w:r>
      <w:r w:rsidRPr="00D5289F">
        <w:rPr>
          <w:rFonts w:ascii="Times New Roman" w:hAnsi="Times New Roman" w:cs="Times New Roman"/>
          <w:b/>
        </w:rPr>
        <w:tab/>
        <w:t xml:space="preserve">                  </w:t>
      </w:r>
    </w:p>
    <w:p w14:paraId="1DD63BD0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 xml:space="preserve">                       </w:t>
      </w:r>
    </w:p>
    <w:p w14:paraId="3EC16F4F" w14:textId="77777777" w:rsidR="003D0497" w:rsidRPr="00D5289F" w:rsidRDefault="003D0497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DD7EDE3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784ABD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C092B2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1C896BA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4B0BCD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75109415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80DD6F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2D7AB8F" w14:textId="77777777" w:rsidR="0044373E" w:rsidRPr="00D5289F" w:rsidRDefault="0044373E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  <w:r w:rsidRPr="00D5289F">
        <w:rPr>
          <w:rFonts w:ascii="Times New Roman" w:hAnsi="Times New Roman" w:cs="Times New Roman"/>
          <w:u w:val="single"/>
        </w:rPr>
        <w:t>Załączniki:</w:t>
      </w:r>
    </w:p>
    <w:p w14:paraId="76DD37CE" w14:textId="77777777" w:rsidR="0044373E" w:rsidRPr="00D5289F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1 </w:t>
      </w:r>
      <w:r w:rsidR="00B16DAE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Oferta przetargowa.</w:t>
      </w:r>
    </w:p>
    <w:p w14:paraId="3D667E48" w14:textId="48E332B1" w:rsidR="00AD4774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</w:t>
      </w:r>
      <w:r w:rsidR="0061434F" w:rsidRPr="00D5289F">
        <w:rPr>
          <w:rFonts w:ascii="Times New Roman" w:hAnsi="Times New Roman" w:cs="Times New Roman"/>
        </w:rPr>
        <w:t>1a</w:t>
      </w:r>
      <w:r w:rsidRPr="00D5289F">
        <w:rPr>
          <w:rFonts w:ascii="Times New Roman" w:hAnsi="Times New Roman" w:cs="Times New Roman"/>
        </w:rPr>
        <w:t xml:space="preserve"> </w:t>
      </w:r>
      <w:r w:rsidR="003B6618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Szczegółowy opis przedmiotu zamówienia</w:t>
      </w:r>
    </w:p>
    <w:p w14:paraId="072BE5BF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lastRenderedPageBreak/>
        <w:t>KLAUZULA INFORMACYJNA</w:t>
      </w:r>
    </w:p>
    <w:p w14:paraId="3A1989B5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00C4BCE0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168E81DE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7418E6BB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Pani/Pana dane osobowe będą przetwarzane na podstawie art. 6 ust. 1 lit b RODO oraz art. 6 ust. 1 lit. c RODO w celu realizacji zawartej umowy.</w:t>
      </w:r>
    </w:p>
    <w:p w14:paraId="7A588B67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Odbiorcą Pani/Pana danych osobowych będzie Starostwo Powiatowe w Golubiu-Dobrzyniu.</w:t>
      </w:r>
    </w:p>
    <w:p w14:paraId="31E8F391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50D4D2F9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0FAE775F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332633FB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Podanie przez Panią/Pana danych osobowych jest wymogiem ustawowym. Ich nieprzekazanie spowoduje niemożność realizacji czynności dążących do podpisania umowy.</w:t>
      </w:r>
    </w:p>
    <w:p w14:paraId="5BA4EE10" w14:textId="77777777" w:rsidR="00645558" w:rsidRPr="00645558" w:rsidRDefault="00645558" w:rsidP="00645558">
      <w:pPr>
        <w:widowControl/>
        <w:numPr>
          <w:ilvl w:val="0"/>
          <w:numId w:val="30"/>
        </w:numPr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614DB965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7DCE52DF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F4E2687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2428EA14" w14:textId="77777777" w:rsidR="00645558" w:rsidRPr="00645558" w:rsidRDefault="00645558" w:rsidP="00645558">
      <w:pPr>
        <w:widowControl/>
        <w:autoSpaceDE w:val="0"/>
        <w:spacing w:after="0" w:line="240" w:lineRule="auto"/>
        <w:ind w:left="4956"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……………………..…………………………..</w:t>
      </w:r>
    </w:p>
    <w:p w14:paraId="50A8BD6F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</w:r>
      <w:r w:rsidRPr="00645558">
        <w:rPr>
          <w:rFonts w:ascii="Times New Roman" w:hAnsi="Times New Roman" w:cs="Times New Roman"/>
        </w:rPr>
        <w:tab/>
        <w:t>(data i podpis Oferenta/Wykonawcy umowy)</w:t>
      </w:r>
    </w:p>
    <w:p w14:paraId="74781FB1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142EA14A" w14:textId="77777777" w:rsidR="00645558" w:rsidRPr="00645558" w:rsidRDefault="00645558" w:rsidP="00645558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sectPr w:rsidR="00645558" w:rsidRPr="00645558" w:rsidSect="00DE4373">
      <w:footerReference w:type="default" r:id="rId9"/>
      <w:pgSz w:w="11907" w:h="16840" w:code="9"/>
      <w:pgMar w:top="1474" w:right="1276" w:bottom="147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EF01" w14:textId="77777777" w:rsidR="00204B11" w:rsidRDefault="00204B11">
      <w:pPr>
        <w:spacing w:after="0" w:line="240" w:lineRule="auto"/>
      </w:pPr>
      <w:r>
        <w:separator/>
      </w:r>
    </w:p>
  </w:endnote>
  <w:endnote w:type="continuationSeparator" w:id="0">
    <w:p w14:paraId="358965D2" w14:textId="77777777" w:rsidR="00204B11" w:rsidRDefault="0020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4B8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6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8D3E" w14:textId="77777777" w:rsidR="00204B11" w:rsidRDefault="00204B11">
      <w:pPr>
        <w:spacing w:after="0" w:line="240" w:lineRule="auto"/>
      </w:pPr>
      <w:r>
        <w:separator/>
      </w:r>
    </w:p>
  </w:footnote>
  <w:footnote w:type="continuationSeparator" w:id="0">
    <w:p w14:paraId="2FFA8C6A" w14:textId="77777777" w:rsidR="00204B11" w:rsidRDefault="0020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2175BB"/>
    <w:multiLevelType w:val="hybridMultilevel"/>
    <w:tmpl w:val="BEB6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E77F6"/>
    <w:multiLevelType w:val="hybridMultilevel"/>
    <w:tmpl w:val="3814B23A"/>
    <w:lvl w:ilvl="0" w:tplc="F18876EA">
      <w:start w:val="1"/>
      <w:numFmt w:val="decimal"/>
      <w:lvlText w:val="%1."/>
      <w:lvlJc w:val="left"/>
      <w:rPr>
        <w:rFonts w:ascii="Times New Roman" w:hAnsi="Times New Roman"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CB85F04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6662292E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7902">
    <w:abstractNumId w:val="21"/>
  </w:num>
  <w:num w:numId="2" w16cid:durableId="1882665648">
    <w:abstractNumId w:val="33"/>
  </w:num>
  <w:num w:numId="3" w16cid:durableId="537202708">
    <w:abstractNumId w:val="30"/>
  </w:num>
  <w:num w:numId="4" w16cid:durableId="1890871907">
    <w:abstractNumId w:val="17"/>
  </w:num>
  <w:num w:numId="5" w16cid:durableId="1604528928">
    <w:abstractNumId w:val="11"/>
  </w:num>
  <w:num w:numId="6" w16cid:durableId="937711779">
    <w:abstractNumId w:val="28"/>
  </w:num>
  <w:num w:numId="7" w16cid:durableId="1907837756">
    <w:abstractNumId w:val="34"/>
  </w:num>
  <w:num w:numId="8" w16cid:durableId="347755084">
    <w:abstractNumId w:val="13"/>
  </w:num>
  <w:num w:numId="9" w16cid:durableId="1009599553">
    <w:abstractNumId w:val="23"/>
  </w:num>
  <w:num w:numId="10" w16cid:durableId="877862082">
    <w:abstractNumId w:val="9"/>
  </w:num>
  <w:num w:numId="11" w16cid:durableId="1448545403">
    <w:abstractNumId w:val="16"/>
  </w:num>
  <w:num w:numId="12" w16cid:durableId="1313095311">
    <w:abstractNumId w:val="37"/>
  </w:num>
  <w:num w:numId="13" w16cid:durableId="620183319">
    <w:abstractNumId w:val="27"/>
  </w:num>
  <w:num w:numId="14" w16cid:durableId="1766882845">
    <w:abstractNumId w:val="35"/>
  </w:num>
  <w:num w:numId="15" w16cid:durableId="68697347">
    <w:abstractNumId w:val="12"/>
  </w:num>
  <w:num w:numId="16" w16cid:durableId="329333397">
    <w:abstractNumId w:val="18"/>
  </w:num>
  <w:num w:numId="17" w16cid:durableId="292295499">
    <w:abstractNumId w:val="31"/>
  </w:num>
  <w:num w:numId="18" w16cid:durableId="1551261212">
    <w:abstractNumId w:val="19"/>
  </w:num>
  <w:num w:numId="19" w16cid:durableId="352610776">
    <w:abstractNumId w:val="29"/>
  </w:num>
  <w:num w:numId="20" w16cid:durableId="1907834185">
    <w:abstractNumId w:val="14"/>
  </w:num>
  <w:num w:numId="21" w16cid:durableId="317420664">
    <w:abstractNumId w:val="38"/>
  </w:num>
  <w:num w:numId="22" w16cid:durableId="1183982187">
    <w:abstractNumId w:val="32"/>
  </w:num>
  <w:num w:numId="23" w16cid:durableId="947355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717589">
    <w:abstractNumId w:val="15"/>
  </w:num>
  <w:num w:numId="25" w16cid:durableId="664211527">
    <w:abstractNumId w:val="22"/>
  </w:num>
  <w:num w:numId="26" w16cid:durableId="1149512598">
    <w:abstractNumId w:val="10"/>
  </w:num>
  <w:num w:numId="27" w16cid:durableId="69622426">
    <w:abstractNumId w:val="20"/>
  </w:num>
  <w:num w:numId="28" w16cid:durableId="1097746954">
    <w:abstractNumId w:val="36"/>
  </w:num>
  <w:num w:numId="29" w16cid:durableId="1001129228">
    <w:abstractNumId w:val="26"/>
  </w:num>
  <w:num w:numId="30" w16cid:durableId="3115692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1688"/>
    <w:rsid w:val="00077E79"/>
    <w:rsid w:val="00082242"/>
    <w:rsid w:val="0008255C"/>
    <w:rsid w:val="000A6567"/>
    <w:rsid w:val="000B54D9"/>
    <w:rsid w:val="000C59D7"/>
    <w:rsid w:val="000C7FFC"/>
    <w:rsid w:val="000D3A94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0258"/>
    <w:rsid w:val="001318B5"/>
    <w:rsid w:val="00132058"/>
    <w:rsid w:val="00132BE0"/>
    <w:rsid w:val="00134064"/>
    <w:rsid w:val="001359F6"/>
    <w:rsid w:val="00135FA5"/>
    <w:rsid w:val="0014007E"/>
    <w:rsid w:val="0014145D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4B11"/>
    <w:rsid w:val="00206F76"/>
    <w:rsid w:val="00211587"/>
    <w:rsid w:val="00224F03"/>
    <w:rsid w:val="00233C9D"/>
    <w:rsid w:val="00235C97"/>
    <w:rsid w:val="002370CB"/>
    <w:rsid w:val="00240698"/>
    <w:rsid w:val="00251E69"/>
    <w:rsid w:val="002550C7"/>
    <w:rsid w:val="002553C4"/>
    <w:rsid w:val="00263A3C"/>
    <w:rsid w:val="0028223D"/>
    <w:rsid w:val="002869CF"/>
    <w:rsid w:val="00290481"/>
    <w:rsid w:val="00292A53"/>
    <w:rsid w:val="0029370D"/>
    <w:rsid w:val="00294B43"/>
    <w:rsid w:val="002A1AB9"/>
    <w:rsid w:val="002A3390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454E"/>
    <w:rsid w:val="003B6577"/>
    <w:rsid w:val="003B6618"/>
    <w:rsid w:val="003D0497"/>
    <w:rsid w:val="003D71F7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B5992"/>
    <w:rsid w:val="004C28D3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70FA4"/>
    <w:rsid w:val="00574FBB"/>
    <w:rsid w:val="00586436"/>
    <w:rsid w:val="00587D13"/>
    <w:rsid w:val="00590D3F"/>
    <w:rsid w:val="00596877"/>
    <w:rsid w:val="005975BA"/>
    <w:rsid w:val="005A3F77"/>
    <w:rsid w:val="005A6EA2"/>
    <w:rsid w:val="005B0BBC"/>
    <w:rsid w:val="005C396E"/>
    <w:rsid w:val="005D6D74"/>
    <w:rsid w:val="005F3B3D"/>
    <w:rsid w:val="0061434F"/>
    <w:rsid w:val="00617C84"/>
    <w:rsid w:val="00625893"/>
    <w:rsid w:val="006360A6"/>
    <w:rsid w:val="00645558"/>
    <w:rsid w:val="00656DFD"/>
    <w:rsid w:val="006618A5"/>
    <w:rsid w:val="00666728"/>
    <w:rsid w:val="00671ACF"/>
    <w:rsid w:val="00676F12"/>
    <w:rsid w:val="006815DC"/>
    <w:rsid w:val="00681CCA"/>
    <w:rsid w:val="0069028B"/>
    <w:rsid w:val="006960E5"/>
    <w:rsid w:val="006A32E3"/>
    <w:rsid w:val="006B1939"/>
    <w:rsid w:val="006B384D"/>
    <w:rsid w:val="006C10BE"/>
    <w:rsid w:val="006C292B"/>
    <w:rsid w:val="006C2CB4"/>
    <w:rsid w:val="006C33F3"/>
    <w:rsid w:val="006D071D"/>
    <w:rsid w:val="006D5615"/>
    <w:rsid w:val="006D6B06"/>
    <w:rsid w:val="006E0BC1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5132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B23C6"/>
    <w:rsid w:val="008B667F"/>
    <w:rsid w:val="008C62BF"/>
    <w:rsid w:val="008D6443"/>
    <w:rsid w:val="008F5E7C"/>
    <w:rsid w:val="00903182"/>
    <w:rsid w:val="009114F4"/>
    <w:rsid w:val="00920BBE"/>
    <w:rsid w:val="00922E1A"/>
    <w:rsid w:val="00924DE1"/>
    <w:rsid w:val="00937826"/>
    <w:rsid w:val="0094108C"/>
    <w:rsid w:val="0094406F"/>
    <w:rsid w:val="0094646D"/>
    <w:rsid w:val="009564E6"/>
    <w:rsid w:val="00971836"/>
    <w:rsid w:val="00971A61"/>
    <w:rsid w:val="009745C1"/>
    <w:rsid w:val="009748A6"/>
    <w:rsid w:val="009832D6"/>
    <w:rsid w:val="009A43E9"/>
    <w:rsid w:val="009B177F"/>
    <w:rsid w:val="009B774A"/>
    <w:rsid w:val="009C37E2"/>
    <w:rsid w:val="009D5BC7"/>
    <w:rsid w:val="00A02CDE"/>
    <w:rsid w:val="00A0562F"/>
    <w:rsid w:val="00A100F6"/>
    <w:rsid w:val="00A11859"/>
    <w:rsid w:val="00A12CBB"/>
    <w:rsid w:val="00A13973"/>
    <w:rsid w:val="00A13A96"/>
    <w:rsid w:val="00A14DA7"/>
    <w:rsid w:val="00A161C3"/>
    <w:rsid w:val="00A2110A"/>
    <w:rsid w:val="00A21EE9"/>
    <w:rsid w:val="00A22E3B"/>
    <w:rsid w:val="00A238A6"/>
    <w:rsid w:val="00A27486"/>
    <w:rsid w:val="00A27D25"/>
    <w:rsid w:val="00A330BE"/>
    <w:rsid w:val="00A37380"/>
    <w:rsid w:val="00A45A68"/>
    <w:rsid w:val="00A515B2"/>
    <w:rsid w:val="00A53A54"/>
    <w:rsid w:val="00A6038C"/>
    <w:rsid w:val="00A73473"/>
    <w:rsid w:val="00A77C19"/>
    <w:rsid w:val="00A9273B"/>
    <w:rsid w:val="00A93132"/>
    <w:rsid w:val="00A97182"/>
    <w:rsid w:val="00AA3ABF"/>
    <w:rsid w:val="00AA50CA"/>
    <w:rsid w:val="00AA57AA"/>
    <w:rsid w:val="00AA5AC1"/>
    <w:rsid w:val="00AB0CBC"/>
    <w:rsid w:val="00AC0130"/>
    <w:rsid w:val="00AC3A05"/>
    <w:rsid w:val="00AC3C4E"/>
    <w:rsid w:val="00AC5A08"/>
    <w:rsid w:val="00AD4774"/>
    <w:rsid w:val="00AE4526"/>
    <w:rsid w:val="00AE5A76"/>
    <w:rsid w:val="00AE5FEA"/>
    <w:rsid w:val="00B0129E"/>
    <w:rsid w:val="00B056B6"/>
    <w:rsid w:val="00B06A38"/>
    <w:rsid w:val="00B105E5"/>
    <w:rsid w:val="00B13B2B"/>
    <w:rsid w:val="00B16DAE"/>
    <w:rsid w:val="00B2042E"/>
    <w:rsid w:val="00B234C1"/>
    <w:rsid w:val="00B30BF9"/>
    <w:rsid w:val="00B31682"/>
    <w:rsid w:val="00B44E4A"/>
    <w:rsid w:val="00B546A1"/>
    <w:rsid w:val="00B55ED1"/>
    <w:rsid w:val="00B6211C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957E3"/>
    <w:rsid w:val="00BA0B92"/>
    <w:rsid w:val="00BA5412"/>
    <w:rsid w:val="00BB0E4F"/>
    <w:rsid w:val="00BC41C8"/>
    <w:rsid w:val="00BC4E60"/>
    <w:rsid w:val="00BD0DFF"/>
    <w:rsid w:val="00BD15EE"/>
    <w:rsid w:val="00BD42C4"/>
    <w:rsid w:val="00BF2786"/>
    <w:rsid w:val="00C10A7B"/>
    <w:rsid w:val="00C11AFA"/>
    <w:rsid w:val="00C25691"/>
    <w:rsid w:val="00C32300"/>
    <w:rsid w:val="00C334D3"/>
    <w:rsid w:val="00C355CF"/>
    <w:rsid w:val="00C35F48"/>
    <w:rsid w:val="00C477F1"/>
    <w:rsid w:val="00C542B8"/>
    <w:rsid w:val="00C576BD"/>
    <w:rsid w:val="00C60E46"/>
    <w:rsid w:val="00C75F96"/>
    <w:rsid w:val="00C92BAF"/>
    <w:rsid w:val="00C941E1"/>
    <w:rsid w:val="00C975C4"/>
    <w:rsid w:val="00CC5FBA"/>
    <w:rsid w:val="00CD12A0"/>
    <w:rsid w:val="00CD46EF"/>
    <w:rsid w:val="00CD5863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89F"/>
    <w:rsid w:val="00D52B32"/>
    <w:rsid w:val="00D534E0"/>
    <w:rsid w:val="00D67D30"/>
    <w:rsid w:val="00D805B2"/>
    <w:rsid w:val="00D80F23"/>
    <w:rsid w:val="00D852B0"/>
    <w:rsid w:val="00D85848"/>
    <w:rsid w:val="00DB5108"/>
    <w:rsid w:val="00DB5CD4"/>
    <w:rsid w:val="00DD40C1"/>
    <w:rsid w:val="00DD58CE"/>
    <w:rsid w:val="00DE0430"/>
    <w:rsid w:val="00DE4373"/>
    <w:rsid w:val="00DF20B1"/>
    <w:rsid w:val="00DF6338"/>
    <w:rsid w:val="00E074BA"/>
    <w:rsid w:val="00E21379"/>
    <w:rsid w:val="00E22462"/>
    <w:rsid w:val="00E30686"/>
    <w:rsid w:val="00E30820"/>
    <w:rsid w:val="00E30FA9"/>
    <w:rsid w:val="00E32860"/>
    <w:rsid w:val="00E32AF5"/>
    <w:rsid w:val="00E56F27"/>
    <w:rsid w:val="00E60F11"/>
    <w:rsid w:val="00E640FD"/>
    <w:rsid w:val="00E670C6"/>
    <w:rsid w:val="00E77121"/>
    <w:rsid w:val="00E81C2C"/>
    <w:rsid w:val="00E93BA1"/>
    <w:rsid w:val="00E96F46"/>
    <w:rsid w:val="00EA10F2"/>
    <w:rsid w:val="00EB2E26"/>
    <w:rsid w:val="00EB2FD4"/>
    <w:rsid w:val="00EB49AC"/>
    <w:rsid w:val="00EC7EEA"/>
    <w:rsid w:val="00EE17B7"/>
    <w:rsid w:val="00EE54C6"/>
    <w:rsid w:val="00EE716E"/>
    <w:rsid w:val="00EF6B27"/>
    <w:rsid w:val="00F10ADA"/>
    <w:rsid w:val="00F16CD4"/>
    <w:rsid w:val="00F25DCD"/>
    <w:rsid w:val="00F337E9"/>
    <w:rsid w:val="00F34954"/>
    <w:rsid w:val="00F40D5A"/>
    <w:rsid w:val="00F4273D"/>
    <w:rsid w:val="00F52CF2"/>
    <w:rsid w:val="00F60EAD"/>
    <w:rsid w:val="00F61BA7"/>
    <w:rsid w:val="00F65EC7"/>
    <w:rsid w:val="00F7183A"/>
    <w:rsid w:val="00F83A8B"/>
    <w:rsid w:val="00F85A14"/>
    <w:rsid w:val="00F9760E"/>
    <w:rsid w:val="00FA614F"/>
    <w:rsid w:val="00FB0373"/>
    <w:rsid w:val="00FB1C0B"/>
    <w:rsid w:val="00FB256B"/>
    <w:rsid w:val="00FB4450"/>
    <w:rsid w:val="00FC64A2"/>
    <w:rsid w:val="00FD6E80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4CDD7"/>
  <w15:docId w15:val="{0D751BF5-821D-4005-8DED-56479F3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380"/>
    <w:pPr>
      <w:ind w:left="708"/>
    </w:pPr>
  </w:style>
  <w:style w:type="character" w:customStyle="1" w:styleId="Bodytext2">
    <w:name w:val="Body text (2)_"/>
    <w:link w:val="Bodytext20"/>
    <w:rsid w:val="00574FB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74FBB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094B-0987-4A06-9AD0-792C5B8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3030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Łukasz Mazurkiewicz</cp:lastModifiedBy>
  <cp:revision>5</cp:revision>
  <cp:lastPrinted>2022-11-17T11:34:00Z</cp:lastPrinted>
  <dcterms:created xsi:type="dcterms:W3CDTF">2022-11-18T13:09:00Z</dcterms:created>
  <dcterms:modified xsi:type="dcterms:W3CDTF">2025-04-17T15:38:00Z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