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868B7" w14:textId="68ABA0EB" w:rsidR="00A6367E" w:rsidRDefault="00A6367E" w:rsidP="00F55418">
      <w:pPr>
        <w:spacing w:after="0" w:line="240" w:lineRule="auto"/>
        <w:jc w:val="center"/>
        <w:rPr>
          <w:rFonts w:ascii="Arial" w:hAnsi="Arial" w:cs="Arial"/>
          <w:b/>
        </w:rPr>
      </w:pPr>
      <w:r w:rsidRPr="00B624E8">
        <w:rPr>
          <w:rFonts w:ascii="Arial" w:hAnsi="Arial" w:cs="Arial"/>
          <w:b/>
        </w:rPr>
        <w:t>KLAUZUL</w:t>
      </w:r>
      <w:r w:rsidR="006E058C">
        <w:rPr>
          <w:rFonts w:ascii="Arial" w:hAnsi="Arial" w:cs="Arial"/>
          <w:b/>
        </w:rPr>
        <w:t xml:space="preserve">A OCHRONY </w:t>
      </w:r>
      <w:r w:rsidR="001C57D3">
        <w:rPr>
          <w:rFonts w:ascii="Arial" w:hAnsi="Arial" w:cs="Arial"/>
          <w:b/>
        </w:rPr>
        <w:t>TAJEMNICY PRZEDSIĘBIORSTWA</w:t>
      </w:r>
    </w:p>
    <w:p w14:paraId="1B494152" w14:textId="77777777" w:rsidR="00F55418" w:rsidRPr="00F55418" w:rsidRDefault="00F55418" w:rsidP="00F55418">
      <w:pPr>
        <w:spacing w:after="0" w:line="240" w:lineRule="auto"/>
        <w:jc w:val="center"/>
        <w:rPr>
          <w:rFonts w:ascii="Arial" w:hAnsi="Arial" w:cs="Arial"/>
          <w:b/>
        </w:rPr>
      </w:pPr>
    </w:p>
    <w:p w14:paraId="59C6264C" w14:textId="4C6FF7B9"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Zleceniobiorca</w:t>
      </w:r>
      <w:r w:rsidR="00E14B0C" w:rsidRPr="00BA114D">
        <w:rPr>
          <w:rFonts w:ascii="Arial" w:hAnsi="Arial" w:cs="Arial"/>
          <w:b/>
        </w:rPr>
        <w:t>*</w:t>
      </w:r>
      <w:bookmarkStart w:id="0" w:name="_GoBack"/>
      <w:bookmarkEnd w:id="0"/>
      <w:r w:rsidRPr="00B624E8">
        <w:rPr>
          <w:rFonts w:ascii="Arial" w:hAnsi="Arial" w:cs="Arial"/>
        </w:rPr>
        <w:t xml:space="preserve"> zobowiązuje się do zachowania w tajemnicy informacji przekazanych bezpośrednio lub pośrednio przez Zleceniodawcę</w:t>
      </w:r>
      <w:r w:rsidR="00EF199D" w:rsidRPr="00BA114D">
        <w:rPr>
          <w:rFonts w:ascii="Arial" w:hAnsi="Arial" w:cs="Arial"/>
          <w:b/>
        </w:rPr>
        <w:t>*</w:t>
      </w:r>
      <w:r w:rsidR="00E14B0C" w:rsidRPr="00BA114D">
        <w:rPr>
          <w:rFonts w:ascii="Arial" w:hAnsi="Arial" w:cs="Arial"/>
          <w:b/>
        </w:rPr>
        <w:t>*</w:t>
      </w:r>
      <w:r w:rsidRPr="00B624E8">
        <w:rPr>
          <w:rFonts w:ascii="Arial" w:hAnsi="Arial" w:cs="Arial"/>
        </w:rPr>
        <w:t xml:space="preserve"> (w jakiejkolwiek formie tj. </w:t>
      </w:r>
      <w:r w:rsidR="00B624E8">
        <w:rPr>
          <w:rFonts w:ascii="Arial" w:hAnsi="Arial" w:cs="Arial"/>
        </w:rPr>
        <w:br/>
      </w:r>
      <w:r w:rsidRPr="00B624E8">
        <w:rPr>
          <w:rFonts w:ascii="Arial" w:hAnsi="Arial" w:cs="Arial"/>
        </w:rPr>
        <w:t>w szczególności ustnej, pisemnej, elektronicznej</w:t>
      </w:r>
      <w:r w:rsidR="00B624E8">
        <w:rPr>
          <w:rFonts w:ascii="Arial" w:hAnsi="Arial" w:cs="Arial"/>
        </w:rPr>
        <w:t>, dokumentowej</w:t>
      </w:r>
      <w:r w:rsidRPr="00B624E8">
        <w:rPr>
          <w:rFonts w:ascii="Arial" w:hAnsi="Arial" w:cs="Arial"/>
        </w:rPr>
        <w:t xml:space="preserve">), a także informacji uzyskanych przez Zleceniobiorcę w inny sposób w trakcie wzajemnej współpracy, </w:t>
      </w:r>
      <w:r w:rsidR="00B624E8">
        <w:rPr>
          <w:rFonts w:ascii="Arial" w:hAnsi="Arial" w:cs="Arial"/>
        </w:rPr>
        <w:br/>
      </w:r>
      <w:r w:rsidRPr="00B624E8">
        <w:rPr>
          <w:rFonts w:ascii="Arial" w:hAnsi="Arial" w:cs="Arial"/>
        </w:rPr>
        <w:t>w tym w związku z zawarciem i realizacją Umowy, które to informacje dotyczą bezpośrednio lub pośrednio Zleceniodawcy, spółek z Grupy Kapitałowej Zleceniodawcy lub ich kontrahentów</w:t>
      </w:r>
      <w:r w:rsidR="007E73E3">
        <w:rPr>
          <w:rFonts w:ascii="Arial" w:hAnsi="Arial" w:cs="Arial"/>
        </w:rPr>
        <w:t>, w tym treści niniejszej Umowy</w:t>
      </w:r>
      <w:r w:rsidRPr="00B624E8">
        <w:rPr>
          <w:rFonts w:ascii="Arial" w:hAnsi="Arial" w:cs="Arial"/>
        </w:rPr>
        <w:t>. Strony przyjmują, że wszelkie informacje techniczne, technologiczne, organizacyjne lub inne informacje posiadające wartość gospodarczą, które jako całość lub w szczególnym zestawieniu i zbiorze ich elementów nie są powszechnie znane osobom zwykle zajmującym się tym rodzajem informacji albo nie są łatwo dostępne dla takich osób, co, do których Zleceniodawca, jako podmiot uprawniony do korzystania z w</w:t>
      </w:r>
      <w:r w:rsidR="00B624E8">
        <w:rPr>
          <w:rFonts w:ascii="Arial" w:hAnsi="Arial" w:cs="Arial"/>
        </w:rPr>
        <w:t>/</w:t>
      </w:r>
      <w:r w:rsidRPr="00B624E8">
        <w:rPr>
          <w:rFonts w:ascii="Arial" w:hAnsi="Arial" w:cs="Arial"/>
        </w:rPr>
        <w:t xml:space="preserve">w informacji i rozporządzania nimi podjął, przy zachowaniu należytej staranności, działania w celu utrzymania ich w poufności, przekazane przez Zleceniodawcę lub </w:t>
      </w:r>
      <w:r w:rsidR="00B624E8">
        <w:rPr>
          <w:rFonts w:ascii="Arial" w:hAnsi="Arial" w:cs="Arial"/>
        </w:rPr>
        <w:br/>
      </w:r>
      <w:r w:rsidRPr="00B624E8">
        <w:rPr>
          <w:rFonts w:ascii="Arial" w:hAnsi="Arial" w:cs="Arial"/>
        </w:rPr>
        <w:t xml:space="preserve">w jego imieniu lub uzyskane przez Zleceniobiorcę w inny sposób w trakcie realizacji </w:t>
      </w:r>
      <w:r w:rsidR="00EF199D" w:rsidRPr="00B624E8">
        <w:rPr>
          <w:rFonts w:ascii="Arial" w:hAnsi="Arial" w:cs="Arial"/>
        </w:rPr>
        <w:t>przedmiotu Umowy</w:t>
      </w:r>
      <w:r w:rsidRPr="00B624E8">
        <w:rPr>
          <w:rFonts w:ascii="Arial" w:hAnsi="Arial" w:cs="Arial"/>
        </w:rPr>
        <w:t xml:space="preserve"> w tym negocjowania, zawarcia i wykonywania Umowy należy traktować, jako tajemnicę przedsiębiorstwa w rozumieniu </w:t>
      </w:r>
      <w:r w:rsidR="00F55418">
        <w:rPr>
          <w:rFonts w:ascii="Arial" w:hAnsi="Arial" w:cs="Arial"/>
        </w:rPr>
        <w:t xml:space="preserve">treści art. 11.2 </w:t>
      </w:r>
      <w:r w:rsidRPr="00B624E8">
        <w:rPr>
          <w:rFonts w:ascii="Arial" w:hAnsi="Arial" w:cs="Arial"/>
        </w:rPr>
        <w:t xml:space="preserve">ustawy z 16 kwietnia 1993 roku </w:t>
      </w:r>
      <w:r w:rsidR="00AD6952">
        <w:rPr>
          <w:rFonts w:ascii="Arial" w:hAnsi="Arial" w:cs="Arial"/>
        </w:rPr>
        <w:t xml:space="preserve">- </w:t>
      </w:r>
      <w:r w:rsidRPr="00B624E8">
        <w:rPr>
          <w:rFonts w:ascii="Arial" w:hAnsi="Arial" w:cs="Arial"/>
        </w:rPr>
        <w:t xml:space="preserve">o zwalczaniu nieuczciwej konkurencji </w:t>
      </w:r>
      <w:r w:rsidR="007E73E3">
        <w:rPr>
          <w:rFonts w:ascii="Arial" w:hAnsi="Arial" w:cs="Arial"/>
        </w:rPr>
        <w:t>(</w:t>
      </w:r>
      <w:r w:rsidRPr="00B624E8">
        <w:rPr>
          <w:rFonts w:ascii="Arial" w:hAnsi="Arial" w:cs="Arial"/>
        </w:rPr>
        <w:t>dalej: „Tajemnica Przedsiębiorstwa”), chyba, że w chwili przekazania, osoba przekazująca określi na piśmie lub w formie elektronicznej odmienny, od określonego powyżej, charakter takich informacji.</w:t>
      </w:r>
    </w:p>
    <w:p w14:paraId="21B80814"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Przez zobowiązanie do zachowania w tajemnicy informacji wskazanych w ust. 1 powyżej, Strony rozumieją zakaz wykorzystywania, ujawniania oraz przekazywania tych informacji w jakikolwiek sposób oraz jakimkolwiek osobom trzecim, za wyjątkiem następujących sytuacji:</w:t>
      </w:r>
    </w:p>
    <w:p w14:paraId="2C1AB245" w14:textId="77777777" w:rsidR="00A6367E" w:rsidRPr="00B624E8" w:rsidRDefault="00A6367E" w:rsidP="00BA114D">
      <w:pPr>
        <w:numPr>
          <w:ilvl w:val="1"/>
          <w:numId w:val="1"/>
        </w:numPr>
        <w:spacing w:after="0" w:line="240" w:lineRule="auto"/>
        <w:ind w:left="1418" w:hanging="698"/>
        <w:jc w:val="both"/>
        <w:rPr>
          <w:rFonts w:ascii="Arial" w:hAnsi="Arial" w:cs="Arial"/>
        </w:rPr>
      </w:pPr>
      <w:r w:rsidRPr="00B624E8">
        <w:rPr>
          <w:rFonts w:ascii="Arial" w:hAnsi="Arial" w:cs="Arial"/>
        </w:rPr>
        <w:t xml:space="preserve">ujawnienie lub wykorzystanie informacji jest konieczne do prawidłowego wykonania </w:t>
      </w:r>
      <w:r w:rsidR="00EF199D" w:rsidRPr="00B624E8">
        <w:rPr>
          <w:rFonts w:ascii="Arial" w:hAnsi="Arial" w:cs="Arial"/>
        </w:rPr>
        <w:t>Umowy</w:t>
      </w:r>
      <w:r w:rsidRPr="00B624E8">
        <w:rPr>
          <w:rFonts w:ascii="Arial" w:hAnsi="Arial" w:cs="Arial"/>
        </w:rPr>
        <w:t xml:space="preserve"> lub</w:t>
      </w:r>
    </w:p>
    <w:p w14:paraId="1735D417" w14:textId="77777777" w:rsidR="00A6367E" w:rsidRPr="00B624E8" w:rsidRDefault="00A6367E" w:rsidP="00BA114D">
      <w:pPr>
        <w:numPr>
          <w:ilvl w:val="1"/>
          <w:numId w:val="1"/>
        </w:numPr>
        <w:spacing w:after="0" w:line="240" w:lineRule="auto"/>
        <w:ind w:left="1418" w:hanging="698"/>
        <w:jc w:val="both"/>
        <w:rPr>
          <w:rFonts w:ascii="Arial" w:hAnsi="Arial" w:cs="Arial"/>
        </w:rPr>
      </w:pPr>
      <w:r w:rsidRPr="00B624E8">
        <w:rPr>
          <w:rFonts w:ascii="Arial" w:hAnsi="Arial" w:cs="Arial"/>
        </w:rPr>
        <w:t>Informacje w chwili ich ujawnienia są już publicznie dostępne, a ich ujawnienie zostało dokonane przez Zleceniodawcę lub za jego zgodą lub w sposób inny niż poprzez niezgodne z prawem lub jakąkolwiek umową działanie lub zaniechanie lub</w:t>
      </w:r>
    </w:p>
    <w:p w14:paraId="071633BA" w14:textId="77777777" w:rsidR="00A6367E" w:rsidRPr="00B624E8" w:rsidRDefault="00A6367E" w:rsidP="00BA114D">
      <w:pPr>
        <w:numPr>
          <w:ilvl w:val="1"/>
          <w:numId w:val="1"/>
        </w:numPr>
        <w:spacing w:after="0" w:line="240" w:lineRule="auto"/>
        <w:ind w:left="1418" w:hanging="698"/>
        <w:jc w:val="both"/>
        <w:rPr>
          <w:rFonts w:ascii="Arial" w:hAnsi="Arial" w:cs="Arial"/>
        </w:rPr>
      </w:pPr>
      <w:r w:rsidRPr="00B624E8">
        <w:rPr>
          <w:rFonts w:ascii="Arial" w:hAnsi="Arial" w:cs="Arial"/>
        </w:rPr>
        <w:t xml:space="preserve">Zleceniobiorca został zobowiązany do ujawnienia informacji przez sąd lub uprawniony organ lub w przypadku prawnego obowiązku takiego ujawnienia, </w:t>
      </w:r>
      <w:r w:rsidR="00BA114D">
        <w:rPr>
          <w:rFonts w:ascii="Arial" w:hAnsi="Arial" w:cs="Arial"/>
        </w:rPr>
        <w:br/>
      </w:r>
      <w:r w:rsidRPr="00B624E8">
        <w:rPr>
          <w:rFonts w:ascii="Arial" w:hAnsi="Arial" w:cs="Arial"/>
        </w:rPr>
        <w:t xml:space="preserve">z zastrzeżeniem, że Zleceniobiorca, niezwłocznie pisemnie poinformuje Zleceniodawcę o obowiązku ujawniania informacji i ich zakresie, a także uwzględni, w miarę możliwości, rekomendacje Zleceniodawcy, co do ujawniania informacji, w szczególności w zakresie złożenia wniosku </w:t>
      </w:r>
      <w:r w:rsidR="00BA114D">
        <w:rPr>
          <w:rFonts w:ascii="Arial" w:hAnsi="Arial" w:cs="Arial"/>
        </w:rPr>
        <w:br/>
      </w:r>
      <w:r w:rsidRPr="00B624E8">
        <w:rPr>
          <w:rFonts w:ascii="Arial" w:hAnsi="Arial" w:cs="Arial"/>
        </w:rPr>
        <w:t>o wyłączenie jawności, zasadności złożenia stosownego środka zaskarżenia, odwołania lub innego równoważnego środka prawnego oraz poinformuje sąd lub uprawniony organ o chronionym charakterze przekazanych informacji lub</w:t>
      </w:r>
    </w:p>
    <w:p w14:paraId="79CB10FA" w14:textId="77777777" w:rsidR="00A6367E" w:rsidRPr="00B624E8" w:rsidRDefault="00A6367E" w:rsidP="00BA114D">
      <w:pPr>
        <w:numPr>
          <w:ilvl w:val="1"/>
          <w:numId w:val="1"/>
        </w:numPr>
        <w:spacing w:after="0" w:line="240" w:lineRule="auto"/>
        <w:ind w:left="1418" w:hanging="698"/>
        <w:jc w:val="both"/>
        <w:rPr>
          <w:rFonts w:ascii="Arial" w:hAnsi="Arial" w:cs="Arial"/>
        </w:rPr>
      </w:pPr>
      <w:r w:rsidRPr="00B624E8">
        <w:rPr>
          <w:rFonts w:ascii="Arial" w:hAnsi="Arial" w:cs="Arial"/>
        </w:rPr>
        <w:t>Zleceniodawca wyraził Zleceniobiorcy pisemną zgodę na ujawnienie lub wykorzystanie informacji w określonym celu, we wskazany przez Zleceniodawcę sposób.</w:t>
      </w:r>
    </w:p>
    <w:p w14:paraId="7E573FAD"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 xml:space="preserve">Zleceniobiorca zobowiązany jest przedsięwziąć takie środki bezpieczeństwa </w:t>
      </w:r>
      <w:r w:rsidR="008B2316">
        <w:rPr>
          <w:rFonts w:ascii="Arial" w:hAnsi="Arial" w:cs="Arial"/>
        </w:rPr>
        <w:br/>
      </w:r>
      <w:r w:rsidRPr="00B624E8">
        <w:rPr>
          <w:rFonts w:ascii="Arial" w:hAnsi="Arial" w:cs="Arial"/>
        </w:rPr>
        <w:t xml:space="preserve">i sposoby postępowania, jakie będą odpowiednie i wystarczające, dla zapewnienia bezpiecznego, w tym zgodnego z niniejszą Umową i przepisami prawa, przetwarzania Tajemnicy Przedsiębiorstwa, aby zapobiec jakiemukolwiek nieautoryzowanemu wykorzystaniu, przekazaniu, ujawnieniu, czy dostępowi do tych informacji. Zleceniobiorca nie będzie, w szczególności kopiował lub utrwalał Tajemnicy Przedsiębiorstwa, jeżeli nie będzie to uzasadnione należytym wykonaniem przez Zleceniobiorcę </w:t>
      </w:r>
      <w:r w:rsidR="00EF199D" w:rsidRPr="00B624E8">
        <w:rPr>
          <w:rFonts w:ascii="Arial" w:hAnsi="Arial" w:cs="Arial"/>
        </w:rPr>
        <w:t>Umowy</w:t>
      </w:r>
      <w:r w:rsidRPr="00B624E8">
        <w:rPr>
          <w:rFonts w:ascii="Arial" w:hAnsi="Arial" w:cs="Arial"/>
        </w:rPr>
        <w:t xml:space="preserve">. Zleceniobiorca zobowiązany jest do niezwłocznego </w:t>
      </w:r>
      <w:r w:rsidRPr="00B624E8">
        <w:rPr>
          <w:rFonts w:ascii="Arial" w:hAnsi="Arial" w:cs="Arial"/>
        </w:rPr>
        <w:lastRenderedPageBreak/>
        <w:t xml:space="preserve">powiadomienia Zleceniodawcy o zaistniałych naruszeniach zasad ochrony lub nieuprawnionym ujawnieniu lub wykorzystaniu Tajemnicy Przedsiębiorstwa przetwarzanej w związku z realizacją </w:t>
      </w:r>
      <w:r w:rsidR="00EF199D" w:rsidRPr="00B624E8">
        <w:rPr>
          <w:rFonts w:ascii="Arial" w:hAnsi="Arial" w:cs="Arial"/>
        </w:rPr>
        <w:t>Umowy</w:t>
      </w:r>
      <w:r w:rsidRPr="00B624E8">
        <w:rPr>
          <w:rFonts w:ascii="Arial" w:hAnsi="Arial" w:cs="Arial"/>
        </w:rPr>
        <w:t>.</w:t>
      </w:r>
    </w:p>
    <w:p w14:paraId="7432CF99"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 xml:space="preserve">Obowiązek zachowania w tajemnicy informacji, o których mowa w ust. 1 powyżej rozciąga się również na pracowników Zleceniobiorcy i inne osoby, w tym </w:t>
      </w:r>
      <w:r w:rsidR="008B2316">
        <w:rPr>
          <w:rFonts w:ascii="Arial" w:hAnsi="Arial" w:cs="Arial"/>
        </w:rPr>
        <w:br/>
      </w:r>
      <w:r w:rsidRPr="00B624E8">
        <w:rPr>
          <w:rFonts w:ascii="Arial" w:hAnsi="Arial" w:cs="Arial"/>
        </w:rPr>
        <w:t>w szczególności audytorów, doradców i podwykonawców, którym Zleceniobiorca udostępni takie informacje. Zleceniobiorca zobowiązany jest do zobowiązania na piśmie ww. osób do ochrony Tajemnicy Przedsiębiorstwa na warunkach, co najmniej takich jak określone w niniejszej Umowie. Zleceniobiorca ponosi pełną odpowiedzialność za działania lub zaniechania osób, które uzyskały dostęp do Tajemnicy Przedsiębiorstwa, w tym odpowiedzialność o której mowa w ust. 8 poniżej.</w:t>
      </w:r>
    </w:p>
    <w:p w14:paraId="5C53153E"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Zleceniobiorca zobowiązany jest na każde żądanie Zleceniodawcy, w terminie nie dłuższym niż 5 (pięć) dni, przesłać Zleceniodawcy listę osób i podmiotów, które za pośrednictwem Zleceniobiorcy uzyskały dostęp do Tajemnicy Przedsiębiorstwa. Niewywiązanie się z obowiązku, o którym mowa w niniejszym ustępie będzie traktowane, jako nieuprawnione ujawnienie Tajemnicy Przedsiębiorstwa skutkujące odpowiedzialnością, o której mowa w ust. 8 poniżej.</w:t>
      </w:r>
    </w:p>
    <w:p w14:paraId="7A62E4AE"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Zobowiązanie do zachowania w tajemnicy informacji wiąże w czasie obowiązywania Umowy jak również w okresie 10 (dziesięć) lat po jej rozwiązaniu, wygaśnięciu lub uchyleniu bądź zniweczeniu skutków prawnych. Jeżeli mimo upływu, wskazanego w zdaniu poprzednim, okresu ochrony Tajemnicy Przedsiębiorstwa, informacje te nadal podlegają ochronie w oparciu o wewnętrzne regulacje lub decyzje Zleceniodawcy lub w oparciu o szczególne przepisy prawa, Zleceniodawca powiadomi Zleceniobiorcę na piśmie, o przedłużeniu okresu ochrony, o dodatkowy wskazany przez Zleceniodawcę okres (nie dłuższy jednak niż 10 lat), na co Zleceniobiorca niniejszym wyraża zgodę. Powiadomienie, o którym mowa w zdaniu powyższym nastąpi przed wygaśnięciem 10-cio letniego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niniejszej Umowy.</w:t>
      </w:r>
    </w:p>
    <w:p w14:paraId="3EEBDC66"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Nie później niż w terminie 3 (trzy) dni roboczych po upływie okresu ochrony o, którym mowa w ust. 6 powyżej Zleceniobiorca oraz wszelkie osoby, którym Zleceniobiorca przekazał Tajemnicę Przedsiębiorstwa zobowiązane są zwrócić Zleceniodawcy lub trwale zniszczyć wszelkie materiały ją zawierające.</w:t>
      </w:r>
    </w:p>
    <w:p w14:paraId="79731230" w14:textId="17A31400"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 xml:space="preserve">W przypadku nieuprawnionego wykorzystania, przekazania lub ujawnienia przez Zleceniobiorcę Tajemnicy Przedsiębiorstwa, Zleceniodawca uprawniony jest do żądania od Zleceniobiorcy zapłaty kary umownej w wysokości </w:t>
      </w:r>
      <w:r w:rsidR="00D10E7E">
        <w:rPr>
          <w:rFonts w:ascii="Arial" w:hAnsi="Arial" w:cs="Arial"/>
        </w:rPr>
        <w:t>…….</w:t>
      </w:r>
      <w:r w:rsidR="008B2316">
        <w:rPr>
          <w:rFonts w:ascii="Arial" w:hAnsi="Arial" w:cs="Arial"/>
        </w:rPr>
        <w:t xml:space="preserve"> zł (</w:t>
      </w:r>
      <w:r w:rsidRPr="00B624E8">
        <w:rPr>
          <w:rFonts w:ascii="Arial" w:hAnsi="Arial" w:cs="Arial"/>
        </w:rPr>
        <w:t xml:space="preserve">słownie: XXX złotych) za każdy przypadek nieuprawnionego wykorzystania, przekazania lub ujawnienia ww. informacji. Zapłata kary umownej wskazanej powyżej nie ogranicza prawa Zleceniodawcy do dochodzenia od Zleceniobiorcy odszkodowania na zasadach ogólnych, w przypadku, gdy wysokość poniesionej szkody przewyższa zastrzeżoną w niniejszej Umowie wysokość kary umownej. Powyższe nie wyłącza w żaden sposób innych sankcji i uprawnień Zleceniodawcy określonych w przepisach prawa, w tym w ustawie z 16 kwietnia 1993 roku </w:t>
      </w:r>
      <w:r w:rsidR="00AD6952">
        <w:rPr>
          <w:rFonts w:ascii="Arial" w:hAnsi="Arial" w:cs="Arial"/>
        </w:rPr>
        <w:t xml:space="preserve">- </w:t>
      </w:r>
      <w:r w:rsidRPr="00B624E8">
        <w:rPr>
          <w:rFonts w:ascii="Arial" w:hAnsi="Arial" w:cs="Arial"/>
        </w:rPr>
        <w:t>o zwa</w:t>
      </w:r>
      <w:r w:rsidR="007E73E3">
        <w:rPr>
          <w:rFonts w:ascii="Arial" w:hAnsi="Arial" w:cs="Arial"/>
        </w:rPr>
        <w:t>lczaniu nieuczciwej konkurencji.</w:t>
      </w:r>
    </w:p>
    <w:p w14:paraId="4E8DB32C"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 xml:space="preserve">W przypadku, gdy w związku z realizacją </w:t>
      </w:r>
      <w:r w:rsidR="00EF199D" w:rsidRPr="00B624E8">
        <w:rPr>
          <w:rFonts w:ascii="Arial" w:hAnsi="Arial" w:cs="Arial"/>
        </w:rPr>
        <w:t>Umowy</w:t>
      </w:r>
      <w:r w:rsidRPr="00B624E8">
        <w:rPr>
          <w:rFonts w:ascii="Arial" w:hAnsi="Arial" w:cs="Arial"/>
        </w:rPr>
        <w:t>, zaistnieje konieczność dostępu lub przekazania do Zleceniobiorcy danych osobowych w rozumieniu obowiązujących przepisów o ochronie danych osobowych, Zleceniobiorca zobowiązany jest do zawarcia ze Zleceniodawcą przed rozpoczęciem przetwarzania takich danych odpowiedniej, odrębnej umowy, której przedmiotem będą zasady i warunki ochrony oraz przetwarzania tych danych.</w:t>
      </w:r>
    </w:p>
    <w:p w14:paraId="2D1F8304"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 xml:space="preserve">W przypadku, gdy w trakcie realizacji niniejszej Umowy, zaistnieje konieczności dostępu lub przekazania Zleceniobiorcy, w jakiejkolwiek formie, informacji </w:t>
      </w:r>
      <w:r w:rsidRPr="00B624E8">
        <w:rPr>
          <w:rFonts w:ascii="Arial" w:hAnsi="Arial" w:cs="Arial"/>
        </w:rPr>
        <w:lastRenderedPageBreak/>
        <w:t xml:space="preserve">stanowiących Tajemnicę Spółki Zleceniodawcy rozumianej, jako szczególnie chroniony rodzaj Tajemnicy Przedsiębiorstwa Zleceniodawcy, co, do której podjęto szczególne działania określone w aktach wewnętrznych Zleceniodawcy, w celu zachowania jej w tajemnicy i której wykorzystanie, przekazanie lub ujawnienie osobie nieuprawnionej w znacznym stopniu zagraża lub narusza interesy Zleceniodawcy, Zleceniobiorca zobowiązuje się do niezwłocznego zawarcia ze Zleceniodawcą, przed otrzymaniem i rozpoczęciem przetwarzania takich informacji, aneksu do Umowy, zgodnego z wewnętrznymi aktami Zleceniodawcy, którego przedmiotem będą zasady </w:t>
      </w:r>
      <w:r w:rsidRPr="00B624E8">
        <w:rPr>
          <w:rFonts w:ascii="Arial" w:hAnsi="Arial" w:cs="Arial"/>
        </w:rPr>
        <w:br/>
        <w:t>i warunki ochrony Tajemnicy Spółki Zleceniodawcy.</w:t>
      </w:r>
    </w:p>
    <w:p w14:paraId="2CF1F6BD" w14:textId="77777777" w:rsidR="00E14B0C" w:rsidRPr="00B624E8" w:rsidRDefault="00E14B0C" w:rsidP="00A6367E">
      <w:pPr>
        <w:numPr>
          <w:ilvl w:val="0"/>
          <w:numId w:val="1"/>
        </w:numPr>
        <w:spacing w:after="0" w:line="240" w:lineRule="auto"/>
        <w:jc w:val="both"/>
        <w:rPr>
          <w:rFonts w:ascii="Arial" w:hAnsi="Arial" w:cs="Arial"/>
        </w:rPr>
      </w:pPr>
      <w:r w:rsidRPr="00B624E8">
        <w:rPr>
          <w:rFonts w:ascii="Arial" w:hAnsi="Arial" w:cs="Arial"/>
        </w:rPr>
        <w:t>W przypadku wytworzenia lub dostępu do informacji podlegających ochronie na mocy ustawy z dnia 29 lipca 2005 r. – o obr</w:t>
      </w:r>
      <w:r w:rsidR="007E73E3">
        <w:rPr>
          <w:rFonts w:ascii="Arial" w:hAnsi="Arial" w:cs="Arial"/>
        </w:rPr>
        <w:t xml:space="preserve">ocie instrumentami finansowymi </w:t>
      </w:r>
      <w:r w:rsidRPr="00B624E8">
        <w:rPr>
          <w:rFonts w:ascii="Arial" w:hAnsi="Arial" w:cs="Arial"/>
        </w:rPr>
        <w:t>Wykonawca zobowiązany jest, na żądanie Zamawiającego, przekazać niezwłocznie wykaz osób mających dostęp do tych informacji przed ich upublicznieniem przez Zamawiającego wraz z podpisanymi przez te osoby oświadczeniami o otrzymaniu pouczenia o obowiązkach i konsekwencjach prawnych związanych z takim dostępem, w tym o odpowiedzialności karnej.</w:t>
      </w:r>
    </w:p>
    <w:p w14:paraId="599372AC" w14:textId="77777777" w:rsidR="00A6367E" w:rsidRPr="00B624E8" w:rsidRDefault="00A6367E" w:rsidP="00A6367E">
      <w:pPr>
        <w:numPr>
          <w:ilvl w:val="0"/>
          <w:numId w:val="1"/>
        </w:numPr>
        <w:spacing w:after="0" w:line="240" w:lineRule="auto"/>
        <w:jc w:val="both"/>
        <w:rPr>
          <w:rFonts w:ascii="Arial" w:hAnsi="Arial" w:cs="Arial"/>
        </w:rPr>
      </w:pPr>
      <w:r w:rsidRPr="00B624E8">
        <w:rPr>
          <w:rFonts w:ascii="Arial" w:hAnsi="Arial" w:cs="Arial"/>
        </w:rPr>
        <w:t>Dla uniknięcia wątpliwości Strony potwierdzają, że Zleceniobiorca, niezależnie od obowiązków określonych w niniejszej Umowie, zobowiązany jest także do przestrzegania dodatkowych wymogów dotyczących ochrony określonych rodzajów informacji wynikających z obowiązujących przepisów prawa.</w:t>
      </w:r>
    </w:p>
    <w:p w14:paraId="1206613F" w14:textId="6CCBA453" w:rsidR="00A5199A" w:rsidRDefault="00A5199A">
      <w:pPr>
        <w:rPr>
          <w:rFonts w:ascii="Arial" w:hAnsi="Arial" w:cs="Arial"/>
        </w:rPr>
      </w:pPr>
    </w:p>
    <w:sectPr w:rsidR="00A5199A">
      <w:footerReference w:type="default" r:id="rId12"/>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7A06C84" w16cid:durableId="296F1F9B"/>
  <w16cid:commentId w16cid:paraId="7D18D144" w16cid:durableId="296F1F9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8C19B6" w14:textId="77777777" w:rsidR="00607E92" w:rsidRDefault="00607E92" w:rsidP="00E14B0C">
      <w:pPr>
        <w:spacing w:after="0" w:line="240" w:lineRule="auto"/>
      </w:pPr>
      <w:r>
        <w:separator/>
      </w:r>
    </w:p>
  </w:endnote>
  <w:endnote w:type="continuationSeparator" w:id="0">
    <w:p w14:paraId="7D24EE1D" w14:textId="77777777" w:rsidR="00607E92" w:rsidRDefault="00607E92" w:rsidP="00E14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ED9C82" w14:textId="77777777" w:rsidR="00446AA2" w:rsidRDefault="00446AA2" w:rsidP="00E14B0C">
    <w:pPr>
      <w:pStyle w:val="Stopka"/>
      <w:tabs>
        <w:tab w:val="clear" w:pos="4536"/>
        <w:tab w:val="clear" w:pos="9072"/>
        <w:tab w:val="center" w:pos="709"/>
        <w:tab w:val="right" w:pos="1276"/>
      </w:tabs>
    </w:pPr>
  </w:p>
  <w:p w14:paraId="0D99EDBD" w14:textId="77777777" w:rsidR="00E14B0C" w:rsidRDefault="00E14B0C" w:rsidP="00446AA2">
    <w:pPr>
      <w:pStyle w:val="Stopka"/>
      <w:tabs>
        <w:tab w:val="clear" w:pos="4536"/>
        <w:tab w:val="clear" w:pos="9072"/>
        <w:tab w:val="center" w:pos="709"/>
        <w:tab w:val="right" w:pos="1276"/>
      </w:tabs>
      <w:spacing w:after="120" w:line="240" w:lineRule="auto"/>
    </w:pPr>
    <w:r>
      <w:t>(*) lub Dostawca, Kupujący, Sprzedawca etc.</w:t>
    </w:r>
    <w:r w:rsidR="00EF199D">
      <w:t xml:space="preserve"> (w zależności od oznaczenia stron umowy)</w:t>
    </w:r>
  </w:p>
  <w:p w14:paraId="65421C36" w14:textId="77777777" w:rsidR="00E14B0C" w:rsidRDefault="00EF199D" w:rsidP="00446AA2">
    <w:pPr>
      <w:pStyle w:val="Stopka"/>
      <w:tabs>
        <w:tab w:val="clear" w:pos="4536"/>
        <w:tab w:val="clear" w:pos="9072"/>
        <w:tab w:val="center" w:pos="709"/>
        <w:tab w:val="right" w:pos="1276"/>
      </w:tabs>
      <w:spacing w:after="120" w:line="240" w:lineRule="auto"/>
    </w:pPr>
    <w:r>
      <w:t>(**) lub Zleceniodawca</w:t>
    </w:r>
    <w:r w:rsidR="00E14B0C">
      <w:t xml:space="preserve">, Kupujący, </w:t>
    </w:r>
    <w:r>
      <w:t>Zamawiający etc.</w:t>
    </w:r>
    <w:r w:rsidRPr="00EF199D">
      <w:t xml:space="preserve"> </w:t>
    </w:r>
    <w:r>
      <w:t>(w zależności od oznaczenia stron umowy)</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26217F" w14:textId="77777777" w:rsidR="00607E92" w:rsidRDefault="00607E92" w:rsidP="00E14B0C">
      <w:pPr>
        <w:spacing w:after="0" w:line="240" w:lineRule="auto"/>
      </w:pPr>
      <w:r>
        <w:separator/>
      </w:r>
    </w:p>
  </w:footnote>
  <w:footnote w:type="continuationSeparator" w:id="0">
    <w:p w14:paraId="0FD3E40A" w14:textId="77777777" w:rsidR="00607E92" w:rsidRDefault="00607E92" w:rsidP="00E14B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90866"/>
    <w:multiLevelType w:val="hybridMultilevel"/>
    <w:tmpl w:val="15803446"/>
    <w:lvl w:ilvl="0" w:tplc="EDC0913C">
      <w:start w:val="4"/>
      <w:numFmt w:val="bullet"/>
      <w:lvlText w:val=""/>
      <w:lvlJc w:val="left"/>
      <w:pPr>
        <w:ind w:left="1080" w:hanging="360"/>
      </w:pPr>
      <w:rPr>
        <w:rFonts w:ascii="Symbol" w:eastAsia="Calibri" w:hAnsi="Symbol"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 w15:restartNumberingAfterBreak="0">
    <w:nsid w:val="498F29E2"/>
    <w:multiLevelType w:val="multilevel"/>
    <w:tmpl w:val="9802044A"/>
    <w:lvl w:ilvl="0">
      <w:start w:val="1"/>
      <w:numFmt w:val="decimal"/>
      <w:lvlText w:val="%1."/>
      <w:lvlJc w:val="left"/>
      <w:pPr>
        <w:ind w:left="360" w:hanging="360"/>
      </w:pPr>
      <w:rPr>
        <w:rFonts w:ascii="Arial" w:hAnsi="Arial" w:cs="Arial" w:hint="default"/>
        <w:sz w:val="18"/>
      </w:rPr>
    </w:lvl>
    <w:lvl w:ilvl="1">
      <w:start w:val="1"/>
      <w:numFmt w:val="decimal"/>
      <w:isLgl/>
      <w:lvlText w:val="%1.%2."/>
      <w:lvlJc w:val="left"/>
      <w:pPr>
        <w:ind w:left="828" w:hanging="468"/>
      </w:pPr>
      <w:rPr>
        <w:rFonts w:ascii="Arial" w:hAnsi="Arial" w:cs="Arial" w:hint="default"/>
        <w:sz w:val="20"/>
        <w:szCs w:val="2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 w15:restartNumberingAfterBreak="0">
    <w:nsid w:val="5AF10C46"/>
    <w:multiLevelType w:val="hybridMultilevel"/>
    <w:tmpl w:val="6BBC8666"/>
    <w:lvl w:ilvl="0" w:tplc="F75E5BE2">
      <w:start w:val="4"/>
      <w:numFmt w:val="bullet"/>
      <w:lvlText w:val=""/>
      <w:lvlJc w:val="left"/>
      <w:pPr>
        <w:ind w:left="720" w:hanging="360"/>
      </w:pPr>
      <w:rPr>
        <w:rFonts w:ascii="Symbol" w:eastAsia="Calibri"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76AB5DD5"/>
    <w:multiLevelType w:val="multilevel"/>
    <w:tmpl w:val="F28449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67E"/>
    <w:rsid w:val="00105BD4"/>
    <w:rsid w:val="001C57D3"/>
    <w:rsid w:val="00241998"/>
    <w:rsid w:val="0024298F"/>
    <w:rsid w:val="003705F4"/>
    <w:rsid w:val="00446530"/>
    <w:rsid w:val="00446AA2"/>
    <w:rsid w:val="00532D36"/>
    <w:rsid w:val="00607E92"/>
    <w:rsid w:val="006C2A07"/>
    <w:rsid w:val="006E058C"/>
    <w:rsid w:val="007E73E3"/>
    <w:rsid w:val="00844A8E"/>
    <w:rsid w:val="008B2316"/>
    <w:rsid w:val="008F3D8E"/>
    <w:rsid w:val="0092786B"/>
    <w:rsid w:val="00943AA0"/>
    <w:rsid w:val="009F4369"/>
    <w:rsid w:val="00A234D4"/>
    <w:rsid w:val="00A5199A"/>
    <w:rsid w:val="00A6367E"/>
    <w:rsid w:val="00AD6952"/>
    <w:rsid w:val="00B624E8"/>
    <w:rsid w:val="00BA114D"/>
    <w:rsid w:val="00C35B4A"/>
    <w:rsid w:val="00D10E7E"/>
    <w:rsid w:val="00E14B0C"/>
    <w:rsid w:val="00E9786D"/>
    <w:rsid w:val="00ED6C7E"/>
    <w:rsid w:val="00EF199D"/>
    <w:rsid w:val="00F554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361E5A"/>
  <w15:chartTrackingRefBased/>
  <w15:docId w15:val="{AE91F3FB-B18F-45CB-87DA-06FC41E31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E14B0C"/>
    <w:pPr>
      <w:tabs>
        <w:tab w:val="center" w:pos="4536"/>
        <w:tab w:val="right" w:pos="9072"/>
      </w:tabs>
    </w:pPr>
  </w:style>
  <w:style w:type="character" w:customStyle="1" w:styleId="NagwekZnak">
    <w:name w:val="Nagłówek Znak"/>
    <w:link w:val="Nagwek"/>
    <w:uiPriority w:val="99"/>
    <w:rsid w:val="00E14B0C"/>
    <w:rPr>
      <w:sz w:val="22"/>
      <w:szCs w:val="22"/>
      <w:lang w:eastAsia="en-US"/>
    </w:rPr>
  </w:style>
  <w:style w:type="paragraph" w:styleId="Stopka">
    <w:name w:val="footer"/>
    <w:basedOn w:val="Normalny"/>
    <w:link w:val="StopkaZnak"/>
    <w:uiPriority w:val="99"/>
    <w:unhideWhenUsed/>
    <w:rsid w:val="00E14B0C"/>
    <w:pPr>
      <w:tabs>
        <w:tab w:val="center" w:pos="4536"/>
        <w:tab w:val="right" w:pos="9072"/>
      </w:tabs>
    </w:pPr>
  </w:style>
  <w:style w:type="character" w:customStyle="1" w:styleId="StopkaZnak">
    <w:name w:val="Stopka Znak"/>
    <w:link w:val="Stopka"/>
    <w:uiPriority w:val="99"/>
    <w:rsid w:val="00E14B0C"/>
    <w:rPr>
      <w:sz w:val="22"/>
      <w:szCs w:val="22"/>
      <w:lang w:eastAsia="en-US"/>
    </w:rPr>
  </w:style>
  <w:style w:type="character" w:styleId="Uwydatnienie">
    <w:name w:val="Emphasis"/>
    <w:uiPriority w:val="20"/>
    <w:qFormat/>
    <w:rsid w:val="009F4369"/>
    <w:rPr>
      <w:i/>
      <w:iCs/>
    </w:rPr>
  </w:style>
  <w:style w:type="character" w:styleId="Odwoaniedokomentarza">
    <w:name w:val="annotation reference"/>
    <w:basedOn w:val="Domylnaczcionkaakapitu"/>
    <w:uiPriority w:val="99"/>
    <w:semiHidden/>
    <w:unhideWhenUsed/>
    <w:rsid w:val="0092786B"/>
    <w:rPr>
      <w:sz w:val="16"/>
      <w:szCs w:val="16"/>
    </w:rPr>
  </w:style>
  <w:style w:type="paragraph" w:styleId="Tekstkomentarza">
    <w:name w:val="annotation text"/>
    <w:basedOn w:val="Normalny"/>
    <w:link w:val="TekstkomentarzaZnak"/>
    <w:uiPriority w:val="99"/>
    <w:semiHidden/>
    <w:unhideWhenUsed/>
    <w:rsid w:val="0092786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2786B"/>
    <w:rPr>
      <w:lang w:eastAsia="en-US"/>
    </w:rPr>
  </w:style>
  <w:style w:type="paragraph" w:styleId="Tematkomentarza">
    <w:name w:val="annotation subject"/>
    <w:basedOn w:val="Tekstkomentarza"/>
    <w:next w:val="Tekstkomentarza"/>
    <w:link w:val="TematkomentarzaZnak"/>
    <w:uiPriority w:val="99"/>
    <w:semiHidden/>
    <w:unhideWhenUsed/>
    <w:rsid w:val="0092786B"/>
    <w:rPr>
      <w:b/>
      <w:bCs/>
    </w:rPr>
  </w:style>
  <w:style w:type="character" w:customStyle="1" w:styleId="TematkomentarzaZnak">
    <w:name w:val="Temat komentarza Znak"/>
    <w:basedOn w:val="TekstkomentarzaZnak"/>
    <w:link w:val="Tematkomentarza"/>
    <w:uiPriority w:val="99"/>
    <w:semiHidden/>
    <w:rsid w:val="0092786B"/>
    <w:rPr>
      <w:b/>
      <w:bCs/>
      <w:lang w:eastAsia="en-US"/>
    </w:rPr>
  </w:style>
  <w:style w:type="paragraph" w:styleId="Tekstdymka">
    <w:name w:val="Balloon Text"/>
    <w:basedOn w:val="Normalny"/>
    <w:link w:val="TekstdymkaZnak"/>
    <w:uiPriority w:val="99"/>
    <w:semiHidden/>
    <w:unhideWhenUsed/>
    <w:rsid w:val="0092786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2786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microsoft.com/office/2016/09/relationships/commentsIds" Target="commentsIds.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A79C1F984D5443A8AB647B8758001A" ma:contentTypeVersion="0" ma:contentTypeDescription="Utwórz nowy dokument." ma:contentTypeScope="" ma:versionID="7d3a2d35ad8eceef463ab6fe078edb1d">
  <xsd:schema xmlns:xsd="http://www.w3.org/2001/XMLSchema" xmlns:xs="http://www.w3.org/2001/XMLSchema" xmlns:p="http://schemas.microsoft.com/office/2006/metadata/properties" xmlns:ns2="cf0f98f6-afb6-42fc-a5ff-4e962580f232" targetNamespace="http://schemas.microsoft.com/office/2006/metadata/properties" ma:root="true" ma:fieldsID="816df145f93516f11ae62bd79319686e" ns2:_="">
    <xsd:import namespace="cf0f98f6-afb6-42fc-a5ff-4e962580f232"/>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0f98f6-afb6-42fc-a5ff-4e962580f232"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cf0f98f6-afb6-42fc-a5ff-4e962580f232">ZQUVJZ5KM2P5-185214071-122</_dlc_DocId>
    <_dlc_DocIdUrl xmlns="cf0f98f6-afb6-42fc-a5ff-4e962580f232">
      <Url>http://intranet-oil/dokumenty/_layouts/DocIdRedir.aspx?ID=ZQUVJZ5KM2P5-185214071-122</Url>
      <Description>ZQUVJZ5KM2P5-185214071-122</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DB15C-4259-4487-B935-C1EDBE5E2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0f98f6-afb6-42fc-a5ff-4e962580f2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3E38B7-93AC-41B4-AD86-29E037F355D8}">
  <ds:schemaRefs>
    <ds:schemaRef ds:uri="http://schemas.microsoft.com/office/2006/metadata/longProperties"/>
  </ds:schemaRefs>
</ds:datastoreItem>
</file>

<file path=customXml/itemProps3.xml><?xml version="1.0" encoding="utf-8"?>
<ds:datastoreItem xmlns:ds="http://schemas.openxmlformats.org/officeDocument/2006/customXml" ds:itemID="{37141FDC-46E5-4DA4-A5E5-6E293054F7C3}">
  <ds:schemaRefs>
    <ds:schemaRef ds:uri="http://schemas.microsoft.com/sharepoint/events"/>
  </ds:schemaRefs>
</ds:datastoreItem>
</file>

<file path=customXml/itemProps4.xml><?xml version="1.0" encoding="utf-8"?>
<ds:datastoreItem xmlns:ds="http://schemas.openxmlformats.org/officeDocument/2006/customXml" ds:itemID="{5BA3C9FD-774F-4759-932A-CF347FADDBC3}">
  <ds:schemaRefs>
    <ds:schemaRef ds:uri="http://schemas.microsoft.com/office/2006/metadata/properties"/>
    <ds:schemaRef ds:uri="http://schemas.microsoft.com/office/infopath/2007/PartnerControls"/>
    <ds:schemaRef ds:uri="cf0f98f6-afb6-42fc-a5ff-4e962580f232"/>
  </ds:schemaRefs>
</ds:datastoreItem>
</file>

<file path=customXml/itemProps5.xml><?xml version="1.0" encoding="utf-8"?>
<ds:datastoreItem xmlns:ds="http://schemas.openxmlformats.org/officeDocument/2006/customXml" ds:itemID="{0DE6FD19-C696-49A0-B476-801018B7C20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1299</Words>
  <Characters>7796</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Szczepaniec</dc:creator>
  <cp:keywords/>
  <cp:lastModifiedBy>Kowal Urszula (OIL)</cp:lastModifiedBy>
  <cp:revision>3</cp:revision>
  <dcterms:created xsi:type="dcterms:W3CDTF">2024-08-13T13:12:00Z</dcterms:created>
  <dcterms:modified xsi:type="dcterms:W3CDTF">2024-10-30T12:06:00Z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ZQUVJZ5KM2P5-185214071-76</vt:lpwstr>
  </property>
  <property fmtid="{D5CDD505-2E9C-101B-9397-08002B2CF9AE}" pid="3" name="_dlc_DocIdItemGuid">
    <vt:lpwstr>077fc6bb-a12f-4ac6-a4e4-de96bf00b404</vt:lpwstr>
  </property>
  <property fmtid="{D5CDD505-2E9C-101B-9397-08002B2CF9AE}" pid="4" name="_dlc_DocIdUrl">
    <vt:lpwstr>http://intranet-oil/dokumenty/_layouts/DocIdRedir.aspx?ID=ZQUVJZ5KM2P5-185214071-76, ZQUVJZ5KM2P5-185214071-76</vt:lpwstr>
  </property>
  <property fmtid="{D5CDD505-2E9C-101B-9397-08002B2CF9AE}" pid="5" name="ContentTypeId">
    <vt:lpwstr>0x0101003CA79C1F984D5443A8AB647B8758001A</vt:lpwstr>
  </property>
  <property fmtid="{D5CDD505-2E9C-101B-9397-08002B2CF9AE}" pid="6" name="MSIP_Label_53312e15-a5e9-4500-a857-15b9f442bba9_Enabled">
    <vt:lpwstr>true</vt:lpwstr>
  </property>
  <property fmtid="{D5CDD505-2E9C-101B-9397-08002B2CF9AE}" pid="7" name="MSIP_Label_53312e15-a5e9-4500-a857-15b9f442bba9_SetDate">
    <vt:lpwstr>2024-02-08T08:38:52Z</vt:lpwstr>
  </property>
  <property fmtid="{D5CDD505-2E9C-101B-9397-08002B2CF9AE}" pid="8" name="MSIP_Label_53312e15-a5e9-4500-a857-15b9f442bba9_Method">
    <vt:lpwstr>Standard</vt:lpwstr>
  </property>
  <property fmtid="{D5CDD505-2E9C-101B-9397-08002B2CF9AE}" pid="9" name="MSIP_Label_53312e15-a5e9-4500-a857-15b9f442bba9_Name">
    <vt:lpwstr>Informacje służbowe</vt:lpwstr>
  </property>
  <property fmtid="{D5CDD505-2E9C-101B-9397-08002B2CF9AE}" pid="10" name="MSIP_Label_53312e15-a5e9-4500-a857-15b9f442bba9_SiteId">
    <vt:lpwstr>8240863f-2f43-471d-b2eb-4a75fb9fab5b</vt:lpwstr>
  </property>
  <property fmtid="{D5CDD505-2E9C-101B-9397-08002B2CF9AE}" pid="11" name="MSIP_Label_53312e15-a5e9-4500-a857-15b9f442bba9_ActionId">
    <vt:lpwstr>9c750a82-287a-4cbf-a205-56b7b34629c2</vt:lpwstr>
  </property>
  <property fmtid="{D5CDD505-2E9C-101B-9397-08002B2CF9AE}" pid="12" name="MSIP_Label_53312e15-a5e9-4500-a857-15b9f442bba9_ContentBits">
    <vt:lpwstr>0</vt:lpwstr>
  </property>
</Properties>
</file>