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729B" w14:textId="0BE7BAFD" w:rsidR="00B9011D" w:rsidRDefault="00B9011D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AFF60B3" w14:textId="77777777" w:rsidR="00322EC2" w:rsidRDefault="00322EC2" w:rsidP="00B9011D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0AD2234C" w14:textId="67B74D46" w:rsidR="00322EC2" w:rsidRPr="00801BEC" w:rsidRDefault="00A52D6B" w:rsidP="00801BEC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801BEC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167279">
        <w:rPr>
          <w:rFonts w:eastAsia="Times New Roman" w:cs="Arial"/>
          <w:sz w:val="20"/>
          <w:szCs w:val="20"/>
          <w:lang w:eastAsia="ar-SA"/>
        </w:rPr>
        <w:t>1</w:t>
      </w:r>
      <w:r w:rsidR="00AC13F9">
        <w:rPr>
          <w:rFonts w:eastAsia="Times New Roman" w:cs="Arial"/>
          <w:sz w:val="20"/>
          <w:szCs w:val="20"/>
          <w:lang w:eastAsia="ar-SA"/>
        </w:rPr>
        <w:t>6</w:t>
      </w:r>
      <w:r w:rsidRPr="00801BEC">
        <w:rPr>
          <w:rFonts w:eastAsia="Times New Roman" w:cs="Arial"/>
          <w:sz w:val="20"/>
          <w:szCs w:val="20"/>
          <w:lang w:eastAsia="ar-SA"/>
        </w:rPr>
        <w:t>.</w:t>
      </w:r>
      <w:r w:rsidR="00A26CE9" w:rsidRPr="00801BEC">
        <w:rPr>
          <w:rFonts w:eastAsia="Times New Roman" w:cs="Arial"/>
          <w:sz w:val="20"/>
          <w:szCs w:val="20"/>
          <w:lang w:eastAsia="ar-SA"/>
        </w:rPr>
        <w:t>0</w:t>
      </w:r>
      <w:r w:rsidR="00AC13F9">
        <w:rPr>
          <w:rFonts w:eastAsia="Times New Roman" w:cs="Arial"/>
          <w:sz w:val="20"/>
          <w:szCs w:val="20"/>
          <w:lang w:eastAsia="ar-SA"/>
        </w:rPr>
        <w:t>4</w:t>
      </w:r>
      <w:r w:rsidR="00E975BE" w:rsidRPr="00801BEC">
        <w:rPr>
          <w:rFonts w:eastAsia="Times New Roman" w:cs="Arial"/>
          <w:sz w:val="20"/>
          <w:szCs w:val="20"/>
          <w:lang w:eastAsia="ar-SA"/>
        </w:rPr>
        <w:t>.202</w:t>
      </w:r>
      <w:r w:rsidR="00167279">
        <w:rPr>
          <w:rFonts w:eastAsia="Times New Roman" w:cs="Arial"/>
          <w:sz w:val="20"/>
          <w:szCs w:val="20"/>
          <w:lang w:eastAsia="ar-SA"/>
        </w:rPr>
        <w:t>5</w:t>
      </w:r>
      <w:r w:rsidR="00322EC2" w:rsidRPr="00801BEC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592DB8E8" w14:textId="77777777" w:rsidR="00AC13F9" w:rsidRPr="00AC13F9" w:rsidRDefault="00322EC2" w:rsidP="00AC13F9">
      <w:pPr>
        <w:pStyle w:val="Tekstpodstawowy"/>
        <w:rPr>
          <w:rFonts w:asciiTheme="minorHAnsi" w:hAnsiTheme="minorHAnsi" w:cstheme="minorHAnsi"/>
          <w:i/>
          <w:iCs/>
          <w:sz w:val="20"/>
        </w:rPr>
      </w:pPr>
      <w:r w:rsidRPr="00AC13F9">
        <w:rPr>
          <w:rFonts w:asciiTheme="minorHAnsi" w:hAnsiTheme="minorHAnsi" w:cstheme="minorHAnsi"/>
          <w:sz w:val="20"/>
        </w:rPr>
        <w:t xml:space="preserve">Dot. postępowania </w:t>
      </w:r>
      <w:r w:rsidR="00A52D6B" w:rsidRPr="00AC13F9">
        <w:rPr>
          <w:rFonts w:asciiTheme="minorHAnsi" w:hAnsiTheme="minorHAnsi" w:cstheme="minorHAnsi"/>
          <w:sz w:val="20"/>
        </w:rPr>
        <w:t xml:space="preserve">nr: </w:t>
      </w:r>
      <w:r w:rsidR="001B50DE" w:rsidRPr="00AC13F9">
        <w:rPr>
          <w:rFonts w:asciiTheme="minorHAnsi" w:hAnsiTheme="minorHAnsi" w:cstheme="minorHAnsi"/>
          <w:caps/>
          <w:sz w:val="20"/>
        </w:rPr>
        <w:t>ukw/DZP-28</w:t>
      </w:r>
      <w:r w:rsidR="00167279" w:rsidRPr="00AC13F9">
        <w:rPr>
          <w:rFonts w:asciiTheme="minorHAnsi" w:hAnsiTheme="minorHAnsi" w:cstheme="minorHAnsi"/>
          <w:caps/>
          <w:sz w:val="20"/>
        </w:rPr>
        <w:t>0</w:t>
      </w:r>
      <w:r w:rsidR="001B50DE" w:rsidRPr="00AC13F9">
        <w:rPr>
          <w:rFonts w:asciiTheme="minorHAnsi" w:hAnsiTheme="minorHAnsi" w:cstheme="minorHAnsi"/>
          <w:caps/>
          <w:sz w:val="20"/>
        </w:rPr>
        <w:t>-</w:t>
      </w:r>
      <w:r w:rsidR="00FF112E" w:rsidRPr="00AC13F9">
        <w:rPr>
          <w:rFonts w:asciiTheme="minorHAnsi" w:hAnsiTheme="minorHAnsi" w:cstheme="minorHAnsi"/>
          <w:caps/>
          <w:sz w:val="20"/>
        </w:rPr>
        <w:t>R</w:t>
      </w:r>
      <w:r w:rsidR="001B50DE" w:rsidRPr="00AC13F9">
        <w:rPr>
          <w:rFonts w:asciiTheme="minorHAnsi" w:hAnsiTheme="minorHAnsi" w:cstheme="minorHAnsi"/>
          <w:caps/>
          <w:sz w:val="20"/>
        </w:rPr>
        <w:t>-</w:t>
      </w:r>
      <w:r w:rsidR="00AC13F9" w:rsidRPr="00AC13F9">
        <w:rPr>
          <w:rFonts w:asciiTheme="minorHAnsi" w:hAnsiTheme="minorHAnsi" w:cstheme="minorHAnsi"/>
          <w:caps/>
          <w:sz w:val="20"/>
        </w:rPr>
        <w:t>2</w:t>
      </w:r>
      <w:r w:rsidR="00167279" w:rsidRPr="00AC13F9">
        <w:rPr>
          <w:rFonts w:asciiTheme="minorHAnsi" w:hAnsiTheme="minorHAnsi" w:cstheme="minorHAnsi"/>
          <w:caps/>
          <w:sz w:val="20"/>
        </w:rPr>
        <w:t>4</w:t>
      </w:r>
      <w:r w:rsidR="00FF112E" w:rsidRPr="00AC13F9">
        <w:rPr>
          <w:rFonts w:asciiTheme="minorHAnsi" w:hAnsiTheme="minorHAnsi" w:cstheme="minorHAnsi"/>
          <w:caps/>
          <w:sz w:val="20"/>
        </w:rPr>
        <w:t>/</w:t>
      </w:r>
      <w:r w:rsidR="001B50DE" w:rsidRPr="00AC13F9">
        <w:rPr>
          <w:rFonts w:asciiTheme="minorHAnsi" w:hAnsiTheme="minorHAnsi" w:cstheme="minorHAnsi"/>
          <w:caps/>
          <w:sz w:val="20"/>
        </w:rPr>
        <w:t>202</w:t>
      </w:r>
      <w:r w:rsidR="00167279" w:rsidRPr="00AC13F9">
        <w:rPr>
          <w:rFonts w:asciiTheme="minorHAnsi" w:hAnsiTheme="minorHAnsi" w:cstheme="minorHAnsi"/>
          <w:caps/>
          <w:sz w:val="20"/>
        </w:rPr>
        <w:t>5</w:t>
      </w:r>
      <w:r w:rsidR="00101CD5" w:rsidRPr="00AC13F9">
        <w:rPr>
          <w:rFonts w:asciiTheme="minorHAnsi" w:hAnsiTheme="minorHAnsi" w:cstheme="minorHAnsi"/>
          <w:caps/>
          <w:sz w:val="20"/>
        </w:rPr>
        <w:t xml:space="preserve">  </w:t>
      </w:r>
      <w:r w:rsidR="00261CB1" w:rsidRPr="00AC13F9">
        <w:rPr>
          <w:rFonts w:asciiTheme="minorHAnsi" w:hAnsiTheme="minorHAnsi" w:cstheme="minorHAnsi"/>
          <w:sz w:val="20"/>
        </w:rPr>
        <w:t>pn</w:t>
      </w:r>
      <w:r w:rsidR="0012122E" w:rsidRPr="00AC13F9">
        <w:rPr>
          <w:rFonts w:asciiTheme="minorHAnsi" w:hAnsiTheme="minorHAnsi" w:cstheme="minorHAnsi"/>
          <w:sz w:val="20"/>
        </w:rPr>
        <w:t xml:space="preserve">. </w:t>
      </w:r>
      <w:bookmarkStart w:id="0" w:name="_Hlk157079025"/>
      <w:r w:rsidR="00AC13F9" w:rsidRPr="00AC13F9">
        <w:rPr>
          <w:rFonts w:asciiTheme="minorHAnsi" w:hAnsiTheme="minorHAnsi" w:cstheme="minorHAnsi"/>
          <w:i/>
          <w:iCs/>
          <w:sz w:val="20"/>
        </w:rPr>
        <w:t xml:space="preserve">Remont i modernizacja głównego węzła cieplnego dwufunkcyjnego z istniejącą sekcją ciepła technologicznego dla Campusu UKW przy ul. Chodkiewicza 30 </w:t>
      </w:r>
      <w:r w:rsidR="00AC13F9" w:rsidRPr="00AC13F9">
        <w:rPr>
          <w:rFonts w:asciiTheme="minorHAnsi" w:hAnsiTheme="minorHAnsi" w:cstheme="minorHAnsi"/>
          <w:i/>
          <w:iCs/>
          <w:sz w:val="20"/>
        </w:rPr>
        <w:br/>
        <w:t>wraz z robotami towarzyszącymi</w:t>
      </w:r>
    </w:p>
    <w:p w14:paraId="3058BDD1" w14:textId="4A1B7658" w:rsidR="00FF112E" w:rsidRPr="00AC13F9" w:rsidRDefault="00FF112E" w:rsidP="00AC13F9">
      <w:pPr>
        <w:tabs>
          <w:tab w:val="center" w:pos="4536"/>
          <w:tab w:val="left" w:pos="6945"/>
        </w:tabs>
        <w:spacing w:before="240" w:after="240"/>
        <w:jc w:val="both"/>
        <w:rPr>
          <w:rFonts w:cstheme="minorHAnsi"/>
          <w:b/>
          <w:i/>
          <w:sz w:val="20"/>
          <w:szCs w:val="20"/>
          <w:lang w:eastAsia="ar-SA"/>
        </w:rPr>
      </w:pPr>
    </w:p>
    <w:p w14:paraId="6A3626C5" w14:textId="77777777" w:rsidR="00167279" w:rsidRDefault="00167279" w:rsidP="00101CD5">
      <w:pPr>
        <w:tabs>
          <w:tab w:val="center" w:pos="4536"/>
          <w:tab w:val="left" w:pos="6945"/>
        </w:tabs>
        <w:spacing w:before="240" w:after="240"/>
        <w:jc w:val="center"/>
        <w:rPr>
          <w:rFonts w:cstheme="minorHAnsi"/>
          <w:b/>
          <w:iCs/>
          <w:lang w:eastAsia="ar-SA"/>
        </w:rPr>
      </w:pPr>
    </w:p>
    <w:p w14:paraId="250918FC" w14:textId="48867B54" w:rsidR="00101CD5" w:rsidRPr="00E72759" w:rsidRDefault="00101CD5" w:rsidP="00101CD5">
      <w:pPr>
        <w:tabs>
          <w:tab w:val="center" w:pos="4536"/>
          <w:tab w:val="left" w:pos="6945"/>
        </w:tabs>
        <w:spacing w:before="240" w:after="240"/>
        <w:jc w:val="center"/>
        <w:rPr>
          <w:rFonts w:cstheme="minorHAnsi"/>
          <w:b/>
          <w:iCs/>
          <w:lang w:eastAsia="ar-SA"/>
        </w:rPr>
      </w:pPr>
      <w:r w:rsidRPr="00E72759">
        <w:rPr>
          <w:rFonts w:cstheme="minorHAnsi"/>
          <w:b/>
          <w:iCs/>
          <w:lang w:eastAsia="ar-SA"/>
        </w:rPr>
        <w:t>INFORMACJA O TERMINIE WIZJI LOKALNEJ</w:t>
      </w:r>
    </w:p>
    <w:p w14:paraId="51F075FF" w14:textId="54E86F4B" w:rsidR="008219E4" w:rsidRPr="00167279" w:rsidRDefault="00101CD5" w:rsidP="008219E4">
      <w:pPr>
        <w:tabs>
          <w:tab w:val="center" w:pos="4536"/>
          <w:tab w:val="left" w:pos="6945"/>
        </w:tabs>
        <w:spacing w:before="240" w:after="240"/>
        <w:jc w:val="both"/>
        <w:rPr>
          <w:i/>
          <w:iCs/>
          <w:sz w:val="20"/>
          <w:szCs w:val="20"/>
        </w:rPr>
      </w:pPr>
      <w:r w:rsidRPr="00167279">
        <w:rPr>
          <w:rFonts w:cstheme="minorHAnsi"/>
          <w:bCs/>
          <w:iCs/>
          <w:sz w:val="20"/>
          <w:szCs w:val="20"/>
          <w:lang w:eastAsia="ar-SA"/>
        </w:rPr>
        <w:t>Zamawiający Uniwersytet Kazimierza Wielkiego w Bydgoszcz</w:t>
      </w:r>
      <w:bookmarkEnd w:id="0"/>
      <w:r w:rsidR="008219E4" w:rsidRPr="00167279">
        <w:rPr>
          <w:rFonts w:cstheme="minorHAnsi"/>
          <w:bCs/>
          <w:iCs/>
          <w:sz w:val="20"/>
          <w:szCs w:val="20"/>
          <w:lang w:eastAsia="ar-SA"/>
        </w:rPr>
        <w:t xml:space="preserve">y, informuje wszystkich zainteresowanych Wykonawców </w:t>
      </w:r>
      <w:r w:rsidR="008219E4" w:rsidRPr="00167279">
        <w:rPr>
          <w:sz w:val="20"/>
          <w:szCs w:val="20"/>
        </w:rPr>
        <w:t xml:space="preserve"> </w:t>
      </w:r>
      <w:r w:rsidRPr="00167279">
        <w:rPr>
          <w:sz w:val="20"/>
          <w:szCs w:val="20"/>
        </w:rPr>
        <w:t>o wyznaczeniu terminu przeprowadzenia wizji lokalnej, o której mowa w art. 131 ust. 2 pkt 1 ustawy z dnia 11 września 2019 r. - Prawo zamówień publicznych (Dz.U. z 202</w:t>
      </w:r>
      <w:r w:rsidR="00167279" w:rsidRPr="00167279">
        <w:rPr>
          <w:sz w:val="20"/>
          <w:szCs w:val="20"/>
        </w:rPr>
        <w:t>4</w:t>
      </w:r>
      <w:r w:rsidRPr="00167279">
        <w:rPr>
          <w:sz w:val="20"/>
          <w:szCs w:val="20"/>
        </w:rPr>
        <w:t xml:space="preserve"> r. poz. 1</w:t>
      </w:r>
      <w:r w:rsidR="00167279" w:rsidRPr="00167279">
        <w:rPr>
          <w:sz w:val="20"/>
          <w:szCs w:val="20"/>
        </w:rPr>
        <w:t>320</w:t>
      </w:r>
      <w:r w:rsidR="008219E4" w:rsidRPr="00167279">
        <w:rPr>
          <w:sz w:val="20"/>
          <w:szCs w:val="20"/>
        </w:rPr>
        <w:t xml:space="preserve"> )</w:t>
      </w:r>
    </w:p>
    <w:p w14:paraId="36B79853" w14:textId="77777777" w:rsidR="008219E4" w:rsidRPr="00167279" w:rsidRDefault="008219E4" w:rsidP="008219E4">
      <w:pPr>
        <w:tabs>
          <w:tab w:val="center" w:pos="4536"/>
          <w:tab w:val="left" w:pos="6945"/>
        </w:tabs>
        <w:spacing w:before="240" w:after="240"/>
        <w:jc w:val="both"/>
        <w:rPr>
          <w:sz w:val="20"/>
          <w:szCs w:val="20"/>
        </w:rPr>
      </w:pPr>
    </w:p>
    <w:p w14:paraId="1A9F57A3" w14:textId="706FAB2C" w:rsidR="008219E4" w:rsidRPr="00167279" w:rsidRDefault="00101CD5" w:rsidP="008219E4">
      <w:pPr>
        <w:tabs>
          <w:tab w:val="center" w:pos="4536"/>
          <w:tab w:val="left" w:pos="6945"/>
        </w:tabs>
        <w:spacing w:before="240" w:after="240"/>
        <w:jc w:val="both"/>
        <w:rPr>
          <w:b/>
          <w:bCs/>
          <w:u w:val="single"/>
        </w:rPr>
      </w:pPr>
      <w:r w:rsidRPr="008219E4">
        <w:rPr>
          <w:b/>
          <w:bCs/>
        </w:rPr>
        <w:t>TERMIN:</w:t>
      </w:r>
      <w:r>
        <w:t xml:space="preserve"> </w:t>
      </w:r>
      <w:r w:rsidR="00167279" w:rsidRPr="00167279">
        <w:rPr>
          <w:b/>
          <w:bCs/>
          <w:u w:val="single"/>
        </w:rPr>
        <w:t>1</w:t>
      </w:r>
      <w:r w:rsidR="00AC13F9">
        <w:rPr>
          <w:b/>
          <w:bCs/>
          <w:u w:val="single"/>
        </w:rPr>
        <w:t>7 kwietnia</w:t>
      </w:r>
      <w:r w:rsidR="008219E4" w:rsidRPr="00167279">
        <w:rPr>
          <w:b/>
          <w:bCs/>
          <w:u w:val="single"/>
        </w:rPr>
        <w:t xml:space="preserve"> 202</w:t>
      </w:r>
      <w:r w:rsidR="00167279" w:rsidRPr="00167279">
        <w:rPr>
          <w:b/>
          <w:bCs/>
          <w:u w:val="single"/>
        </w:rPr>
        <w:t>5</w:t>
      </w:r>
      <w:r w:rsidR="008219E4" w:rsidRPr="00167279">
        <w:rPr>
          <w:b/>
          <w:bCs/>
          <w:u w:val="single"/>
        </w:rPr>
        <w:t xml:space="preserve"> r.</w:t>
      </w:r>
    </w:p>
    <w:p w14:paraId="3EA48309" w14:textId="19CE4134" w:rsidR="008219E4" w:rsidRPr="00167279" w:rsidRDefault="00101CD5" w:rsidP="008219E4">
      <w:pPr>
        <w:tabs>
          <w:tab w:val="center" w:pos="4536"/>
          <w:tab w:val="left" w:pos="6945"/>
        </w:tabs>
        <w:spacing w:before="240" w:after="240"/>
        <w:jc w:val="both"/>
        <w:rPr>
          <w:b/>
          <w:bCs/>
          <w:u w:val="single"/>
        </w:rPr>
      </w:pPr>
      <w:r w:rsidRPr="008219E4">
        <w:rPr>
          <w:b/>
          <w:bCs/>
        </w:rPr>
        <w:t>GODZINA ROZPOCZĘCIA</w:t>
      </w:r>
      <w:r>
        <w:t xml:space="preserve">: </w:t>
      </w:r>
      <w:r w:rsidRPr="00167279">
        <w:rPr>
          <w:b/>
          <w:bCs/>
          <w:u w:val="single"/>
        </w:rPr>
        <w:t xml:space="preserve">godz. </w:t>
      </w:r>
      <w:r w:rsidR="00AC13F9">
        <w:rPr>
          <w:b/>
          <w:bCs/>
          <w:u w:val="single"/>
        </w:rPr>
        <w:t>08</w:t>
      </w:r>
      <w:r w:rsidRPr="00167279">
        <w:rPr>
          <w:b/>
          <w:bCs/>
          <w:u w:val="single"/>
        </w:rPr>
        <w:t xml:space="preserve">:00 </w:t>
      </w:r>
    </w:p>
    <w:p w14:paraId="727190A7" w14:textId="5971E8C4" w:rsidR="008219E4" w:rsidRPr="00CD528E" w:rsidRDefault="00101CD5" w:rsidP="008219E4">
      <w:pPr>
        <w:tabs>
          <w:tab w:val="center" w:pos="4536"/>
          <w:tab w:val="left" w:pos="6945"/>
        </w:tabs>
        <w:spacing w:before="240" w:after="240"/>
        <w:jc w:val="both"/>
        <w:rPr>
          <w:b/>
          <w:bCs/>
          <w:u w:val="single"/>
        </w:rPr>
      </w:pPr>
      <w:r w:rsidRPr="008219E4">
        <w:rPr>
          <w:b/>
          <w:bCs/>
        </w:rPr>
        <w:t>MIEJSCE:</w:t>
      </w:r>
      <w:r w:rsidR="00CD528E">
        <w:t xml:space="preserve">, ul. Chodkiewicza 30 Bydgoszcz. </w:t>
      </w:r>
      <w:r w:rsidR="00CD528E" w:rsidRPr="00CD528E">
        <w:rPr>
          <w:b/>
          <w:bCs/>
          <w:u w:val="single"/>
        </w:rPr>
        <w:t xml:space="preserve">Budynek A, Portiernia Głowna. </w:t>
      </w:r>
    </w:p>
    <w:p w14:paraId="1FCB8A83" w14:textId="51CBC40F" w:rsidR="00167279" w:rsidRPr="00167279" w:rsidRDefault="00101CD5" w:rsidP="00167279">
      <w:pPr>
        <w:shd w:val="clear" w:color="auto" w:fill="FFFFFF"/>
        <w:spacing w:after="0" w:line="240" w:lineRule="auto"/>
        <w:rPr>
          <w:rFonts w:asciiTheme="majorHAnsi" w:hAnsiTheme="majorHAnsi" w:cs="Calibri Light"/>
          <w:b/>
          <w:bCs/>
          <w:sz w:val="20"/>
          <w:szCs w:val="20"/>
          <w:u w:val="single"/>
        </w:rPr>
      </w:pPr>
      <w:r w:rsidRPr="00167279">
        <w:rPr>
          <w:b/>
          <w:bCs/>
        </w:rPr>
        <w:t>OSOBA DO KONTAKTU</w:t>
      </w:r>
      <w:r>
        <w:t xml:space="preserve">: </w:t>
      </w:r>
      <w:r w:rsidR="00167279" w:rsidRPr="00167279">
        <w:rPr>
          <w:rFonts w:asciiTheme="majorHAnsi" w:hAnsiTheme="majorHAnsi" w:cs="Calibri Light"/>
          <w:b/>
          <w:sz w:val="20"/>
          <w:szCs w:val="20"/>
        </w:rPr>
        <w:t>w sprawach merytorycznych:</w:t>
      </w:r>
      <w:r w:rsidR="00167279" w:rsidRPr="00167279">
        <w:rPr>
          <w:rFonts w:asciiTheme="majorHAnsi" w:hAnsiTheme="majorHAnsi" w:cs="Calibri Light"/>
          <w:b/>
          <w:bCs/>
          <w:sz w:val="20"/>
          <w:szCs w:val="20"/>
        </w:rPr>
        <w:t xml:space="preserve"> mgr </w:t>
      </w:r>
      <w:r w:rsidR="00167279" w:rsidRPr="00167279">
        <w:rPr>
          <w:rStyle w:val="Pogrubienie"/>
          <w:rFonts w:asciiTheme="majorHAnsi" w:hAnsiTheme="majorHAnsi" w:cs="Calibri Light"/>
          <w:bCs w:val="0"/>
          <w:sz w:val="20"/>
          <w:szCs w:val="20"/>
          <w:shd w:val="clear" w:color="auto" w:fill="FFFFFF"/>
        </w:rPr>
        <w:t xml:space="preserve">inż. </w:t>
      </w:r>
      <w:r w:rsidR="00AC13F9">
        <w:rPr>
          <w:rStyle w:val="Pogrubienie"/>
          <w:rFonts w:asciiTheme="majorHAnsi" w:hAnsiTheme="majorHAnsi" w:cs="Calibri Light"/>
          <w:bCs w:val="0"/>
          <w:sz w:val="20"/>
          <w:szCs w:val="20"/>
          <w:shd w:val="clear" w:color="auto" w:fill="FFFFFF"/>
        </w:rPr>
        <w:t>Anna Sikorska</w:t>
      </w:r>
      <w:r w:rsidR="00167279" w:rsidRPr="00167279">
        <w:rPr>
          <w:rFonts w:asciiTheme="majorHAnsi" w:hAnsiTheme="majorHAnsi" w:cs="Calibri Light"/>
          <w:color w:val="000000"/>
          <w:sz w:val="20"/>
          <w:szCs w:val="20"/>
          <w:shd w:val="clear" w:color="auto" w:fill="FFFFFF"/>
        </w:rPr>
        <w:t xml:space="preserve"> - </w:t>
      </w:r>
      <w:r w:rsidR="00167279" w:rsidRPr="00167279">
        <w:rPr>
          <w:rFonts w:asciiTheme="majorHAnsi" w:hAnsiTheme="majorHAnsi" w:cs="Calibri Light"/>
          <w:b/>
          <w:bCs/>
          <w:color w:val="000000"/>
          <w:sz w:val="20"/>
          <w:szCs w:val="20"/>
          <w:u w:val="single"/>
          <w:shd w:val="clear" w:color="auto" w:fill="FFFFFF"/>
        </w:rPr>
        <w:t>tel. 52 34 19</w:t>
      </w:r>
      <w:r w:rsidR="00CD528E">
        <w:rPr>
          <w:rFonts w:asciiTheme="majorHAnsi" w:hAnsiTheme="majorHAnsi" w:cs="Calibri Light"/>
          <w:b/>
          <w:bCs/>
          <w:color w:val="000000"/>
          <w:sz w:val="20"/>
          <w:szCs w:val="20"/>
          <w:u w:val="single"/>
          <w:shd w:val="clear" w:color="auto" w:fill="FFFFFF"/>
        </w:rPr>
        <w:t> </w:t>
      </w:r>
      <w:r w:rsidR="00167279" w:rsidRPr="00167279">
        <w:rPr>
          <w:rFonts w:asciiTheme="majorHAnsi" w:hAnsiTheme="majorHAnsi" w:cs="Calibri Light"/>
          <w:b/>
          <w:bCs/>
          <w:color w:val="000000"/>
          <w:sz w:val="20"/>
          <w:szCs w:val="20"/>
          <w:u w:val="single"/>
          <w:shd w:val="clear" w:color="auto" w:fill="FFFFFF"/>
        </w:rPr>
        <w:t>15</w:t>
      </w:r>
      <w:r w:rsidR="00AC13F9">
        <w:rPr>
          <w:rFonts w:asciiTheme="majorHAnsi" w:hAnsiTheme="majorHAnsi" w:cs="Calibri Light"/>
          <w:b/>
          <w:bCs/>
          <w:color w:val="000000"/>
          <w:sz w:val="20"/>
          <w:szCs w:val="20"/>
          <w:u w:val="single"/>
          <w:shd w:val="clear" w:color="auto" w:fill="FFFFFF"/>
        </w:rPr>
        <w:t>1</w:t>
      </w:r>
    </w:p>
    <w:p w14:paraId="3CAD4C3E" w14:textId="76B72881" w:rsidR="00261CB1" w:rsidRDefault="00261CB1" w:rsidP="008219E4">
      <w:pPr>
        <w:tabs>
          <w:tab w:val="center" w:pos="4536"/>
          <w:tab w:val="left" w:pos="6945"/>
        </w:tabs>
        <w:spacing w:before="240" w:after="240"/>
        <w:jc w:val="both"/>
      </w:pPr>
    </w:p>
    <w:p w14:paraId="6B99D1E6" w14:textId="2D5BBFAC" w:rsidR="00CD528E" w:rsidRPr="00CD528E" w:rsidRDefault="00CD528E" w:rsidP="008219E4">
      <w:pPr>
        <w:tabs>
          <w:tab w:val="center" w:pos="4536"/>
          <w:tab w:val="left" w:pos="6945"/>
        </w:tabs>
        <w:spacing w:before="240" w:after="240"/>
        <w:jc w:val="both"/>
        <w:rPr>
          <w:sz w:val="20"/>
          <w:szCs w:val="20"/>
        </w:rPr>
      </w:pPr>
      <w:r w:rsidRPr="00CD528E">
        <w:rPr>
          <w:sz w:val="20"/>
          <w:szCs w:val="20"/>
        </w:rPr>
        <w:t>Zamawiający informuje, że na teren Uniwersytetu można wjechać samochodem.</w:t>
      </w:r>
    </w:p>
    <w:p w14:paraId="12BBF74A" w14:textId="77777777" w:rsidR="00FF112E" w:rsidRDefault="00FF112E" w:rsidP="00101CD5">
      <w:pPr>
        <w:jc w:val="both"/>
        <w:rPr>
          <w:rFonts w:eastAsia="Times New Roman" w:cs="Tahoma"/>
          <w:b/>
          <w:sz w:val="20"/>
          <w:szCs w:val="20"/>
          <w:u w:val="single"/>
          <w:lang w:eastAsia="pl-PL"/>
        </w:rPr>
      </w:pPr>
    </w:p>
    <w:p w14:paraId="0E7C12F0" w14:textId="67B551F7" w:rsidR="00CB5E98" w:rsidRDefault="00CB5E98" w:rsidP="007F4FAF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</w:p>
    <w:p w14:paraId="3216665E" w14:textId="680E3855" w:rsidR="007F4FAF" w:rsidRDefault="007F4FAF" w:rsidP="007F4FAF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>Kanclerz UKW</w:t>
      </w:r>
    </w:p>
    <w:p w14:paraId="049409FF" w14:textId="3D933A39" w:rsidR="007F4FAF" w:rsidRPr="00261CB1" w:rsidRDefault="007F4FAF" w:rsidP="007F4FAF">
      <w:pPr>
        <w:spacing w:after="0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>
        <w:rPr>
          <w:rFonts w:eastAsia="Times New Roman" w:cs="Tahoma"/>
          <w:b/>
          <w:i/>
          <w:sz w:val="20"/>
          <w:szCs w:val="20"/>
          <w:lang w:eastAsia="pl-PL"/>
        </w:rPr>
        <w:t xml:space="preserve">mgr </w:t>
      </w:r>
      <w:r w:rsidR="00167279">
        <w:rPr>
          <w:rFonts w:eastAsia="Times New Roman" w:cs="Tahoma"/>
          <w:b/>
          <w:i/>
          <w:sz w:val="20"/>
          <w:szCs w:val="20"/>
          <w:lang w:eastAsia="pl-PL"/>
        </w:rPr>
        <w:t>Monika Matowska</w:t>
      </w:r>
    </w:p>
    <w:sectPr w:rsidR="007F4FAF" w:rsidRPr="0026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5792" w14:textId="77777777" w:rsidR="00F13A35" w:rsidRDefault="00F13A35" w:rsidP="00322EC2">
      <w:pPr>
        <w:spacing w:after="0" w:line="240" w:lineRule="auto"/>
      </w:pPr>
      <w:r>
        <w:separator/>
      </w:r>
    </w:p>
  </w:endnote>
  <w:endnote w:type="continuationSeparator" w:id="0">
    <w:p w14:paraId="4B5C8243" w14:textId="77777777" w:rsidR="00F13A35" w:rsidRDefault="00F13A35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6DD03" w14:textId="77777777" w:rsidR="00F13A35" w:rsidRDefault="00F13A35" w:rsidP="00322EC2">
      <w:pPr>
        <w:spacing w:after="0" w:line="240" w:lineRule="auto"/>
      </w:pPr>
      <w:r>
        <w:separator/>
      </w:r>
    </w:p>
  </w:footnote>
  <w:footnote w:type="continuationSeparator" w:id="0">
    <w:p w14:paraId="4D295CD1" w14:textId="77777777" w:rsidR="00F13A35" w:rsidRDefault="00F13A35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3BB0" w14:textId="0E122439" w:rsidR="00940059" w:rsidRDefault="00940059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2B96A4B7" wp14:editId="4D39B947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7008B"/>
    <w:multiLevelType w:val="hybridMultilevel"/>
    <w:tmpl w:val="F078C814"/>
    <w:lvl w:ilvl="0" w:tplc="3FF4C4B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Theme="majorHAnsi" w:hAnsiTheme="majorHAnsi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3948"/>
    <w:multiLevelType w:val="hybridMultilevel"/>
    <w:tmpl w:val="98E40B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0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80D8C"/>
    <w:rsid w:val="000B045E"/>
    <w:rsid w:val="000C1515"/>
    <w:rsid w:val="000D316B"/>
    <w:rsid w:val="000E6822"/>
    <w:rsid w:val="000E7E21"/>
    <w:rsid w:val="000F4095"/>
    <w:rsid w:val="00101CD5"/>
    <w:rsid w:val="0012122E"/>
    <w:rsid w:val="00122177"/>
    <w:rsid w:val="00131B79"/>
    <w:rsid w:val="00140916"/>
    <w:rsid w:val="0016144D"/>
    <w:rsid w:val="00167279"/>
    <w:rsid w:val="0018014D"/>
    <w:rsid w:val="00186278"/>
    <w:rsid w:val="00193CB9"/>
    <w:rsid w:val="001B50DE"/>
    <w:rsid w:val="002152FC"/>
    <w:rsid w:val="00224235"/>
    <w:rsid w:val="00226BBF"/>
    <w:rsid w:val="00261CB1"/>
    <w:rsid w:val="00264B72"/>
    <w:rsid w:val="00271431"/>
    <w:rsid w:val="00273B5B"/>
    <w:rsid w:val="00295EEF"/>
    <w:rsid w:val="002A72A4"/>
    <w:rsid w:val="002B50EB"/>
    <w:rsid w:val="002B6EDC"/>
    <w:rsid w:val="002C0C2A"/>
    <w:rsid w:val="002D1FA9"/>
    <w:rsid w:val="002E0D00"/>
    <w:rsid w:val="002E60E2"/>
    <w:rsid w:val="00304277"/>
    <w:rsid w:val="003055F5"/>
    <w:rsid w:val="00321F4D"/>
    <w:rsid w:val="00322EC2"/>
    <w:rsid w:val="003277A4"/>
    <w:rsid w:val="003334F7"/>
    <w:rsid w:val="00337B2A"/>
    <w:rsid w:val="003464DA"/>
    <w:rsid w:val="00365706"/>
    <w:rsid w:val="003A609B"/>
    <w:rsid w:val="003C0478"/>
    <w:rsid w:val="003F760A"/>
    <w:rsid w:val="00425898"/>
    <w:rsid w:val="00431FDC"/>
    <w:rsid w:val="0043286E"/>
    <w:rsid w:val="00463B12"/>
    <w:rsid w:val="004B6117"/>
    <w:rsid w:val="004D4D29"/>
    <w:rsid w:val="004D693F"/>
    <w:rsid w:val="0057799B"/>
    <w:rsid w:val="005B159A"/>
    <w:rsid w:val="005F08DB"/>
    <w:rsid w:val="00605459"/>
    <w:rsid w:val="006504CD"/>
    <w:rsid w:val="00671DC4"/>
    <w:rsid w:val="00674729"/>
    <w:rsid w:val="0068286C"/>
    <w:rsid w:val="006C218D"/>
    <w:rsid w:val="006C4AF7"/>
    <w:rsid w:val="006D5435"/>
    <w:rsid w:val="00704CCC"/>
    <w:rsid w:val="007078ED"/>
    <w:rsid w:val="00713F63"/>
    <w:rsid w:val="00730A9F"/>
    <w:rsid w:val="00740AAA"/>
    <w:rsid w:val="007502DE"/>
    <w:rsid w:val="00753FFD"/>
    <w:rsid w:val="0079633A"/>
    <w:rsid w:val="007C76F7"/>
    <w:rsid w:val="007D60E7"/>
    <w:rsid w:val="007F4FAF"/>
    <w:rsid w:val="00801BEC"/>
    <w:rsid w:val="00817610"/>
    <w:rsid w:val="008219E4"/>
    <w:rsid w:val="008332E5"/>
    <w:rsid w:val="008375BD"/>
    <w:rsid w:val="00855421"/>
    <w:rsid w:val="00882B77"/>
    <w:rsid w:val="00890ED7"/>
    <w:rsid w:val="008F0B8A"/>
    <w:rsid w:val="00916A60"/>
    <w:rsid w:val="009238D6"/>
    <w:rsid w:val="00935DC1"/>
    <w:rsid w:val="00940059"/>
    <w:rsid w:val="00940F80"/>
    <w:rsid w:val="00955463"/>
    <w:rsid w:val="009D3EE3"/>
    <w:rsid w:val="00A162F9"/>
    <w:rsid w:val="00A16C5E"/>
    <w:rsid w:val="00A22307"/>
    <w:rsid w:val="00A22842"/>
    <w:rsid w:val="00A26CE9"/>
    <w:rsid w:val="00A52D6B"/>
    <w:rsid w:val="00A67965"/>
    <w:rsid w:val="00AA1986"/>
    <w:rsid w:val="00AB38C9"/>
    <w:rsid w:val="00AC13F9"/>
    <w:rsid w:val="00AC39D4"/>
    <w:rsid w:val="00AE5361"/>
    <w:rsid w:val="00B51226"/>
    <w:rsid w:val="00B71C08"/>
    <w:rsid w:val="00B9011D"/>
    <w:rsid w:val="00BB139B"/>
    <w:rsid w:val="00BC651F"/>
    <w:rsid w:val="00C06FF0"/>
    <w:rsid w:val="00C117B3"/>
    <w:rsid w:val="00C12D50"/>
    <w:rsid w:val="00C1464E"/>
    <w:rsid w:val="00C16B1E"/>
    <w:rsid w:val="00C203E0"/>
    <w:rsid w:val="00C63B97"/>
    <w:rsid w:val="00C76AB9"/>
    <w:rsid w:val="00C90F9C"/>
    <w:rsid w:val="00CA4CA4"/>
    <w:rsid w:val="00CB5E98"/>
    <w:rsid w:val="00CD528E"/>
    <w:rsid w:val="00CE667D"/>
    <w:rsid w:val="00CF3403"/>
    <w:rsid w:val="00D0298D"/>
    <w:rsid w:val="00D072C6"/>
    <w:rsid w:val="00D4385F"/>
    <w:rsid w:val="00D56942"/>
    <w:rsid w:val="00D8207F"/>
    <w:rsid w:val="00DA0D59"/>
    <w:rsid w:val="00DB329F"/>
    <w:rsid w:val="00DD0229"/>
    <w:rsid w:val="00DF450F"/>
    <w:rsid w:val="00DF7B72"/>
    <w:rsid w:val="00E103EF"/>
    <w:rsid w:val="00E155FC"/>
    <w:rsid w:val="00E6250A"/>
    <w:rsid w:val="00E72759"/>
    <w:rsid w:val="00E7785F"/>
    <w:rsid w:val="00E835BA"/>
    <w:rsid w:val="00E87238"/>
    <w:rsid w:val="00E87B32"/>
    <w:rsid w:val="00E904E7"/>
    <w:rsid w:val="00E9475F"/>
    <w:rsid w:val="00E95A10"/>
    <w:rsid w:val="00E975BE"/>
    <w:rsid w:val="00F13A35"/>
    <w:rsid w:val="00F13E49"/>
    <w:rsid w:val="00F6370F"/>
    <w:rsid w:val="00F6575F"/>
    <w:rsid w:val="00FE155B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177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B32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2D6B"/>
  </w:style>
  <w:style w:type="paragraph" w:customStyle="1" w:styleId="Znak1">
    <w:name w:val="Znak1"/>
    <w:basedOn w:val="Normalny"/>
    <w:rsid w:val="0012122E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144D"/>
    <w:rPr>
      <w:b/>
      <w:bCs/>
    </w:rPr>
  </w:style>
  <w:style w:type="paragraph" w:customStyle="1" w:styleId="ZnakZnak5">
    <w:name w:val="Znak Znak5"/>
    <w:basedOn w:val="Normalny"/>
    <w:rsid w:val="00167279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p</cp:lastModifiedBy>
  <cp:revision>2</cp:revision>
  <cp:lastPrinted>2025-02-13T12:24:00Z</cp:lastPrinted>
  <dcterms:created xsi:type="dcterms:W3CDTF">2025-04-16T09:44:00Z</dcterms:created>
  <dcterms:modified xsi:type="dcterms:W3CDTF">2025-04-16T09:44:00Z</dcterms:modified>
</cp:coreProperties>
</file>