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66BD" w14:textId="203D29AE" w:rsidR="00F66849" w:rsidRPr="00144091" w:rsidRDefault="00A10850" w:rsidP="00F66849">
      <w:pPr>
        <w:tabs>
          <w:tab w:val="left" w:pos="9000"/>
        </w:tabs>
        <w:ind w:right="72"/>
        <w:jc w:val="right"/>
        <w:rPr>
          <w:rFonts w:ascii="Verdana" w:hAnsi="Verdana"/>
          <w:b/>
          <w:sz w:val="20"/>
          <w:szCs w:val="20"/>
          <w:lang w:val="x-none" w:eastAsia="x-none"/>
        </w:rPr>
      </w:pPr>
      <w:r>
        <w:rPr>
          <w:rFonts w:ascii="Verdana" w:hAnsi="Verdana"/>
          <w:b/>
          <w:sz w:val="20"/>
          <w:szCs w:val="20"/>
          <w:lang w:eastAsia="x-none"/>
        </w:rPr>
        <w:t>Zał. 10</w:t>
      </w:r>
      <w:r w:rsidR="00F66849" w:rsidRPr="00144091">
        <w:rPr>
          <w:rFonts w:ascii="Verdana" w:hAnsi="Verdana"/>
          <w:b/>
          <w:sz w:val="20"/>
          <w:szCs w:val="20"/>
          <w:lang w:val="x-none" w:eastAsia="x-none"/>
        </w:rPr>
        <w:t>.</w:t>
      </w:r>
    </w:p>
    <w:p w14:paraId="297B36FB" w14:textId="77777777" w:rsidR="00F66849" w:rsidRPr="00144091" w:rsidRDefault="00F66849" w:rsidP="00F66849">
      <w:pPr>
        <w:jc w:val="right"/>
        <w:rPr>
          <w:rFonts w:ascii="Arial" w:hAnsi="Arial" w:cs="Arial"/>
          <w:b/>
          <w:szCs w:val="20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5445"/>
      </w:tblGrid>
      <w:tr w:rsidR="00F66849" w:rsidRPr="00144091" w14:paraId="2AAD17F8" w14:textId="77777777" w:rsidTr="00F6298C">
        <w:trPr>
          <w:trHeight w:val="1182"/>
          <w:jc w:val="center"/>
        </w:trPr>
        <w:tc>
          <w:tcPr>
            <w:tcW w:w="3838" w:type="dxa"/>
            <w:vAlign w:val="center"/>
          </w:tcPr>
          <w:p w14:paraId="6AF6C698" w14:textId="77777777" w:rsidR="00F66849" w:rsidRPr="00144091" w:rsidRDefault="00F66849" w:rsidP="00AE1E57">
            <w:pPr>
              <w:ind w:left="-7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14409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5445" w:type="dxa"/>
            <w:shd w:val="pct20" w:color="auto" w:fill="auto"/>
            <w:vAlign w:val="center"/>
          </w:tcPr>
          <w:p w14:paraId="182DA8B0" w14:textId="77777777" w:rsidR="00F66849" w:rsidRPr="00144091" w:rsidRDefault="00F66849" w:rsidP="007C467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WYKAZ OSÓB</w:t>
            </w:r>
            <w:r w:rsidR="00245F09">
              <w:rPr>
                <w:rFonts w:ascii="Verdana" w:hAnsi="Verdana" w:cs="Arial"/>
                <w:b/>
                <w:sz w:val="28"/>
                <w:szCs w:val="28"/>
              </w:rPr>
              <w:t xml:space="preserve"> NADZORU</w:t>
            </w:r>
          </w:p>
        </w:tc>
      </w:tr>
    </w:tbl>
    <w:p w14:paraId="4D7D4921" w14:textId="77777777" w:rsidR="00F66849" w:rsidRPr="00144091" w:rsidRDefault="00F66849" w:rsidP="00F66849">
      <w:pPr>
        <w:jc w:val="both"/>
        <w:rPr>
          <w:rFonts w:ascii="Arial" w:hAnsi="Arial" w:cs="Arial"/>
          <w:i/>
          <w:sz w:val="10"/>
          <w:szCs w:val="10"/>
        </w:rPr>
      </w:pPr>
    </w:p>
    <w:p w14:paraId="12BC9428" w14:textId="241F7FCD" w:rsidR="00861391" w:rsidRPr="00582917" w:rsidRDefault="00F66849" w:rsidP="00A1085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="Calibri" w:hAnsi="Calibri"/>
          <w:color w:val="000000"/>
          <w:sz w:val="20"/>
          <w:szCs w:val="20"/>
          <w:lang w:eastAsia="en-US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>Składając ofertę w postępowaniu o udzielenie zamów</w:t>
      </w:r>
      <w:r w:rsidR="00245F09">
        <w:rPr>
          <w:rFonts w:ascii="Verdana" w:hAnsi="Verdana"/>
          <w:sz w:val="20"/>
          <w:szCs w:val="20"/>
          <w:lang w:val="x-none" w:eastAsia="x-none"/>
        </w:rPr>
        <w:t>ienia publicznego prowadzonym</w:t>
      </w:r>
      <w:r w:rsidRPr="00144091">
        <w:rPr>
          <w:rFonts w:ascii="Verdana" w:hAnsi="Verdana"/>
          <w:sz w:val="20"/>
          <w:szCs w:val="20"/>
          <w:lang w:val="x-none" w:eastAsia="x-none"/>
        </w:rPr>
        <w:t xml:space="preserve"> w trybie przetargu nieograniczonego na:</w:t>
      </w:r>
      <w:r w:rsidRPr="00144091">
        <w:rPr>
          <w:rFonts w:ascii="Verdana" w:hAnsi="Verdana"/>
          <w:sz w:val="20"/>
          <w:szCs w:val="20"/>
        </w:rPr>
        <w:t xml:space="preserve"> </w:t>
      </w:r>
      <w:r w:rsidR="00402CB5" w:rsidRPr="00CF115E">
        <w:rPr>
          <w:rFonts w:ascii="Verdana" w:eastAsia="Calibri" w:hAnsi="Verdana"/>
          <w:b/>
          <w:bCs/>
          <w:color w:val="000000"/>
          <w:sz w:val="16"/>
          <w:szCs w:val="16"/>
          <w:lang w:eastAsia="en-US"/>
        </w:rPr>
        <w:t>„</w:t>
      </w:r>
      <w:r w:rsidR="00A10850" w:rsidRPr="00A10850"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t>Roboty</w:t>
      </w:r>
      <w:r w:rsidR="00AB4EC0" w:rsidRPr="00AB4EC0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AB4EC0" w:rsidRPr="00AB4EC0"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t>budowlane</w:t>
      </w:r>
      <w:r w:rsidR="00AB4EC0" w:rsidRPr="00AB4EC0"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t xml:space="preserve"> </w:t>
      </w:r>
      <w:r w:rsidR="00A10850" w:rsidRPr="00A10850"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t>wykończeniowe i instalacyjne w pomieszczeniach centralnej sterylizatorni w ramach zadania inwestycyjnego pn. „Budowy bloku operacyjnego wraz z oddziałami szpitalnymi oraz połączenie go łącznikiem z budynkiem Polikliniki SP ZOZ MSWiA w Kielcach, przy ul. Wojska Polskiego 51 adaptowanym i dostosowywanym do wymogów prawnyc</w:t>
      </w:r>
      <w:r w:rsidR="00A10850">
        <w:rPr>
          <w:rFonts w:ascii="Verdana" w:eastAsia="Calibri" w:hAnsi="Verdana"/>
          <w:b/>
          <w:bCs/>
          <w:color w:val="000000"/>
          <w:sz w:val="20"/>
          <w:szCs w:val="20"/>
          <w:lang w:eastAsia="en-US"/>
        </w:rPr>
        <w:t>h”</w:t>
      </w:r>
    </w:p>
    <w:p w14:paraId="7F08A342" w14:textId="77777777" w:rsidR="00F66849" w:rsidRPr="00144091" w:rsidRDefault="00F66849" w:rsidP="00245F09">
      <w:pPr>
        <w:spacing w:line="300" w:lineRule="exact"/>
        <w:ind w:left="142"/>
        <w:jc w:val="both"/>
        <w:rPr>
          <w:rFonts w:ascii="Verdana" w:hAnsi="Verdana"/>
          <w:sz w:val="20"/>
          <w:szCs w:val="20"/>
          <w:lang w:val="x-none" w:eastAsia="x-none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>oświadczamy, że w wykonywaniu zamówienia będą uczestniczyć następujące osoby:</w:t>
      </w: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993"/>
        <w:gridCol w:w="5529"/>
        <w:gridCol w:w="1279"/>
        <w:gridCol w:w="1414"/>
        <w:gridCol w:w="1267"/>
        <w:gridCol w:w="8"/>
      </w:tblGrid>
      <w:tr w:rsidR="00F66849" w:rsidRPr="00144091" w14:paraId="75D065F0" w14:textId="77777777" w:rsidTr="00C670AE">
        <w:trPr>
          <w:gridAfter w:val="1"/>
          <w:wAfter w:w="8" w:type="dxa"/>
          <w:trHeight w:val="89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2872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Poz</w:t>
            </w:r>
            <w:r w:rsidR="007C467B" w:rsidRPr="007C467B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4E7F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iCs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Funkcja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10A3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iCs/>
                <w:sz w:val="16"/>
                <w:szCs w:val="16"/>
              </w:rPr>
              <w:t>Wymagania dla danej funkcji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2763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Nazwisko i imię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E9A4" w14:textId="77777777" w:rsidR="00245F09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 xml:space="preserve">Opis kwalifikacji </w:t>
            </w:r>
          </w:p>
          <w:p w14:paraId="306208E7" w14:textId="77777777" w:rsidR="00F66849" w:rsidRPr="007C467B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 xml:space="preserve">i doświadczenia potwierdzających spełnianie wymagań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54F8" w14:textId="77777777" w:rsidR="00F66849" w:rsidRPr="007C467B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Podstawa</w:t>
            </w:r>
          </w:p>
          <w:p w14:paraId="5A5479C5" w14:textId="77777777" w:rsidR="00F66849" w:rsidRPr="007C467B" w:rsidRDefault="00F66849" w:rsidP="00AE1E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C467B">
              <w:rPr>
                <w:rFonts w:ascii="Verdana" w:hAnsi="Verdana"/>
                <w:sz w:val="16"/>
                <w:szCs w:val="16"/>
              </w:rPr>
              <w:t>dysponowania</w:t>
            </w:r>
          </w:p>
        </w:tc>
      </w:tr>
      <w:tr w:rsidR="007C467B" w:rsidRPr="007C467B" w14:paraId="4CFFE259" w14:textId="77777777" w:rsidTr="00C670AE">
        <w:trPr>
          <w:gridAfter w:val="1"/>
          <w:wAfter w:w="8" w:type="dxa"/>
          <w:trHeight w:val="32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8D31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4F1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114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EC1A" w14:textId="77777777" w:rsidR="007C467B" w:rsidRPr="007C467B" w:rsidRDefault="007C467B" w:rsidP="00AE1E57">
            <w:pPr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6122" w14:textId="77777777" w:rsidR="007C467B" w:rsidRPr="007C467B" w:rsidRDefault="007C467B" w:rsidP="00AE1E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E54" w14:textId="77777777" w:rsidR="007C467B" w:rsidRPr="007C467B" w:rsidRDefault="007C467B" w:rsidP="00AE1E5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F6298C" w:rsidRPr="007C467B" w14:paraId="3214C22A" w14:textId="77777777" w:rsidTr="00C670AE">
        <w:trPr>
          <w:gridAfter w:val="1"/>
          <w:wAfter w:w="8" w:type="dxa"/>
          <w:trHeight w:val="8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5544" w14:textId="77777777" w:rsidR="00F6298C" w:rsidRPr="00F6298C" w:rsidRDefault="00F6298C" w:rsidP="00F6298C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298C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B884" w14:textId="29A6F522" w:rsidR="00F6298C" w:rsidRPr="007C467B" w:rsidRDefault="00F6298C" w:rsidP="00F6298C">
            <w:pPr>
              <w:spacing w:before="120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C467B"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 xml:space="preserve">Kierownik </w:t>
            </w:r>
            <w:r>
              <w:rPr>
                <w:rFonts w:ascii="Verdana" w:eastAsia="Calibri" w:hAnsi="Verdana" w:cs="Arial"/>
                <w:color w:val="000000"/>
                <w:sz w:val="16"/>
                <w:szCs w:val="16"/>
                <w:lang w:eastAsia="en-US"/>
              </w:rPr>
              <w:t>budowy/ robót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93B7" w14:textId="77777777" w:rsidR="00F6298C" w:rsidRDefault="00F6298C" w:rsidP="00F6298C">
            <w:pPr>
              <w:spacing w:after="60" w:line="276" w:lineRule="auto"/>
              <w:ind w:right="-216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C467B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Wymagana liczba osób: </w:t>
            </w:r>
            <w:r w:rsidRPr="007C467B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1.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C467B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>Doświadczenie zawodowe</w:t>
            </w:r>
            <w:r w:rsidRPr="007C467B">
              <w:rPr>
                <w:rFonts w:ascii="Verdana" w:eastAsia="Calibri" w:hAnsi="Verdana"/>
                <w:sz w:val="16"/>
                <w:szCs w:val="16"/>
                <w:lang w:eastAsia="en-US"/>
              </w:rPr>
              <w:t>: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  <w:p w14:paraId="05ABCBAB" w14:textId="77777777" w:rsidR="00F6298C" w:rsidRDefault="00F6298C" w:rsidP="00F6298C">
            <w:pPr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C467B">
              <w:rPr>
                <w:rFonts w:ascii="Verdana" w:hAnsi="Verdana"/>
                <w:bCs/>
                <w:sz w:val="16"/>
                <w:szCs w:val="16"/>
              </w:rPr>
              <w:t>Pełnił funkcję kierownika budowy lub robót przy realizacji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2A5B3D80" w14:textId="7009CB70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wykończeniowym budynków użyteczności publicznej, każda o powierzchni użytkowej nie mniejszej niż 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00 m2 i wartości nie mniejszej niż 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,0 mln PLN </w:t>
            </w:r>
          </w:p>
          <w:p w14:paraId="0953194A" w14:textId="77777777" w:rsidR="00C670AE" w:rsidRPr="00C670AE" w:rsidRDefault="00C670AE" w:rsidP="00C670AE">
            <w:pPr>
              <w:spacing w:line="276" w:lineRule="auto"/>
              <w:ind w:left="208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obejmujących </w:t>
            </w:r>
          </w:p>
          <w:p w14:paraId="53FDF1CA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5031BE47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1F5D9937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elektrycznych, teletechnicznych, automatyki w tym zakresie np. BMS.</w:t>
            </w:r>
          </w:p>
          <w:p w14:paraId="64CB8A47" w14:textId="77777777" w:rsidR="00C670AE" w:rsidRPr="00C670AE" w:rsidRDefault="00C670AE" w:rsidP="00C670AE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</w:rPr>
              <w:t xml:space="preserve">lub </w:t>
            </w:r>
          </w:p>
          <w:p w14:paraId="6F84A194" w14:textId="110FB189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roboty budowlanej placówki ochrony zdrowia, o powierzchni użytkowej nie mniejszej niż 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 m2 i wartości nie mniejszej niż 1,0 mln PLN obejmujących </w:t>
            </w:r>
          </w:p>
          <w:p w14:paraId="4E379829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45D53E3A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784A642C" w14:textId="20C10F0A" w:rsidR="00F6298C" w:rsidRPr="009C2F65" w:rsidRDefault="00C670AE" w:rsidP="00C67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83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pl-PL"/>
              </w:rPr>
              <w:t>roboty instalacji elektrycznych, teletechnicznych, automatyki w tym zakresie np. BMS.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E285" w14:textId="77777777" w:rsidR="00F6298C" w:rsidRPr="007C467B" w:rsidRDefault="00F6298C" w:rsidP="00F6298C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FF1" w14:textId="77777777" w:rsidR="00F6298C" w:rsidRPr="007C467B" w:rsidRDefault="00F6298C" w:rsidP="00F6298C">
            <w:pPr>
              <w:ind w:left="993" w:hanging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D268" w14:textId="77777777" w:rsidR="00F6298C" w:rsidRPr="007C467B" w:rsidRDefault="00F6298C" w:rsidP="00F6298C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6849" w:rsidRPr="007C467B" w14:paraId="3606B830" w14:textId="77777777" w:rsidTr="00C670AE">
        <w:trPr>
          <w:trHeight w:val="8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8BB0" w14:textId="4B2ED4A0" w:rsidR="00F66849" w:rsidRPr="00F6298C" w:rsidRDefault="00F6298C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298C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D540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C467B">
              <w:rPr>
                <w:rFonts w:ascii="Verdana" w:hAnsi="Verdana" w:cs="Arial"/>
                <w:color w:val="000000"/>
                <w:sz w:val="16"/>
                <w:szCs w:val="16"/>
              </w:rPr>
              <w:t>Kierownik</w:t>
            </w:r>
          </w:p>
          <w:p w14:paraId="6BA1CAD2" w14:textId="77777777" w:rsidR="00F66849" w:rsidRPr="007C467B" w:rsidRDefault="00F66849" w:rsidP="00B9321C">
            <w:pPr>
              <w:spacing w:before="120"/>
              <w:ind w:left="-62" w:right="-75"/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7C467B">
              <w:rPr>
                <w:rFonts w:ascii="Verdana" w:hAnsi="Verdana" w:cs="Arial"/>
                <w:color w:val="000000"/>
                <w:sz w:val="16"/>
                <w:szCs w:val="16"/>
              </w:rPr>
              <w:t xml:space="preserve">robót </w:t>
            </w:r>
            <w:r w:rsidR="007C467B">
              <w:rPr>
                <w:rFonts w:ascii="Verdana" w:hAnsi="Verdana" w:cs="Arial"/>
                <w:color w:val="000000"/>
                <w:sz w:val="16"/>
                <w:szCs w:val="16"/>
              </w:rPr>
              <w:t>instalacji sanitarnych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BA93" w14:textId="77777777" w:rsidR="007C467B" w:rsidRDefault="00F66849" w:rsidP="00F6298C">
            <w:pPr>
              <w:spacing w:after="6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C467B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Wymagana liczba osób: </w:t>
            </w:r>
            <w:r w:rsidRPr="007C467B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1.</w:t>
            </w:r>
            <w:r w:rsidR="00947B11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C467B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>Doświadczenie zawodowe</w:t>
            </w:r>
            <w:r w:rsidRPr="007C467B">
              <w:rPr>
                <w:rFonts w:ascii="Verdana" w:eastAsia="Calibri" w:hAnsi="Verdana"/>
                <w:sz w:val="16"/>
                <w:szCs w:val="16"/>
                <w:lang w:eastAsia="en-US"/>
              </w:rPr>
              <w:t>:</w:t>
            </w:r>
            <w:r w:rsidR="007C467B"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  <w:p w14:paraId="39785C9D" w14:textId="19CF6E3D" w:rsidR="007C467B" w:rsidRDefault="007C467B" w:rsidP="00822054">
            <w:pPr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C467B">
              <w:rPr>
                <w:rFonts w:ascii="Verdana" w:hAnsi="Verdana"/>
                <w:bCs/>
                <w:sz w:val="16"/>
                <w:szCs w:val="16"/>
              </w:rPr>
              <w:t>Pełnił funkcję kierownika budowy lub robót przy realizacji</w:t>
            </w:r>
            <w:r w:rsidR="00D32F81"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4FE186CC" w14:textId="77958BA6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wykończeniowym budynków użyteczności publicznej, każda o powierzchni użytkowej nie mniejszej niż 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00 m2 i wartości nie mniejszej niż 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,0 mln PLN </w:t>
            </w:r>
          </w:p>
          <w:p w14:paraId="19FD0D5D" w14:textId="77777777" w:rsidR="00C670AE" w:rsidRPr="00C670AE" w:rsidRDefault="00C670AE" w:rsidP="00C670AE">
            <w:pPr>
              <w:spacing w:line="276" w:lineRule="auto"/>
              <w:ind w:left="208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obejmujących </w:t>
            </w:r>
          </w:p>
          <w:p w14:paraId="1BF67224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5885A23F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19AE3C8E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elektrycznych, teletechnicznych, automatyki w tym zakresie np. BMS.</w:t>
            </w:r>
          </w:p>
          <w:p w14:paraId="4C55DC1E" w14:textId="77777777" w:rsidR="00C670AE" w:rsidRPr="00C670AE" w:rsidRDefault="00C670AE" w:rsidP="00C670AE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</w:rPr>
              <w:t xml:space="preserve">lub </w:t>
            </w:r>
          </w:p>
          <w:p w14:paraId="14EA3E26" w14:textId="21A0F668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roboty budowlanej placówki ochrony zdrowia, o powierzchni użytkowej nie mniejszej niż 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 m2 i wartości nie mniejszej niż 1,0 mln PLN obejmujących </w:t>
            </w:r>
          </w:p>
          <w:p w14:paraId="795EE3B6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4852A7E4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3006FF67" w14:textId="25FFA986" w:rsidR="00F66849" w:rsidRPr="00F6298C" w:rsidRDefault="00C670AE" w:rsidP="00C67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09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pl-PL"/>
              </w:rPr>
              <w:t>roboty instalacji elektrycznych, teletechnicznych, automatyki w tym zakresie np. BMS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CE70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651F" w14:textId="77777777" w:rsidR="00F66849" w:rsidRPr="007C467B" w:rsidRDefault="00F66849" w:rsidP="00AE1E57">
            <w:pPr>
              <w:ind w:left="993" w:hanging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637" w14:textId="77777777" w:rsidR="00F66849" w:rsidRPr="007C467B" w:rsidRDefault="00F66849" w:rsidP="00AE1E57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6849" w:rsidRPr="00144091" w14:paraId="56BB98EA" w14:textId="77777777" w:rsidTr="00C670AE">
        <w:trPr>
          <w:trHeight w:val="874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159" w14:textId="33472642" w:rsidR="00F66849" w:rsidRPr="00F6298C" w:rsidRDefault="00F6298C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 w:rsidRPr="00F6298C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D38" w14:textId="77777777" w:rsidR="00F66849" w:rsidRPr="00947B11" w:rsidRDefault="00F66849" w:rsidP="00AE1E57">
            <w:pPr>
              <w:spacing w:before="120"/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947B11">
              <w:rPr>
                <w:rFonts w:ascii="Verdana" w:hAnsi="Verdana" w:cs="Arial"/>
                <w:color w:val="000000"/>
                <w:sz w:val="16"/>
                <w:szCs w:val="16"/>
              </w:rPr>
              <w:t>Kierownik</w:t>
            </w:r>
          </w:p>
          <w:p w14:paraId="110D156E" w14:textId="77777777" w:rsidR="00F66849" w:rsidRPr="00144091" w:rsidRDefault="00F66849" w:rsidP="00AE1E57">
            <w:pPr>
              <w:spacing w:before="120"/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947B1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robót </w:t>
            </w:r>
            <w:r w:rsidR="00947B11" w:rsidRPr="00947B11">
              <w:rPr>
                <w:rFonts w:ascii="Verdana" w:hAnsi="Verdana" w:cs="Arial"/>
                <w:color w:val="000000"/>
                <w:sz w:val="16"/>
                <w:szCs w:val="16"/>
              </w:rPr>
              <w:t>elektrycznych</w:t>
            </w:r>
            <w:r w:rsidR="009C2F65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i teletechnicznych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03BD" w14:textId="77777777" w:rsidR="00F6298C" w:rsidRDefault="00F6298C" w:rsidP="00F6298C">
            <w:pPr>
              <w:spacing w:after="60" w:line="276" w:lineRule="auto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  <w:r w:rsidRPr="007C467B">
              <w:rPr>
                <w:rFonts w:ascii="Verdana" w:eastAsia="Calibri" w:hAnsi="Verdana"/>
                <w:bCs/>
                <w:sz w:val="16"/>
                <w:szCs w:val="16"/>
                <w:lang w:eastAsia="en-US"/>
              </w:rPr>
              <w:t xml:space="preserve">Wymagana liczba osób: </w:t>
            </w:r>
            <w:r w:rsidRPr="007C467B"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>1.</w:t>
            </w:r>
            <w:r>
              <w:rPr>
                <w:rFonts w:ascii="Verdana" w:eastAsia="Calibri" w:hAnsi="Verdana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7C467B">
              <w:rPr>
                <w:rFonts w:ascii="Verdana" w:eastAsia="Calibri" w:hAnsi="Verdana"/>
                <w:sz w:val="16"/>
                <w:szCs w:val="16"/>
                <w:u w:val="single"/>
                <w:lang w:eastAsia="en-US"/>
              </w:rPr>
              <w:t>Doświadczenie zawodowe</w:t>
            </w:r>
            <w:r w:rsidRPr="007C467B">
              <w:rPr>
                <w:rFonts w:ascii="Verdana" w:eastAsia="Calibri" w:hAnsi="Verdana"/>
                <w:sz w:val="16"/>
                <w:szCs w:val="16"/>
                <w:lang w:eastAsia="en-US"/>
              </w:rPr>
              <w:t>:</w:t>
            </w:r>
            <w:r>
              <w:rPr>
                <w:rFonts w:ascii="Verdana" w:eastAsia="Calibri" w:hAnsi="Verdana"/>
                <w:sz w:val="16"/>
                <w:szCs w:val="16"/>
                <w:lang w:eastAsia="en-US"/>
              </w:rPr>
              <w:t xml:space="preserve"> </w:t>
            </w:r>
          </w:p>
          <w:p w14:paraId="46573902" w14:textId="77777777" w:rsidR="00F6298C" w:rsidRDefault="00F6298C" w:rsidP="00F6298C">
            <w:pPr>
              <w:jc w:val="both"/>
              <w:rPr>
                <w:rFonts w:ascii="Verdana" w:eastAsia="TimesNewRoman" w:hAnsi="Verdana" w:cs="TimesNewRoman"/>
                <w:sz w:val="20"/>
                <w:szCs w:val="20"/>
              </w:rPr>
            </w:pPr>
            <w:r w:rsidRPr="007C467B">
              <w:rPr>
                <w:rFonts w:ascii="Verdana" w:hAnsi="Verdana"/>
                <w:bCs/>
                <w:sz w:val="16"/>
                <w:szCs w:val="16"/>
              </w:rPr>
              <w:t>Pełnił funkcję kierownika budowy lub robót przy realizacji</w:t>
            </w:r>
            <w:r>
              <w:rPr>
                <w:rFonts w:ascii="Verdana" w:hAnsi="Verdana"/>
                <w:bCs/>
                <w:sz w:val="16"/>
                <w:szCs w:val="16"/>
              </w:rPr>
              <w:t>:</w:t>
            </w:r>
          </w:p>
          <w:p w14:paraId="1765326E" w14:textId="74BAC1CD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remontu lub inwestycji budowlanej w zakresie wykończeniowym budynków użyteczności publicznej, każda o powierzchni użytkowej nie mniejszej niż 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00 m2 i wartości nie mniejszej niż 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,0 mln PLN </w:t>
            </w:r>
          </w:p>
          <w:p w14:paraId="204C6BB9" w14:textId="77777777" w:rsidR="00C670AE" w:rsidRPr="00C670AE" w:rsidRDefault="00C670AE" w:rsidP="00C670AE">
            <w:pPr>
              <w:spacing w:line="276" w:lineRule="auto"/>
              <w:ind w:left="208"/>
              <w:jc w:val="both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obejmujących </w:t>
            </w:r>
          </w:p>
          <w:p w14:paraId="2ECD4FCE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157B6323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3996EC43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09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elektrycznych, teletechnicznych, automatyki w tym zakresie np. BMS.</w:t>
            </w:r>
          </w:p>
          <w:p w14:paraId="6DF2A92B" w14:textId="77777777" w:rsidR="00C670AE" w:rsidRPr="00C670AE" w:rsidRDefault="00C670AE" w:rsidP="00C670AE">
            <w:pPr>
              <w:autoSpaceDE w:val="0"/>
              <w:autoSpaceDN w:val="0"/>
              <w:adjustRightInd w:val="0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</w:rPr>
              <w:t xml:space="preserve">lub </w:t>
            </w:r>
          </w:p>
          <w:p w14:paraId="1150C6DE" w14:textId="5FC8D1A9" w:rsidR="00C670AE" w:rsidRPr="00C670AE" w:rsidRDefault="00C670AE" w:rsidP="00C670AE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line="276" w:lineRule="auto"/>
              <w:ind w:left="208" w:hanging="283"/>
              <w:jc w:val="both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roboty budowlanej placówki ochrony zdrowia, o powierzchni użytkowej nie mniejszej niż </w:t>
            </w:r>
            <w:r w:rsidR="00976EE0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25</w:t>
            </w: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 xml:space="preserve">0 m2 i wartości nie mniejszej niż 1,0 mln PLN obejmujących </w:t>
            </w:r>
          </w:p>
          <w:p w14:paraId="62E9EA05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remontowo – budowlane w zakresie wykończeniowym</w:t>
            </w:r>
          </w:p>
          <w:p w14:paraId="42C3A492" w14:textId="77777777" w:rsidR="00C670AE" w:rsidRPr="00C670AE" w:rsidRDefault="00C670AE" w:rsidP="00C670AE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line="276" w:lineRule="auto"/>
              <w:ind w:left="209" w:hanging="283"/>
              <w:textAlignment w:val="baseline"/>
              <w:rPr>
                <w:rFonts w:asciiTheme="minorHAnsi" w:eastAsia="SimSun" w:hAnsiTheme="minorHAnsi" w:cstheme="minorHAnsi"/>
                <w:i/>
                <w:kern w:val="3"/>
                <w:sz w:val="20"/>
                <w:szCs w:val="20"/>
                <w:lang w:eastAsia="en-US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en-US"/>
              </w:rPr>
              <w:t>roboty instalacji sanitarnych, w tym wentylacji mechanicznej</w:t>
            </w:r>
          </w:p>
          <w:p w14:paraId="73651EB0" w14:textId="668D5E50" w:rsidR="00F66849" w:rsidRPr="00AE6644" w:rsidRDefault="00C670AE" w:rsidP="00C670A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09" w:hanging="209"/>
              <w:rPr>
                <w:rFonts w:ascii="Verdana" w:eastAsia="TimesNewRoman" w:hAnsi="Verdana" w:cs="TimesNewRoman"/>
                <w:sz w:val="16"/>
                <w:szCs w:val="16"/>
              </w:rPr>
            </w:pPr>
            <w:r w:rsidRPr="00C670AE">
              <w:rPr>
                <w:rFonts w:ascii="Verdana" w:eastAsia="TimesNewRoman" w:hAnsi="Verdana" w:cs="TimesNewRoman"/>
                <w:sz w:val="16"/>
                <w:szCs w:val="16"/>
                <w:lang w:eastAsia="pl-PL"/>
              </w:rPr>
              <w:t>roboty instalacji elektrycznych, teletechnicznych, automatyki w tym zakresie np. BMS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A45" w14:textId="77777777" w:rsidR="00F66849" w:rsidRPr="00144091" w:rsidRDefault="00F66849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54EE" w14:textId="77777777" w:rsidR="00F66849" w:rsidRPr="00144091" w:rsidRDefault="00F66849" w:rsidP="00AE1E57">
            <w:pPr>
              <w:ind w:left="993" w:hanging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3AE" w14:textId="77777777" w:rsidR="00F66849" w:rsidRPr="00144091" w:rsidRDefault="00F66849" w:rsidP="00AE1E57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0D74E8" w14:textId="77777777" w:rsidR="00C670AE" w:rsidRDefault="00C670AE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</w:p>
    <w:p w14:paraId="174E24B9" w14:textId="77777777" w:rsidR="00C670AE" w:rsidRDefault="00C670AE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</w:p>
    <w:p w14:paraId="543C4F2E" w14:textId="77777777" w:rsidR="00C670AE" w:rsidRDefault="00C670AE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</w:p>
    <w:p w14:paraId="13E1CBB1" w14:textId="2BE390F2" w:rsidR="00F66849" w:rsidRPr="00144091" w:rsidRDefault="00F66849" w:rsidP="00F66849">
      <w:pPr>
        <w:spacing w:before="120"/>
        <w:ind w:right="-32"/>
        <w:rPr>
          <w:rFonts w:ascii="Verdana" w:hAnsi="Verdana"/>
          <w:sz w:val="20"/>
          <w:szCs w:val="20"/>
          <w:lang w:val="x-none" w:eastAsia="x-none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 xml:space="preserve">__________________ dnia __ __ </w:t>
      </w:r>
      <w:r w:rsidRPr="00144091">
        <w:rPr>
          <w:rFonts w:ascii="Verdana" w:hAnsi="Verdana"/>
          <w:sz w:val="20"/>
          <w:szCs w:val="20"/>
          <w:lang w:eastAsia="x-none"/>
        </w:rPr>
        <w:t>____</w:t>
      </w:r>
      <w:r w:rsidRPr="00144091">
        <w:rPr>
          <w:rFonts w:ascii="Verdana" w:hAnsi="Verdana"/>
          <w:sz w:val="20"/>
          <w:szCs w:val="20"/>
          <w:lang w:val="x-none" w:eastAsia="x-none"/>
        </w:rPr>
        <w:t xml:space="preserve"> roku</w:t>
      </w:r>
    </w:p>
    <w:p w14:paraId="585011BA" w14:textId="77777777" w:rsidR="00F66849" w:rsidRPr="00144091" w:rsidRDefault="00F66849" w:rsidP="00F66849">
      <w:pPr>
        <w:spacing w:before="120"/>
        <w:ind w:firstLine="3960"/>
        <w:jc w:val="right"/>
        <w:rPr>
          <w:rFonts w:ascii="Verdana" w:hAnsi="Verdana"/>
          <w:sz w:val="20"/>
          <w:szCs w:val="20"/>
          <w:lang w:val="x-none" w:eastAsia="x-none"/>
        </w:rPr>
      </w:pPr>
      <w:r w:rsidRPr="00144091">
        <w:rPr>
          <w:rFonts w:ascii="Verdana" w:hAnsi="Verdana"/>
          <w:sz w:val="20"/>
          <w:szCs w:val="20"/>
          <w:lang w:val="x-none" w:eastAsia="x-none"/>
        </w:rPr>
        <w:t>__________________________________</w:t>
      </w:r>
    </w:p>
    <w:p w14:paraId="12C4F0E7" w14:textId="77777777" w:rsidR="00F66849" w:rsidRPr="00144091" w:rsidRDefault="00F66849" w:rsidP="00245F09">
      <w:pPr>
        <w:spacing w:before="120"/>
        <w:ind w:firstLine="5812"/>
        <w:jc w:val="center"/>
        <w:rPr>
          <w:rFonts w:ascii="Verdana" w:hAnsi="Verdana"/>
          <w:sz w:val="16"/>
          <w:szCs w:val="16"/>
          <w:lang w:val="x-none" w:eastAsia="x-none"/>
        </w:rPr>
      </w:pPr>
      <w:r w:rsidRPr="00144091">
        <w:rPr>
          <w:rFonts w:ascii="Verdana" w:hAnsi="Verdana"/>
          <w:sz w:val="16"/>
          <w:szCs w:val="16"/>
          <w:lang w:val="x-none" w:eastAsia="x-none"/>
        </w:rPr>
        <w:t>(podpis Wykonawcy/Pełnomocnika)</w:t>
      </w:r>
    </w:p>
    <w:p w14:paraId="285A89B6" w14:textId="77777777" w:rsidR="00947B11" w:rsidRDefault="00F66849" w:rsidP="00947B11">
      <w:pPr>
        <w:tabs>
          <w:tab w:val="right" w:pos="9214"/>
        </w:tabs>
        <w:ind w:left="142" w:right="-83"/>
        <w:rPr>
          <w:rFonts w:ascii="Verdana" w:hAnsi="Verdana" w:cs="Verdana"/>
          <w:b/>
          <w:bCs/>
          <w:sz w:val="20"/>
          <w:szCs w:val="18"/>
        </w:rPr>
      </w:pPr>
      <w:r w:rsidRPr="00144091">
        <w:rPr>
          <w:rFonts w:ascii="Verdana" w:hAnsi="Verdana"/>
          <w:sz w:val="16"/>
          <w:szCs w:val="16"/>
        </w:rPr>
        <w:t>* niepotrzebne skreślić</w:t>
      </w:r>
    </w:p>
    <w:p w14:paraId="3461E302" w14:textId="35D9456D" w:rsidR="009C2F65" w:rsidRDefault="009C2F65">
      <w:pPr>
        <w:spacing w:after="160" w:line="259" w:lineRule="auto"/>
        <w:rPr>
          <w:rFonts w:ascii="Verdana" w:hAnsi="Verdana"/>
          <w:b/>
          <w:sz w:val="20"/>
          <w:szCs w:val="20"/>
          <w:lang w:val="x-none" w:eastAsia="x-none"/>
        </w:rPr>
      </w:pPr>
    </w:p>
    <w:sectPr w:rsidR="009C2F65" w:rsidSect="005709CB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8C24" w14:textId="77777777" w:rsidR="00BC0C94" w:rsidRDefault="00BC0C94">
      <w:r>
        <w:separator/>
      </w:r>
    </w:p>
  </w:endnote>
  <w:endnote w:type="continuationSeparator" w:id="0">
    <w:p w14:paraId="4C47C9C9" w14:textId="77777777" w:rsidR="00BC0C94" w:rsidRDefault="00BC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12AD" w14:textId="77777777" w:rsidR="00183ED7" w:rsidRDefault="00F668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E326B9" w14:textId="77777777" w:rsidR="00183ED7" w:rsidRDefault="00AB4E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432965"/>
      <w:docPartObj>
        <w:docPartGallery w:val="Page Numbers (Bottom of Page)"/>
        <w:docPartUnique/>
      </w:docPartObj>
    </w:sdtPr>
    <w:sdtEndPr/>
    <w:sdtContent>
      <w:p w14:paraId="20293471" w14:textId="77777777" w:rsidR="00183ED7" w:rsidRDefault="00F668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9C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7963" w14:textId="77777777" w:rsidR="00BC0C94" w:rsidRDefault="00BC0C94">
      <w:r>
        <w:separator/>
      </w:r>
    </w:p>
  </w:footnote>
  <w:footnote w:type="continuationSeparator" w:id="0">
    <w:p w14:paraId="3FE8FF14" w14:textId="77777777" w:rsidR="00BC0C94" w:rsidRDefault="00BC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EF71" w14:textId="2A8BFCE6" w:rsidR="004245AB" w:rsidRPr="004245AB" w:rsidRDefault="00A10850">
    <w:pPr>
      <w:pStyle w:val="Nagwek"/>
      <w:rPr>
        <w:sz w:val="22"/>
        <w:szCs w:val="22"/>
      </w:rPr>
    </w:pPr>
    <w:r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>02/TP/2023</w:t>
    </w:r>
    <w:r w:rsidR="004245AB" w:rsidRPr="004245AB">
      <w:rPr>
        <w:rFonts w:asciiTheme="majorHAnsi" w:eastAsiaTheme="majorEastAsia" w:hAnsiTheme="majorHAnsi" w:cstheme="majorBidi"/>
        <w:color w:val="2F5496" w:themeColor="accent1" w:themeShade="BF"/>
        <w:sz w:val="22"/>
        <w:szCs w:val="22"/>
      </w:rPr>
      <w:t xml:space="preserve"> SP ZOZ MSWiA Kielce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B387" w14:textId="47152998" w:rsidR="004245AB" w:rsidRDefault="004B0ABD">
    <w:pPr>
      <w:pStyle w:val="Nagwek"/>
    </w:pPr>
    <w:bookmarkStart w:id="0" w:name="_Hlk8113945"/>
    <w:bookmarkStart w:id="1" w:name="_Hlk8113946"/>
    <w:bookmarkStart w:id="2" w:name="_Hlk8115262"/>
    <w:bookmarkStart w:id="3" w:name="_Hlk8115263"/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1</w:t>
    </w:r>
    <w:r w:rsidR="00D32F81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7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/PN/201</w:t>
    </w:r>
    <w:r w:rsidR="00381B72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9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SP ZOZ MSWiA Kielce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24597B"/>
    <w:multiLevelType w:val="hybridMultilevel"/>
    <w:tmpl w:val="088AD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541"/>
    <w:multiLevelType w:val="hybridMultilevel"/>
    <w:tmpl w:val="B1F6C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2BA8"/>
    <w:multiLevelType w:val="hybridMultilevel"/>
    <w:tmpl w:val="0BDC72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614B"/>
    <w:multiLevelType w:val="hybridMultilevel"/>
    <w:tmpl w:val="6A5E2CE6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B85E7888">
      <w:numFmt w:val="bullet"/>
      <w:lvlText w:val="•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5448123">
    <w:abstractNumId w:val="0"/>
  </w:num>
  <w:num w:numId="2" w16cid:durableId="798493518">
    <w:abstractNumId w:val="1"/>
  </w:num>
  <w:num w:numId="3" w16cid:durableId="165941813">
    <w:abstractNumId w:val="4"/>
  </w:num>
  <w:num w:numId="4" w16cid:durableId="1136022062">
    <w:abstractNumId w:val="5"/>
  </w:num>
  <w:num w:numId="5" w16cid:durableId="1056511290">
    <w:abstractNumId w:val="3"/>
  </w:num>
  <w:num w:numId="6" w16cid:durableId="154285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9"/>
    <w:rsid w:val="0003389C"/>
    <w:rsid w:val="001564B6"/>
    <w:rsid w:val="001931C1"/>
    <w:rsid w:val="002220B3"/>
    <w:rsid w:val="0023059A"/>
    <w:rsid w:val="00245F09"/>
    <w:rsid w:val="00280C44"/>
    <w:rsid w:val="00287360"/>
    <w:rsid w:val="002D7524"/>
    <w:rsid w:val="00381B72"/>
    <w:rsid w:val="00402CB5"/>
    <w:rsid w:val="00416BF3"/>
    <w:rsid w:val="004245AB"/>
    <w:rsid w:val="00457D10"/>
    <w:rsid w:val="004B0ABD"/>
    <w:rsid w:val="0055748F"/>
    <w:rsid w:val="005709CB"/>
    <w:rsid w:val="00595FCC"/>
    <w:rsid w:val="005B7641"/>
    <w:rsid w:val="005E788C"/>
    <w:rsid w:val="00655487"/>
    <w:rsid w:val="006F3FC0"/>
    <w:rsid w:val="007C467B"/>
    <w:rsid w:val="00822054"/>
    <w:rsid w:val="00842C45"/>
    <w:rsid w:val="00861391"/>
    <w:rsid w:val="008A0CDB"/>
    <w:rsid w:val="00947B11"/>
    <w:rsid w:val="00976EE0"/>
    <w:rsid w:val="009C2F65"/>
    <w:rsid w:val="00A10850"/>
    <w:rsid w:val="00A171AF"/>
    <w:rsid w:val="00AB4EC0"/>
    <w:rsid w:val="00AE6644"/>
    <w:rsid w:val="00B02429"/>
    <w:rsid w:val="00B9321C"/>
    <w:rsid w:val="00BA5C2C"/>
    <w:rsid w:val="00BC0C94"/>
    <w:rsid w:val="00C670AE"/>
    <w:rsid w:val="00CE3DF4"/>
    <w:rsid w:val="00CE7B61"/>
    <w:rsid w:val="00CF115E"/>
    <w:rsid w:val="00D32F81"/>
    <w:rsid w:val="00DC75C1"/>
    <w:rsid w:val="00DD4E22"/>
    <w:rsid w:val="00E03973"/>
    <w:rsid w:val="00F53A33"/>
    <w:rsid w:val="00F6298C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F24418"/>
  <w15:chartTrackingRefBased/>
  <w15:docId w15:val="{CFE8F86C-F0F8-4705-A502-AA63318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66849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668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66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66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8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6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6684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6684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66849"/>
  </w:style>
  <w:style w:type="paragraph" w:styleId="Akapitzlist">
    <w:name w:val="List Paragraph"/>
    <w:basedOn w:val="Normalny"/>
    <w:link w:val="AkapitzlistZnak"/>
    <w:qFormat/>
    <w:rsid w:val="00F6684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F66849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F668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F66849"/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B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B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SŻ. Żak</dc:creator>
  <cp:keywords/>
  <dc:description/>
  <cp:lastModifiedBy>Stanisław Żak</cp:lastModifiedBy>
  <cp:revision>6</cp:revision>
  <cp:lastPrinted>2019-05-07T10:26:00Z</cp:lastPrinted>
  <dcterms:created xsi:type="dcterms:W3CDTF">2023-03-15T13:41:00Z</dcterms:created>
  <dcterms:modified xsi:type="dcterms:W3CDTF">2023-03-16T14:07:00Z</dcterms:modified>
</cp:coreProperties>
</file>