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98F25" w14:textId="77777777" w:rsidR="0098348C" w:rsidRDefault="0098348C" w:rsidP="0098348C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>Załącznik nr 5  do SWZ</w:t>
      </w:r>
    </w:p>
    <w:p w14:paraId="5EBD5ACF" w14:textId="77777777" w:rsidR="0098348C" w:rsidRDefault="0098348C" w:rsidP="0098348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151AF50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5BF4A0E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>Nazwa Wykonawcy</w:t>
      </w:r>
    </w:p>
    <w:p w14:paraId="2688EB8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6DC172B6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315A9EF0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C902989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4196707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3667833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4D1E21FB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</w:p>
    <w:p w14:paraId="180A71C7" w14:textId="41AB4AC5" w:rsidR="0098348C" w:rsidRDefault="0098348C" w:rsidP="0098348C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412B8B">
        <w:rPr>
          <w:rFonts w:ascii="Cambria" w:hAnsi="Cambria" w:cstheme="minorHAnsi"/>
          <w:sz w:val="22"/>
          <w:szCs w:val="22"/>
        </w:rPr>
        <w:t>2</w:t>
      </w:r>
      <w:r>
        <w:rPr>
          <w:rFonts w:ascii="Cambria" w:hAnsi="Cambria" w:cstheme="minorHAnsi"/>
          <w:sz w:val="22"/>
          <w:szCs w:val="22"/>
        </w:rPr>
        <w:t>.202</w:t>
      </w:r>
      <w:r w:rsidR="00412B8B">
        <w:rPr>
          <w:rFonts w:ascii="Cambria" w:hAnsi="Cambria" w:cstheme="minorHAnsi"/>
          <w:sz w:val="22"/>
          <w:szCs w:val="22"/>
        </w:rPr>
        <w:t>5</w:t>
      </w:r>
      <w:r>
        <w:rPr>
          <w:rFonts w:ascii="Cambria" w:hAnsi="Cambria" w:cstheme="minorHAnsi"/>
          <w:sz w:val="22"/>
          <w:szCs w:val="22"/>
        </w:rPr>
        <w:t>.P-</w:t>
      </w:r>
      <w:r w:rsidR="00412B8B">
        <w:rPr>
          <w:rFonts w:ascii="Cambria" w:hAnsi="Cambria" w:cstheme="minorHAnsi"/>
          <w:sz w:val="22"/>
          <w:szCs w:val="22"/>
        </w:rPr>
        <w:t>2</w:t>
      </w:r>
    </w:p>
    <w:p w14:paraId="3C2533FE" w14:textId="77777777" w:rsidR="00412B8B" w:rsidRPr="00412B8B" w:rsidRDefault="00412B8B" w:rsidP="00412B8B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en-US"/>
        </w:rPr>
      </w:pPr>
      <w:r w:rsidRPr="00412B8B">
        <w:rPr>
          <w:rFonts w:ascii="Cambria" w:hAnsi="Cambria" w:cstheme="minorHAnsi"/>
          <w:b/>
          <w:sz w:val="22"/>
          <w:szCs w:val="22"/>
        </w:rPr>
        <w:t>„Przebudowa  drogi powiatowej nr 1690T Dębiany – Samborzec  w miejscowościach Śmiechowice, Żuków od km 2+680 do km 3+670”.</w:t>
      </w:r>
    </w:p>
    <w:p w14:paraId="2FEBAADE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7F06C9A1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4272348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3255EF71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25CF9812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98348C" w14:paraId="41A362DB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B219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17022E78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CB6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03006806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8348C" w14:paraId="64801331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39A3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06F3F70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F6C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7B49BB43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1A4A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4965A68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133B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251D150F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EAB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CB5F4D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389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66B08C30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B351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73952694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FB2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1DFEEDCC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7F57536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E9E8B1B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185E1D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  <w:t xml:space="preserve">                        …………………………………………………………………………………………………..</w:t>
      </w:r>
    </w:p>
    <w:p w14:paraId="2835D27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3D80582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15823BF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2D600FD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594D2A9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0068972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1474DF17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8C"/>
    <w:rsid w:val="0008506F"/>
    <w:rsid w:val="00114659"/>
    <w:rsid w:val="00412B8B"/>
    <w:rsid w:val="00450724"/>
    <w:rsid w:val="008E262C"/>
    <w:rsid w:val="0098348C"/>
    <w:rsid w:val="00D5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5042"/>
  <w15:chartTrackingRefBased/>
  <w15:docId w15:val="{DE7734E7-B78E-4CB7-AA68-184A7CF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48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2025-01-31T07:48:00Z</dcterms:created>
  <dcterms:modified xsi:type="dcterms:W3CDTF">2025-01-31T07:48:00Z</dcterms:modified>
</cp:coreProperties>
</file>