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EAF5" w14:textId="2B543499" w:rsidR="00E52A3B" w:rsidRPr="00A16428" w:rsidRDefault="00C10AB5" w:rsidP="00C10AB5">
      <w:pPr>
        <w:pStyle w:val="Akapitzlist1"/>
        <w:jc w:val="both"/>
      </w:pPr>
      <w:r w:rsidRPr="00A16428">
        <w:rPr>
          <w:noProof/>
          <w:sz w:val="22"/>
          <w:szCs w:val="22"/>
          <w:lang w:eastAsia="pl-PL" w:bidi="ar-SA"/>
        </w:rPr>
        <w:drawing>
          <wp:inline distT="0" distB="0" distL="0" distR="0" wp14:anchorId="32CDD436" wp14:editId="1D52E8F2">
            <wp:extent cx="1217157" cy="1691640"/>
            <wp:effectExtent l="0" t="0" r="0" b="0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7869" t="-5607" r="-7869" b="-5607"/>
                    <a:stretch>
                      <a:fillRect/>
                    </a:stretch>
                  </pic:blipFill>
                  <pic:spPr>
                    <a:xfrm>
                      <a:off x="0" y="0"/>
                      <a:ext cx="1217157" cy="1691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C12EA5" w:rsidRPr="00A16428">
        <w:t xml:space="preserve">       </w:t>
      </w:r>
      <w:r w:rsidRPr="00A16428">
        <w:rPr>
          <w:noProof/>
          <w:sz w:val="22"/>
          <w:szCs w:val="22"/>
          <w:lang w:eastAsia="pl-PL" w:bidi="ar-SA"/>
        </w:rPr>
        <w:drawing>
          <wp:inline distT="0" distB="0" distL="0" distR="0" wp14:anchorId="5872A1E7" wp14:editId="4C277AA0">
            <wp:extent cx="2305050" cy="824865"/>
            <wp:effectExtent l="0" t="0" r="0" b="0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4485" t="-12552" r="-4485" b="-12552"/>
                    <a:stretch>
                      <a:fillRect/>
                    </a:stretch>
                  </pic:blipFill>
                  <pic:spPr>
                    <a:xfrm>
                      <a:off x="0" y="0"/>
                      <a:ext cx="2306215" cy="825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AA5DDE" w14:textId="0E4622E2" w:rsidR="00E52A3B" w:rsidRPr="00A16428" w:rsidRDefault="00E52A3B">
      <w:pPr>
        <w:pStyle w:val="Default"/>
        <w:rPr>
          <w:color w:val="auto"/>
        </w:rPr>
      </w:pPr>
    </w:p>
    <w:p w14:paraId="77DFF593" w14:textId="77777777" w:rsidR="00E52A3B" w:rsidRPr="00A16428" w:rsidRDefault="00E52A3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5DCF6C5" w14:textId="77777777" w:rsidR="00E52A3B" w:rsidRPr="00A16428" w:rsidRDefault="00E52A3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F3D2D5" w14:textId="77777777" w:rsidR="00E52A3B" w:rsidRPr="00A16428" w:rsidRDefault="008F4750">
      <w:pPr>
        <w:pStyle w:val="Nagwek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Wojewódzki Szpital Specjalistyczny  w Legnicy</w:t>
      </w:r>
    </w:p>
    <w:p w14:paraId="6CEC2B77" w14:textId="77777777" w:rsidR="00E52A3B" w:rsidRPr="00A16428" w:rsidRDefault="00E52A3B">
      <w:pPr>
        <w:pStyle w:val="Standard"/>
        <w:tabs>
          <w:tab w:val="left" w:pos="708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3B4C5843" w14:textId="77777777" w:rsidR="00E52A3B" w:rsidRPr="003279FA" w:rsidRDefault="00E52A3B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ED4553D" w14:textId="77777777" w:rsidR="004133D5" w:rsidRPr="003279FA" w:rsidRDefault="008F4750" w:rsidP="00415C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9FA">
        <w:rPr>
          <w:rFonts w:ascii="Times New Roman" w:hAnsi="Times New Roman" w:cs="Times New Roman"/>
          <w:b/>
          <w:bCs/>
          <w:sz w:val="20"/>
          <w:szCs w:val="20"/>
        </w:rPr>
        <w:t xml:space="preserve">SPECYFIKACJA  WARUNKÓW ZAMÓWIENIA </w:t>
      </w:r>
    </w:p>
    <w:p w14:paraId="7AC77321" w14:textId="5098BE96" w:rsidR="004133D5" w:rsidRPr="003279FA" w:rsidRDefault="008F4750" w:rsidP="00415C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79FA">
        <w:rPr>
          <w:rFonts w:ascii="Times New Roman" w:hAnsi="Times New Roman" w:cs="Times New Roman"/>
          <w:b/>
          <w:sz w:val="20"/>
          <w:szCs w:val="20"/>
        </w:rPr>
        <w:t xml:space="preserve">W POSTĘPOWANIU O UDZIELENIE ZAMÓWIENIA PUBLICZNEGO  </w:t>
      </w:r>
    </w:p>
    <w:p w14:paraId="04F71A0D" w14:textId="77777777" w:rsidR="004133D5" w:rsidRPr="003279FA" w:rsidRDefault="008F4750" w:rsidP="00415C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79FA">
        <w:rPr>
          <w:rFonts w:ascii="Times New Roman" w:hAnsi="Times New Roman" w:cs="Times New Roman"/>
          <w:b/>
          <w:sz w:val="20"/>
          <w:szCs w:val="20"/>
        </w:rPr>
        <w:t>W TRYBIE PODSTAWOWYM Z MOŻLIWOŚCIĄ NEGOCJACJI</w:t>
      </w:r>
    </w:p>
    <w:p w14:paraId="2B96D6EF" w14:textId="77777777" w:rsidR="003279FA" w:rsidRPr="003279FA" w:rsidRDefault="003279FA" w:rsidP="003279FA">
      <w:pPr>
        <w:autoSpaceDN/>
        <w:spacing w:line="276" w:lineRule="auto"/>
        <w:jc w:val="center"/>
        <w:textAlignment w:val="auto"/>
        <w:rPr>
          <w:rFonts w:ascii="Times New Roman" w:hAnsi="Times New Roman" w:cs="Times New Roman"/>
          <w:b/>
          <w:bCs/>
          <w:kern w:val="1"/>
          <w:sz w:val="20"/>
          <w:szCs w:val="20"/>
          <w:lang w:eastAsia="hi-IN"/>
        </w:rPr>
      </w:pPr>
      <w:r w:rsidRPr="003279FA">
        <w:rPr>
          <w:rFonts w:ascii="Times New Roman" w:hAnsi="Times New Roman" w:cs="Times New Roman"/>
          <w:b/>
          <w:bCs/>
          <w:kern w:val="1"/>
          <w:sz w:val="20"/>
          <w:szCs w:val="20"/>
          <w:lang w:eastAsia="hi-IN"/>
        </w:rPr>
        <w:t xml:space="preserve">NA </w:t>
      </w:r>
      <w:bookmarkStart w:id="0" w:name="_Hlk89843380"/>
      <w:r w:rsidRPr="003279FA">
        <w:rPr>
          <w:rFonts w:ascii="Times New Roman" w:hAnsi="Times New Roman" w:cs="Times New Roman"/>
          <w:b/>
          <w:bCs/>
          <w:kern w:val="1"/>
          <w:sz w:val="20"/>
          <w:szCs w:val="20"/>
          <w:lang w:eastAsia="hi-IN"/>
        </w:rPr>
        <w:t>DOSTAWY</w:t>
      </w:r>
      <w:bookmarkEnd w:id="0"/>
      <w:r w:rsidRPr="003279FA">
        <w:rPr>
          <w:rFonts w:ascii="Times New Roman" w:hAnsi="Times New Roman" w:cs="Times New Roman"/>
          <w:b/>
          <w:bCs/>
          <w:kern w:val="1"/>
          <w:sz w:val="20"/>
          <w:szCs w:val="20"/>
          <w:lang w:eastAsia="hi-IN"/>
        </w:rPr>
        <w:t xml:space="preserve"> WISKOELASTYKÓW</w:t>
      </w:r>
      <w:r w:rsidRPr="003279FA">
        <w:rPr>
          <w:rFonts w:ascii="Times New Roman" w:eastAsia="EUAlbertina" w:hAnsi="Times New Roman" w:cs="Times New Roman"/>
          <w:b/>
          <w:bCs/>
          <w:color w:val="0D0D0D"/>
          <w:kern w:val="1"/>
          <w:sz w:val="20"/>
          <w:szCs w:val="20"/>
          <w:shd w:val="clear" w:color="auto" w:fill="FFFFFF"/>
          <w:lang w:eastAsia="pl-PL"/>
        </w:rPr>
        <w:t xml:space="preserve"> </w:t>
      </w:r>
    </w:p>
    <w:p w14:paraId="54C049A4" w14:textId="77777777" w:rsidR="003279FA" w:rsidRPr="003279FA" w:rsidRDefault="003279FA" w:rsidP="003279FA">
      <w:pPr>
        <w:tabs>
          <w:tab w:val="left" w:pos="7665"/>
        </w:tabs>
        <w:autoSpaceDN/>
        <w:spacing w:line="276" w:lineRule="auto"/>
        <w:jc w:val="center"/>
        <w:textAlignment w:val="auto"/>
        <w:rPr>
          <w:rFonts w:ascii="Times New Roman" w:hAnsi="Times New Roman" w:cs="Times New Roman"/>
          <w:kern w:val="1"/>
          <w:sz w:val="20"/>
          <w:szCs w:val="20"/>
          <w:lang w:eastAsia="hi-IN"/>
        </w:rPr>
      </w:pPr>
      <w:r w:rsidRPr="003279FA">
        <w:rPr>
          <w:rFonts w:ascii="Times New Roman" w:hAnsi="Times New Roman" w:cs="Times New Roman"/>
          <w:b/>
          <w:bCs/>
          <w:kern w:val="1"/>
          <w:sz w:val="20"/>
          <w:szCs w:val="20"/>
          <w:lang w:eastAsia="hi-IN"/>
        </w:rPr>
        <w:t>znak sprawy WSzSL/FZ-32/25</w:t>
      </w:r>
    </w:p>
    <w:p w14:paraId="7B4FD791" w14:textId="77777777" w:rsidR="00E52A3B" w:rsidRPr="00A16428" w:rsidRDefault="00E52A3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10DC385" w14:textId="77777777" w:rsidR="00E52A3B" w:rsidRPr="00A16428" w:rsidRDefault="008F4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A1642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postępowanie przeprowadzane jest zgodnie z ustawą z dnia 11 września 2019 r., </w:t>
      </w:r>
    </w:p>
    <w:p w14:paraId="0F1A0011" w14:textId="60381854" w:rsidR="00E52A3B" w:rsidRPr="00A16428" w:rsidRDefault="008F4750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A1642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Prawo zamówień publicznych  </w:t>
      </w:r>
    </w:p>
    <w:p w14:paraId="1B4FF37A" w14:textId="77777777" w:rsidR="00C10AB5" w:rsidRPr="00A16428" w:rsidRDefault="00C10AB5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58000E0F" w14:textId="77777777" w:rsidR="00C10AB5" w:rsidRPr="00A16428" w:rsidRDefault="00C10AB5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43AD8468" w14:textId="20FA096D" w:rsidR="00C10AB5" w:rsidRPr="00A16428" w:rsidRDefault="00EF5BAB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Tahoma" w:hAnsi="Times New Roman" w:cs="Times New Roman"/>
          <w:sz w:val="22"/>
          <w:szCs w:val="22"/>
          <w:lang w:eastAsia="pl-PL" w:bidi="pl-PL"/>
        </w:rPr>
      </w:pPr>
      <w:r>
        <w:rPr>
          <w:rFonts w:ascii="Times New Roman" w:eastAsia="Tahoma" w:hAnsi="Times New Roman" w:cs="Times New Roman"/>
          <w:sz w:val="22"/>
          <w:szCs w:val="22"/>
          <w:lang w:eastAsia="pl-PL" w:bidi="pl-PL"/>
        </w:rPr>
        <w:t xml:space="preserve">                                                                                                      Zatwierdził:</w:t>
      </w:r>
    </w:p>
    <w:p w14:paraId="73814318" w14:textId="77777777" w:rsidR="00E52A3B" w:rsidRPr="00A16428" w:rsidRDefault="008F4750">
      <w:pPr>
        <w:pStyle w:val="Standard"/>
        <w:shd w:val="clear" w:color="auto" w:fill="FFFFFF"/>
        <w:spacing w:after="86" w:line="360" w:lineRule="auto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</w:p>
    <w:p w14:paraId="158D34BC" w14:textId="652CCF29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4DA2051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311BA91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8482849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CF5369D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A280147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027CD1D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31440F3" w14:textId="3B0C50B7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815D4A" w14:textId="17E4C470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E50CD63" w14:textId="3CE41A7E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5D93136" w14:textId="4841AB80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5D20E6" w14:textId="05CD06DE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58D2AFF" w14:textId="33B742E4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88DFEE5" w14:textId="1A785768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5BDFDCF" w14:textId="0F75A6D0" w:rsidR="000826ED" w:rsidRPr="00780F90" w:rsidRDefault="005B0F9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  <w:r w:rsidRPr="00780F9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UWAGA.</w:t>
      </w:r>
    </w:p>
    <w:p w14:paraId="54F1B6B8" w14:textId="5AAD872F" w:rsidR="005B0F92" w:rsidRPr="00780F90" w:rsidRDefault="005B0F9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  <w:r w:rsidRPr="00780F9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W DNIU 22.04.2025 ZAMAWIAJĄCY UDZIELIL ODPOWIEDZI NA ZPYTANIA.</w:t>
      </w:r>
      <w:r w:rsidR="00780F90" w:rsidRPr="00780F9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780F9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ODPOWIEDZI SĄ WIĄZĄCE DLA WSZYSTKICH WYKONAWCÓW.</w:t>
      </w:r>
      <w:r w:rsidR="00780F90" w:rsidRPr="00780F9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 ZMIANY W SWZ W WYNIKU </w:t>
      </w:r>
      <w:r w:rsidR="00780F9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UDZIELONYCH </w:t>
      </w:r>
      <w:r w:rsidR="00780F90" w:rsidRPr="00780F9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ODPOWIEDZI ZAZNACZONO CZCIONKĄ KOLORU CZERWONEGO</w:t>
      </w:r>
    </w:p>
    <w:p w14:paraId="147A8B6A" w14:textId="3C431608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4B11768" w14:textId="48DBDD34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5C1E770" w14:textId="6AD87B77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E0584E3" w14:textId="04C7A74D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0CB54CF" w14:textId="73816968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C9E1231" w14:textId="57A2F551" w:rsidR="00E52A3B" w:rsidRPr="00A16428" w:rsidRDefault="008F475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Legnica, </w:t>
      </w:r>
      <w:r w:rsidR="004B201A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08405F">
        <w:rPr>
          <w:rFonts w:ascii="Times New Roman" w:eastAsia="Times New Roman" w:hAnsi="Times New Roman" w:cs="Times New Roman"/>
          <w:b/>
          <w:bCs/>
          <w:sz w:val="22"/>
          <w:szCs w:val="22"/>
        </w:rPr>
        <w:t>7</w:t>
      </w:r>
      <w:r w:rsidR="00FF50E7">
        <w:rPr>
          <w:rFonts w:ascii="Times New Roman" w:eastAsia="Times New Roman" w:hAnsi="Times New Roman" w:cs="Times New Roman"/>
          <w:b/>
          <w:bCs/>
          <w:sz w:val="22"/>
          <w:szCs w:val="22"/>
        </w:rPr>
        <w:t>-0</w:t>
      </w:r>
      <w:r w:rsidR="00F57FF2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="00FF50E7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="00EA6DF1"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>202</w:t>
      </w:r>
      <w:r w:rsidR="00171BD6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EA6DF1"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>r.</w:t>
      </w:r>
    </w:p>
    <w:p w14:paraId="50451896" w14:textId="77777777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72CA41D" w14:textId="77777777" w:rsidR="00E52A3B" w:rsidRDefault="00E52A3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B7AAD9E" w14:textId="77777777" w:rsidR="0042439D" w:rsidRDefault="0042439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E4651BE" w14:textId="77777777" w:rsidR="0042439D" w:rsidRDefault="0042439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65A15BF" w14:textId="77777777" w:rsidR="0042439D" w:rsidRPr="00A16428" w:rsidRDefault="0042439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09051E0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I. Nazwa i adres Zamawiającego</w:t>
      </w:r>
    </w:p>
    <w:p w14:paraId="0BA1CAF5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Zamawiającym jest:</w:t>
      </w:r>
    </w:p>
    <w:p w14:paraId="58F3BE8B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Wojewódzki Szpital Specjalistyczny  w Legnicy</w:t>
      </w:r>
    </w:p>
    <w:p w14:paraId="19E1B46A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59-220 Legnica</w:t>
      </w:r>
    </w:p>
    <w:p w14:paraId="02D2F8CA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ul. Iwaszkiewicza 5</w:t>
      </w:r>
    </w:p>
    <w:p w14:paraId="729F0C49" w14:textId="086359C3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tel. 76/ 72-11-</w:t>
      </w:r>
      <w:r w:rsidR="00970F3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126</w:t>
      </w:r>
    </w:p>
    <w:p w14:paraId="5AA7417C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Strona internetowa prowadzonego postępowania:</w:t>
      </w:r>
    </w:p>
    <w:p w14:paraId="5D881147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Style w:val="Internetlink"/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hyperlink r:id="rId10" w:history="1">
        <w:r w:rsidRPr="00A16428">
          <w:rPr>
            <w:rStyle w:val="Internetlink"/>
            <w:rFonts w:ascii="Times New Roman" w:hAnsi="Times New Roman" w:cs="Times New Roman"/>
            <w:color w:val="auto"/>
            <w:sz w:val="22"/>
            <w:szCs w:val="22"/>
          </w:rPr>
          <w:t>https://platformazakupowa.pl/pn/szpital_legnica</w:t>
        </w:r>
      </w:hyperlink>
    </w:p>
    <w:p w14:paraId="480BCBD3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Adres poczty elektronicznej: </w:t>
      </w:r>
      <w:hyperlink r:id="rId11" w:history="1">
        <w:r w:rsidRPr="00A16428">
          <w:rPr>
            <w:rStyle w:val="Internetlink"/>
            <w:rFonts w:ascii="Times New Roman" w:eastAsia="Times New Roman" w:hAnsi="Times New Roman" w:cs="Times New Roman"/>
            <w:color w:val="auto"/>
            <w:sz w:val="22"/>
            <w:szCs w:val="22"/>
            <w:lang w:eastAsia="pl-PL"/>
          </w:rPr>
          <w:t>zam.publiczne@szpital.legnica.pl</w:t>
        </w:r>
      </w:hyperlink>
      <w:r w:rsidRPr="00A16428">
        <w:rPr>
          <w:rStyle w:val="Internetlink"/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, </w:t>
      </w:r>
    </w:p>
    <w:p w14:paraId="0797413C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pacing w:val="-6"/>
          <w:sz w:val="22"/>
          <w:szCs w:val="22"/>
        </w:rPr>
        <w:t xml:space="preserve">NIP 691-22-04-853, </w:t>
      </w:r>
      <w:r w:rsidRPr="00A16428">
        <w:rPr>
          <w:rFonts w:ascii="Times New Roman" w:hAnsi="Times New Roman" w:cs="Times New Roman"/>
          <w:sz w:val="22"/>
          <w:szCs w:val="22"/>
        </w:rPr>
        <w:t>Województwo: dolnośląskie</w:t>
      </w:r>
    </w:p>
    <w:p w14:paraId="50AE5DA2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Rozdział II. </w:t>
      </w:r>
      <w:r w:rsidRPr="00A16428">
        <w:rPr>
          <w:rFonts w:ascii="Times New Roman" w:eastAsia="Calibri" w:hAnsi="Times New Roman" w:cs="Times New Roman"/>
          <w:b/>
          <w:bCs/>
          <w:sz w:val="22"/>
          <w:szCs w:val="22"/>
        </w:rPr>
        <w:t>Adres strony internetowej, na której udostępniane będą zmiany i wyjaśnienia treści specyfikacji warunków zamówienia oraz inne dokumenty związane z postępowaniem o udzielenie zamówienia</w:t>
      </w:r>
    </w:p>
    <w:p w14:paraId="4C4AEA97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Style w:val="Internetlink"/>
          <w:rFonts w:ascii="Times New Roman" w:eastAsia="Times New Roman" w:hAnsi="Times New Roman" w:cs="Times New Roman"/>
          <w:color w:val="auto"/>
          <w:sz w:val="22"/>
          <w:szCs w:val="22"/>
          <w:u w:val="none"/>
          <w:lang w:eastAsia="pl-PL"/>
        </w:rPr>
        <w:t xml:space="preserve">Zmiany i wyjaśnienia treści SWZ oraz inne dokumenty zamówienia bezpośrednio związane z postępowaniem o udzielenie zamówienia będą udostępniane na stronie internetowej </w:t>
      </w:r>
      <w:hyperlink r:id="rId12" w:history="1">
        <w:r w:rsidRPr="00A16428">
          <w:rPr>
            <w:rStyle w:val="Hipercze"/>
            <w:rFonts w:ascii="Times New Roman" w:eastAsia="Times New Roman" w:hAnsi="Times New Roman" w:cs="Times New Roman"/>
            <w:color w:val="auto"/>
            <w:sz w:val="22"/>
            <w:szCs w:val="22"/>
            <w:lang w:eastAsia="pl-PL"/>
          </w:rPr>
          <w:t>https://platformazakupowa.pl/pn/szpital_legnica</w:t>
        </w:r>
      </w:hyperlink>
    </w:p>
    <w:p w14:paraId="0689AC8A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III. Tryb udzielenia zamówienia</w:t>
      </w:r>
    </w:p>
    <w:p w14:paraId="5D2CC74D" w14:textId="77777777" w:rsidR="006E55EC" w:rsidRPr="006E55EC" w:rsidRDefault="006E55EC" w:rsidP="006E55EC">
      <w:pPr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6E55EC">
        <w:rPr>
          <w:rFonts w:ascii="Times New Roman" w:eastAsia="Times New Roman" w:hAnsi="Times New Roman" w:cs="Times New Roman"/>
          <w:sz w:val="22"/>
          <w:szCs w:val="22"/>
          <w:lang w:eastAsia="pl-PL"/>
        </w:rPr>
        <w:t>1. Postępowanie o udzielenie zamówienia publicznego prowadzone jest w trybie podstawowym, na podstawie  art. 275 pkt 2</w:t>
      </w:r>
      <w:r w:rsidRPr="006E55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 xml:space="preserve"> </w:t>
      </w:r>
      <w:r w:rsidRPr="006E55E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11-09-2019 r. Prawo zamówień publicznych  oraz aktów wykonawczych wydanych na jej podstawie. </w:t>
      </w:r>
      <w:r w:rsidRPr="006E55E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Do przeprowadzenia niniejszego postępowania i zastosowania trybu podstawowego Zamawiający korzysta z przepisów zawartych w art. 30 ust. 4 uPzp. </w:t>
      </w:r>
    </w:p>
    <w:p w14:paraId="19465BB4" w14:textId="77777777" w:rsidR="00E618F6" w:rsidRPr="00A16428" w:rsidRDefault="00E618F6" w:rsidP="00E618F6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2. Użyte w niniejszej Specyfikacji Warunków Zamówienia (oraz w Załącznikach) terminy mają następujące znaczenie:</w:t>
      </w:r>
    </w:p>
    <w:p w14:paraId="3B38C8D4" w14:textId="77777777" w:rsidR="00E618F6" w:rsidRPr="00A16428" w:rsidRDefault="00E618F6" w:rsidP="00E618F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a) „uPzp” – ustawa z dnia 11-09-2019 r. Prawo zamówień publicznych</w:t>
      </w:r>
    </w:p>
    <w:p w14:paraId="0C7D4EF3" w14:textId="77777777" w:rsidR="00E618F6" w:rsidRPr="00A16428" w:rsidRDefault="00E618F6" w:rsidP="00E618F6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b) „SWZ” – niniejsza Specyfikacja Warunków Zamówienia,</w:t>
      </w:r>
    </w:p>
    <w:p w14:paraId="3E4A8343" w14:textId="77777777" w:rsidR="00E618F6" w:rsidRPr="00A16428" w:rsidRDefault="00E618F6" w:rsidP="00E618F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c) „zamówienie” – zamówienie publiczne, którego przedmiot został opisany w Rozdziale V niniejszej SWZ,</w:t>
      </w:r>
    </w:p>
    <w:p w14:paraId="4B9A8A04" w14:textId="77777777" w:rsidR="00E618F6" w:rsidRPr="00A16428" w:rsidRDefault="00E618F6" w:rsidP="00E618F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d) „postępowanie” – postępowanie o udzielenie zamówienia publicznego, którego dotyczy niniejsza SWZ,</w:t>
      </w:r>
    </w:p>
    <w:p w14:paraId="02AD8BC8" w14:textId="77777777" w:rsidR="00E618F6" w:rsidRPr="00A16428" w:rsidRDefault="00E618F6" w:rsidP="00E618F6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e) „Zamawiający” – Wojewódzki Szpital Specjalistyczny w Legnicy.</w:t>
      </w:r>
    </w:p>
    <w:p w14:paraId="56D82057" w14:textId="77777777" w:rsidR="00E618F6" w:rsidRPr="00A16428" w:rsidRDefault="00E618F6" w:rsidP="00E618F6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3. Wykonawca powinien dokładnie zapoznać się z niniejszą SWZ i złożyć ofertę zgodnie z jej postanowieniami.</w:t>
      </w:r>
    </w:p>
    <w:p w14:paraId="3C5D9BA6" w14:textId="77777777" w:rsidR="00E618F6" w:rsidRPr="00A16428" w:rsidRDefault="00E618F6" w:rsidP="00E618F6">
      <w:pPr>
        <w:pStyle w:val="Standard"/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Ilekroć w treści niniejszej SWZ wskazano akty prawne należy przyjąć, że zostały one przywołane w brzmieniu aktualnym na dzień wszczęcia przedmiotowego postępowania.</w:t>
      </w:r>
    </w:p>
    <w:p w14:paraId="67AA953E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IV. Informacja czy Zamawiający przewiduje wybór najkorzystniejszej oferty z możliwością  prowadzenia negocjacji</w:t>
      </w:r>
    </w:p>
    <w:p w14:paraId="162C5314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Zamawiający:</w:t>
      </w:r>
    </w:p>
    <w:p w14:paraId="3D7BDAC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przewiduje możliwość prowadzenia negocjacji z Wykonawcami w celu ulepszenia treści ofert, które podlegają ocenie w ramach kryteriów oceny ofert.</w:t>
      </w:r>
    </w:p>
    <w:p w14:paraId="53855DE2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nie przewiduje możliwości ograniczenia liczby Wykonawców, których zaprosi do negocjacji.</w:t>
      </w:r>
    </w:p>
    <w:p w14:paraId="597B4F2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V. Opis przedmiotu zamówienia</w:t>
      </w:r>
    </w:p>
    <w:p w14:paraId="148F61C5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Nazwy i kody według Wspólnego Słownika Zamówień: </w:t>
      </w:r>
    </w:p>
    <w:p w14:paraId="1C6A3167" w14:textId="77777777" w:rsidR="003279FA" w:rsidRPr="003279FA" w:rsidRDefault="003279FA" w:rsidP="003279F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3279F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33196000-0 Pomoce medyczne  RA11 - W okulistyce </w:t>
      </w:r>
    </w:p>
    <w:p w14:paraId="30F600E7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688D7881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eastAsia="EUAlbertina" w:hAnsi="Times New Roman" w:cs="Times New Roman"/>
          <w:color w:val="0D0D0D"/>
          <w:kern w:val="1"/>
          <w:sz w:val="22"/>
          <w:szCs w:val="22"/>
          <w:shd w:val="clear" w:color="auto" w:fill="FFFFFF"/>
          <w:lang w:eastAsia="pl-PL"/>
        </w:rPr>
        <w:t>1.Przedmiotem zamówienia jest sukcesywna dostawa wiskoelastyków do fakoemulsyfikacji zaćmy</w:t>
      </w: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- szczegółowo opisanych w Załączniku 2A do SWZ (Formularzu asortymentowo-cenowym), który stanowi jej integralną część.</w:t>
      </w:r>
    </w:p>
    <w:p w14:paraId="50CFF11A" w14:textId="2A55577E" w:rsid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 xml:space="preserve">2. Warunki dotyczące wykonywania zamówienia określone zostały również w projekcie umowy w Rozdziale </w:t>
      </w:r>
      <w:r w:rsidR="00BB22B5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VII</w:t>
      </w: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 SWZ</w:t>
      </w:r>
    </w:p>
    <w:p w14:paraId="6AFF1085" w14:textId="77777777" w:rsidR="00E618F6" w:rsidRPr="003279FA" w:rsidRDefault="00E618F6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</w:p>
    <w:p w14:paraId="328A8BC6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>3. Zamawiający wymaga, aby oferowane wyroby medyczne:</w:t>
      </w:r>
    </w:p>
    <w:p w14:paraId="0820E8AD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a) były dopuszczone do obrotu na terenie RP zgodnie z ustawą o wyrobach medycznych, </w:t>
      </w:r>
    </w:p>
    <w:p w14:paraId="718ADBBC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>b) odpowiadały opisowi przedmiotu zamówienia znajdującemu się w Załączniku 2A do SWZ.</w:t>
      </w:r>
    </w:p>
    <w:p w14:paraId="771C9F8C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</w:p>
    <w:p w14:paraId="2021BF90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>4. Opis przedmiotu zamówienia należy odczytywać wraz z ewentualnymi zmianami treści niniejszej SWZ, będącymi np. wynikiem udzielonych odpowiedzi na zapytania Wykonawców.</w:t>
      </w:r>
    </w:p>
    <w:p w14:paraId="49BEBAF9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</w:p>
    <w:p w14:paraId="41360D58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color w:val="060A12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color w:val="060A12"/>
          <w:kern w:val="1"/>
          <w:sz w:val="22"/>
          <w:szCs w:val="22"/>
          <w:lang w:eastAsia="hi-IN"/>
        </w:rPr>
        <w:t>6. Zamawiający przewidział w ogłoszeniu prawo opcji, o  którym mowa w art. 441 ust. 1. uPzp:</w:t>
      </w:r>
    </w:p>
    <w:p w14:paraId="51AABB50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lastRenderedPageBreak/>
        <w:t xml:space="preserve">1) Prawo opcji polegać będzie na możliwości dokonywania zamówień objętych przedmiotem zamówienia w maksymalnej liczbie określonej w kolumnie </w:t>
      </w:r>
      <w:r w:rsidRPr="003279FA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>„Ilość maksymalna”</w:t>
      </w: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Załącznika 2A do SWZ. Minimalną ilością przedmiotu zamówienia, którą zrealizuje Zamawiający będzie ilość produktów określona w </w:t>
      </w:r>
      <w:r w:rsidRPr="003279FA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kolumnie</w:t>
      </w:r>
      <w:r w:rsidRPr="003279FA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/>
        </w:rPr>
        <w:t xml:space="preserve"> </w:t>
      </w:r>
      <w:r w:rsidRPr="003279FA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>„Ilość minimalna”</w:t>
      </w: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 </w:t>
      </w:r>
      <w:r w:rsidRPr="003279FA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Załącznika</w:t>
      </w: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2A do SWZ,</w:t>
      </w:r>
    </w:p>
    <w:p w14:paraId="1DE0DDCE" w14:textId="77777777" w:rsidR="003279FA" w:rsidRPr="003279FA" w:rsidRDefault="003279FA" w:rsidP="003279FA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hAnsi="Times New Roman" w:cs="Times New Roman"/>
          <w:kern w:val="1"/>
          <w:sz w:val="22"/>
          <w:szCs w:val="22"/>
          <w:lang w:eastAsia="hi-IN"/>
        </w:rPr>
        <w:t>2) Zamawiający będzie miał prawo do korzystania z prawa opcji w zakresie określonym w pkt 1 zdanie pierwsze powyżej, w przypadku wystąpienia takiej potrzeby związanej ze zwiększoną liczbą pacjentów powodującą zwiększone zużycie przedmiotu zamówienia,</w:t>
      </w:r>
    </w:p>
    <w:p w14:paraId="56A9F755" w14:textId="77777777" w:rsidR="003279FA" w:rsidRPr="003279FA" w:rsidRDefault="003279FA" w:rsidP="003279FA">
      <w:pPr>
        <w:widowControl w:val="0"/>
        <w:numPr>
          <w:ilvl w:val="0"/>
          <w:numId w:val="10"/>
        </w:num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3279FA">
        <w:rPr>
          <w:rFonts w:ascii="Times New Roman" w:eastAsia="Times New Roman" w:hAnsi="Times New Roman" w:cs="Times New Roman"/>
          <w:kern w:val="1"/>
          <w:sz w:val="22"/>
          <w:szCs w:val="22"/>
          <w:lang w:eastAsia="pl-PL" w:bidi="ar-SA"/>
        </w:rPr>
        <w:t>3) Wykonawcy nie przysługuje żadne roszczenie w stosunku do Zamawiającego w przypadku, gdy Zamawiający z prawa opcji nie skorzysta, bądź skorzysta w ilości mniejszej niż określona w kolumnie  „Ilość maksymalna” Załącznika 2A do SWZ</w:t>
      </w:r>
    </w:p>
    <w:p w14:paraId="5FC32832" w14:textId="04F799BF" w:rsidR="00D741C9" w:rsidRDefault="003279FA" w:rsidP="003279FA">
      <w:pPr>
        <w:suppressAutoHyphens w:val="0"/>
        <w:autoSpaceDE w:val="0"/>
        <w:jc w:val="both"/>
        <w:rPr>
          <w:rFonts w:ascii="Times New Roman" w:eastAsia="Tahoma" w:hAnsi="Times New Roman" w:cs="Times New Roman"/>
          <w:color w:val="000000"/>
          <w:spacing w:val="4"/>
          <w:kern w:val="1"/>
          <w:sz w:val="22"/>
          <w:szCs w:val="22"/>
          <w:lang w:eastAsia="pl-PL" w:bidi="pl-PL"/>
        </w:rPr>
      </w:pPr>
      <w:r w:rsidRPr="003279FA">
        <w:rPr>
          <w:rFonts w:ascii="Times New Roman" w:eastAsia="Times New Roman" w:hAnsi="Times New Roman" w:cs="Times New Roman"/>
          <w:kern w:val="1"/>
          <w:sz w:val="22"/>
          <w:szCs w:val="22"/>
          <w:lang w:eastAsia="pl-PL" w:bidi="ar-SA"/>
        </w:rPr>
        <w:t>4)</w:t>
      </w:r>
      <w:r w:rsidRPr="003279FA">
        <w:rPr>
          <w:rFonts w:ascii="Times New Roman" w:eastAsia="Tahoma" w:hAnsi="Times New Roman" w:cs="Times New Roman"/>
          <w:color w:val="000000"/>
          <w:spacing w:val="4"/>
          <w:kern w:val="1"/>
          <w:sz w:val="22"/>
          <w:szCs w:val="22"/>
          <w:lang w:eastAsia="pl-PL" w:bidi="pl-PL"/>
        </w:rPr>
        <w:t xml:space="preserve"> Wykonawca nie może odmówić Zamawiającemu wykonania zamówienia, w zakresie opisanym pkt 1) zdanie pierwsze</w:t>
      </w:r>
      <w:r w:rsidR="00E65495">
        <w:rPr>
          <w:rFonts w:ascii="Times New Roman" w:eastAsia="Tahoma" w:hAnsi="Times New Roman" w:cs="Times New Roman"/>
          <w:color w:val="000000"/>
          <w:spacing w:val="4"/>
          <w:kern w:val="1"/>
          <w:sz w:val="22"/>
          <w:szCs w:val="22"/>
          <w:lang w:eastAsia="pl-PL" w:bidi="pl-PL"/>
        </w:rPr>
        <w:t>.</w:t>
      </w:r>
    </w:p>
    <w:p w14:paraId="754B745C" w14:textId="46BF7CA7" w:rsidR="00E65495" w:rsidRPr="00741E48" w:rsidRDefault="004315C4" w:rsidP="00E908B6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both"/>
        <w:rPr>
          <w:sz w:val="22"/>
          <w:szCs w:val="22"/>
        </w:rPr>
      </w:pPr>
      <w:r w:rsidRPr="004C370E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7. </w:t>
      </w:r>
      <w:r w:rsidRPr="004C370E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>Zamawiający dopuszcza</w:t>
      </w:r>
      <w:r w:rsidR="00E618F6" w:rsidRPr="004C370E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 xml:space="preserve"> możliwoś</w:t>
      </w:r>
      <w:r w:rsidR="004C370E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 xml:space="preserve">ć </w:t>
      </w:r>
      <w:r w:rsidRPr="004C370E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 xml:space="preserve">składania ofert częściowych. </w:t>
      </w:r>
      <w:r w:rsidR="0043075B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 xml:space="preserve">Łączna </w:t>
      </w:r>
      <w:r w:rsidR="003A3332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 xml:space="preserve"> ilość Części 2.</w:t>
      </w:r>
    </w:p>
    <w:p w14:paraId="0745E36A" w14:textId="7B33F120" w:rsidR="00741E48" w:rsidRPr="004C370E" w:rsidRDefault="00741E48" w:rsidP="00E908B6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8. Zamawiający określił w opisie przedmiotu zamówienia wymagania jakościowe odnoszące się do co najmniej głównych elementów składających się na przedmiot zamówienia – w związku z tym faktem korzysta  z możliwości wskazanej w art. 246 ust. 2 uPzp.</w:t>
      </w:r>
    </w:p>
    <w:p w14:paraId="47ED5D8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VI. Termin wykonania zamówienia</w:t>
      </w:r>
    </w:p>
    <w:p w14:paraId="78295369" w14:textId="627DF2A2" w:rsidR="00E52A3B" w:rsidRPr="0066736E" w:rsidRDefault="008F4750" w:rsidP="0062036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4BC2">
        <w:rPr>
          <w:rFonts w:ascii="Times New Roman" w:hAnsi="Times New Roman" w:cs="Times New Roman"/>
          <w:sz w:val="22"/>
          <w:szCs w:val="22"/>
        </w:rPr>
        <w:t xml:space="preserve">Wykonawca zobowiązany jest </w:t>
      </w:r>
      <w:r w:rsidR="00F23DB0" w:rsidRPr="00A94BC2">
        <w:rPr>
          <w:rFonts w:ascii="Times New Roman" w:hAnsi="Times New Roman" w:cs="Times New Roman"/>
          <w:sz w:val="22"/>
          <w:szCs w:val="22"/>
        </w:rPr>
        <w:t>z</w:t>
      </w:r>
      <w:r w:rsidRPr="00A94BC2">
        <w:rPr>
          <w:rFonts w:ascii="Times New Roman" w:hAnsi="Times New Roman" w:cs="Times New Roman"/>
          <w:sz w:val="22"/>
          <w:szCs w:val="22"/>
        </w:rPr>
        <w:t xml:space="preserve">realizować przedmiot zamówienia </w:t>
      </w:r>
      <w:r w:rsidR="00A94BC2" w:rsidRPr="00A94BC2">
        <w:rPr>
          <w:rFonts w:ascii="Times New Roman" w:hAnsi="Times New Roman" w:cs="Times New Roman"/>
          <w:sz w:val="22"/>
          <w:szCs w:val="22"/>
        </w:rPr>
        <w:t xml:space="preserve">(sukcesywnie wg potrzeb Zamawiającego) przez </w:t>
      </w:r>
      <w:r w:rsidR="00A94BC2" w:rsidRPr="0066736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okres</w:t>
      </w:r>
      <w:r w:rsidR="00E37DE0" w:rsidRPr="0066736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805C68" w:rsidRPr="0066736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2 miesięcy od </w:t>
      </w:r>
      <w:r w:rsidR="0066082F" w:rsidRPr="0066736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dnia </w:t>
      </w:r>
      <w:r w:rsidR="00E6549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zawarcia umowy.</w:t>
      </w:r>
    </w:p>
    <w:p w14:paraId="00D53787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VII. Projektowane postanowienia umowy w sprawie zamówienia publicznego, które zostaną wprowadzone do treści tej umowy</w:t>
      </w:r>
    </w:p>
    <w:p w14:paraId="52B4E12E" w14:textId="77777777" w:rsidR="00B764CC" w:rsidRPr="00B764CC" w:rsidRDefault="00B764CC" w:rsidP="00B764CC">
      <w:pPr>
        <w:shd w:val="clear" w:color="auto" w:fill="FFFFFF"/>
        <w:autoSpaceDN/>
        <w:spacing w:line="200" w:lineRule="atLeast"/>
        <w:ind w:left="25"/>
        <w:jc w:val="center"/>
        <w:textAlignment w:val="auto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bookmarkStart w:id="1" w:name="_Hlk140743017"/>
      <w:bookmarkStart w:id="2" w:name="_Hlk170379622"/>
      <w:r w:rsidRPr="00B764CC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UMOWA Nr …......./FZ-32/25 </w:t>
      </w:r>
      <w:bookmarkEnd w:id="1"/>
    </w:p>
    <w:bookmarkEnd w:id="2"/>
    <w:p w14:paraId="002F7B8E" w14:textId="77777777" w:rsidR="00B764CC" w:rsidRPr="00B764CC" w:rsidRDefault="00B764CC" w:rsidP="00B764C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</w:pP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 xml:space="preserve">zawarta w dniu złożenia podpisu przez ostatnią ze Stron pomiędzy: (dotyczy umowy 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fldChar w:fldCharType="begin"/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instrText xml:space="preserve"> LISTNUM </w:instrTex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fldChar w:fldCharType="end"/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 xml:space="preserve">zawieranej w formie elektronicznej) : </w:t>
      </w:r>
    </w:p>
    <w:p w14:paraId="38A3A1E5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2"/>
          <w:sz w:val="22"/>
          <w:szCs w:val="22"/>
          <w:lang w:bidi="ar-SA"/>
        </w:rPr>
      </w:pPr>
      <w:r w:rsidRPr="00B764CC">
        <w:rPr>
          <w:rFonts w:ascii="Times New Roman" w:eastAsia="Times New Roman" w:hAnsi="Times New Roman" w:cs="Times New Roman"/>
          <w:kern w:val="2"/>
          <w:sz w:val="22"/>
          <w:szCs w:val="22"/>
          <w:lang w:bidi="ar-SA"/>
        </w:rPr>
        <w:t>zawarta w dniu ……….w Legnicy pomiędzy: (nie dotyczy umowy zawieranej w formie elektronicznej)</w:t>
      </w:r>
    </w:p>
    <w:p w14:paraId="60D7DBBD" w14:textId="154D6B1B" w:rsidR="00B764CC" w:rsidRPr="009B3F86" w:rsidRDefault="00B764CC" w:rsidP="006E74C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</w:pPr>
      <w:r w:rsidRPr="009B3F86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>Wojewódzkim Szpitalem Specjalistycznym w Legnicy Samodzielnym Publicznym Zakładem Opieki Zdrowotnej z siedzibą w Legnicy, przy ul. J. Iwaszkiewicza 5 wpisanym do Rejestru Stowarzyszeń, innych Organizacji Społecznych i Zawodowych, Fundacji oraz Samodzielnych Publicznych Zakładów Opieki Zdrowotnej Krajowego Rejestru Sądowego pod numerem 0000163872, którego akta rejestrowe przechowywane są przez Sąd Rejonowy dla Wrocławia-Fabrycznej IX Wydział Gospodarczy oraz wpisanym do Rejestru podmiotów wykonujących działalność leczniczą prowadzonego przez Wojewodę Dolnośląskiego pod nr 000000001953</w:t>
      </w:r>
      <w:r w:rsidR="009B3F86" w:rsidRPr="009B3F86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 xml:space="preserve"> </w:t>
      </w:r>
      <w:r w:rsidR="009B3F86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 xml:space="preserve"> </w:t>
      </w:r>
      <w:r w:rsidRPr="009B3F86">
        <w:rPr>
          <w:rFonts w:ascii="Times New Roman" w:eastAsia="Times New Roman" w:hAnsi="Times New Roman" w:cs="Times New Roman"/>
          <w:spacing w:val="-5"/>
          <w:kern w:val="2"/>
          <w:sz w:val="22"/>
          <w:szCs w:val="22"/>
          <w:lang w:bidi="ar-SA"/>
        </w:rPr>
        <w:t>NUMER REJESTRU BDO</w:t>
      </w:r>
      <w:r w:rsidRPr="009B3F86">
        <w:rPr>
          <w:rFonts w:ascii="Times New Roman" w:eastAsia="Times New Roman" w:hAnsi="Times New Roman" w:cs="Times New Roman"/>
          <w:kern w:val="2"/>
          <w:sz w:val="22"/>
          <w:szCs w:val="22"/>
          <w:lang w:bidi="ar-SA"/>
        </w:rPr>
        <w:t xml:space="preserve"> </w:t>
      </w:r>
      <w:r w:rsidRPr="009B3F86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 xml:space="preserve">: 000111603 </w:t>
      </w:r>
    </w:p>
    <w:p w14:paraId="5415CEFB" w14:textId="77777777" w:rsidR="00B764CC" w:rsidRPr="00B764CC" w:rsidRDefault="00B764CC" w:rsidP="00B764C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</w:pP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>reprezentowanym przez:</w:t>
      </w:r>
    </w:p>
    <w:p w14:paraId="63B24D8C" w14:textId="77777777" w:rsidR="00B764CC" w:rsidRPr="00B764CC" w:rsidRDefault="00B764CC" w:rsidP="00B764C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</w:pPr>
      <w:r w:rsidRPr="00B764CC">
        <w:rPr>
          <w:rFonts w:ascii="Times New Roman" w:eastAsia="Times New Roman" w:hAnsi="Times New Roman" w:cs="Times New Roman"/>
          <w:kern w:val="2"/>
          <w:sz w:val="22"/>
          <w:szCs w:val="22"/>
          <w:lang w:bidi="ar-SA"/>
        </w:rPr>
        <w:t>……………………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bidi="ar-SA"/>
        </w:rPr>
        <w:t>.. – ……………….</w:t>
      </w:r>
    </w:p>
    <w:p w14:paraId="4A55CFF2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tabs>
          <w:tab w:val="left" w:pos="2851"/>
        </w:tabs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spacing w:val="-1"/>
          <w:kern w:val="2"/>
          <w:sz w:val="22"/>
          <w:szCs w:val="22"/>
        </w:rPr>
        <w:t>przy kontrasygnacie</w:t>
      </w:r>
    </w:p>
    <w:p w14:paraId="591759D1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tabs>
          <w:tab w:val="left" w:pos="2885"/>
        </w:tabs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eastAsia="Times New Roman" w:hAnsi="Times New Roman" w:cs="Times New Roman"/>
          <w:spacing w:val="-7"/>
          <w:kern w:val="2"/>
          <w:sz w:val="22"/>
          <w:szCs w:val="22"/>
        </w:rPr>
        <w:t>…...............................-.....................…</w:t>
      </w:r>
    </w:p>
    <w:p w14:paraId="6FDD9E22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spacing w:val="-6"/>
          <w:kern w:val="2"/>
          <w:sz w:val="22"/>
          <w:szCs w:val="22"/>
        </w:rPr>
        <w:t xml:space="preserve">NIP 691-22-04-853 </w:t>
      </w:r>
    </w:p>
    <w:p w14:paraId="24087E2E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eastAsia="Times New Roman" w:hAnsi="Times New Roman" w:cs="Times New Roman"/>
          <w:spacing w:val="-3"/>
          <w:kern w:val="2"/>
          <w:sz w:val="22"/>
          <w:szCs w:val="22"/>
        </w:rPr>
        <w:t>Regon 390999441</w:t>
      </w:r>
    </w:p>
    <w:p w14:paraId="74DD800D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tabs>
          <w:tab w:val="left" w:pos="2885"/>
        </w:tabs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spacing w:val="-5"/>
          <w:kern w:val="2"/>
          <w:sz w:val="22"/>
          <w:szCs w:val="22"/>
        </w:rPr>
        <w:t xml:space="preserve">zwanym w dalszej części umowy Zamawiającym </w:t>
      </w:r>
    </w:p>
    <w:p w14:paraId="70866EA7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kern w:val="2"/>
          <w:sz w:val="22"/>
          <w:szCs w:val="22"/>
        </w:rPr>
        <w:t>a</w:t>
      </w:r>
    </w:p>
    <w:p w14:paraId="704FE74A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spacing w:val="-4"/>
          <w:kern w:val="2"/>
          <w:sz w:val="22"/>
          <w:szCs w:val="22"/>
        </w:rPr>
        <w:t>...................</w:t>
      </w:r>
    </w:p>
    <w:p w14:paraId="4468EE01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spacing w:val="-4"/>
          <w:kern w:val="2"/>
          <w:sz w:val="22"/>
          <w:szCs w:val="22"/>
        </w:rPr>
        <w:t xml:space="preserve">z siedzibą w   </w:t>
      </w:r>
      <w:r w:rsidRPr="00B764CC">
        <w:rPr>
          <w:rFonts w:ascii="Times New Roman" w:hAnsi="Times New Roman" w:cs="Times New Roman"/>
          <w:spacing w:val="-6"/>
          <w:kern w:val="2"/>
          <w:sz w:val="22"/>
          <w:szCs w:val="22"/>
        </w:rPr>
        <w:t>NIP</w:t>
      </w:r>
    </w:p>
    <w:p w14:paraId="087F7A67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spacing w:val="-5"/>
          <w:kern w:val="2"/>
          <w:sz w:val="22"/>
          <w:szCs w:val="22"/>
        </w:rPr>
        <w:t>reprezentowanym przez:</w:t>
      </w:r>
    </w:p>
    <w:p w14:paraId="1D877353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eastAsia="Times New Roman" w:hAnsi="Times New Roman" w:cs="Times New Roman"/>
          <w:spacing w:val="-5"/>
          <w:kern w:val="2"/>
          <w:sz w:val="22"/>
          <w:szCs w:val="22"/>
        </w:rPr>
        <w:t>…</w:t>
      </w:r>
      <w:r w:rsidRPr="00B764CC">
        <w:rPr>
          <w:rFonts w:ascii="Times New Roman" w:hAnsi="Times New Roman" w:cs="Times New Roman"/>
          <w:spacing w:val="-5"/>
          <w:kern w:val="2"/>
          <w:sz w:val="22"/>
          <w:szCs w:val="22"/>
        </w:rPr>
        <w:t>............................................................................</w:t>
      </w:r>
    </w:p>
    <w:p w14:paraId="705FE994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spacing w:val="-5"/>
          <w:kern w:val="2"/>
          <w:sz w:val="22"/>
          <w:szCs w:val="22"/>
        </w:rPr>
        <w:t xml:space="preserve">zwanym w dalszej części umowy Wykonawcą </w:t>
      </w:r>
    </w:p>
    <w:p w14:paraId="2A90B5F9" w14:textId="77777777" w:rsidR="00B764CC" w:rsidRPr="00B764CC" w:rsidRDefault="00B764CC" w:rsidP="00B764CC">
      <w:pPr>
        <w:shd w:val="clear" w:color="auto" w:fill="FFFFFF"/>
        <w:autoSpaceDN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kern w:val="2"/>
          <w:sz w:val="22"/>
          <w:szCs w:val="22"/>
        </w:rPr>
        <w:t>zwanych dalej łącznie: Stronami</w:t>
      </w:r>
    </w:p>
    <w:p w14:paraId="0CA1D7D1" w14:textId="77777777" w:rsidR="00B764CC" w:rsidRPr="00B764CC" w:rsidRDefault="00B764CC" w:rsidP="00B764CC">
      <w:pPr>
        <w:numPr>
          <w:ilvl w:val="0"/>
          <w:numId w:val="10"/>
        </w:numPr>
        <w:shd w:val="clear" w:color="auto" w:fill="FFFFFF"/>
        <w:autoSpaceDN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</w:p>
    <w:p w14:paraId="7A91E27D" w14:textId="75CF87D7" w:rsidR="007111E6" w:rsidRPr="00172B92" w:rsidRDefault="007111E6" w:rsidP="00600391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overflowPunct w:val="0"/>
        <w:autoSpaceDN/>
        <w:spacing w:after="160" w:line="252" w:lineRule="auto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172B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Niniejsza umowa jest następstwem wyboru przez Zamawiającego oferty Wykonawcy w trybie podstawowym z możliwością przeprowadzenia negocjacji zgodnie z ustawą z dnia 11-09-2019 r., Prawo zamówień publicznych.</w:t>
      </w:r>
      <w:r w:rsidR="00172B92" w:rsidRPr="00172B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172B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Znak sprawy </w:t>
      </w:r>
      <w:r w:rsidRPr="00172B92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WSzSL/FZ</w:t>
      </w:r>
      <w:r w:rsidRPr="00172B92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-32/25</w:t>
      </w:r>
    </w:p>
    <w:p w14:paraId="0A563FCF" w14:textId="77777777" w:rsidR="00B764CC" w:rsidRPr="00B764CC" w:rsidRDefault="00B764CC" w:rsidP="00B764CC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pl-PL"/>
        </w:rPr>
        <w:t>§1</w:t>
      </w:r>
    </w:p>
    <w:p w14:paraId="29DAA6B1" w14:textId="77777777" w:rsidR="00B764CC" w:rsidRPr="00B764CC" w:rsidRDefault="00B764CC" w:rsidP="00B764CC">
      <w:pPr>
        <w:tabs>
          <w:tab w:val="left" w:pos="66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2"/>
          <w:szCs w:val="22"/>
          <w:lang w:eastAsia="pl-PL" w:bidi="ar-SA"/>
        </w:rPr>
      </w:pPr>
      <w:r w:rsidRPr="00B764CC">
        <w:rPr>
          <w:rFonts w:ascii="Times New Roman" w:eastAsia="Times New Roman" w:hAnsi="Times New Roman" w:cs="Times New Roman"/>
          <w:kern w:val="2"/>
          <w:sz w:val="22"/>
          <w:szCs w:val="22"/>
          <w:lang w:eastAsia="pl-PL" w:bidi="ar-SA"/>
        </w:rPr>
        <w:t xml:space="preserve">1.Przedmiotem umowy są dostawy asortymentu wyszczególnionego w Załączniku do umowy (będącego odpowiednikiem Załącznika 2A do SWZ), który stanowi jej integralną część. Każdorazowo dostarczony asortyment musi odpowiadać opisowi przedmiotu zamówienia zgodnie z SWZ oraz niniejszą umową. </w:t>
      </w:r>
    </w:p>
    <w:p w14:paraId="70E94EA1" w14:textId="409D311D" w:rsidR="00B764CC" w:rsidRPr="00C424A5" w:rsidRDefault="00B764CC" w:rsidP="00396164">
      <w:pPr>
        <w:tabs>
          <w:tab w:val="left" w:pos="66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B764CC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2</w:t>
      </w:r>
      <w:r w:rsidRPr="00C424A5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.Wykonawca zobowiązuje się w trakcie trwania umowy do dostarczania na każde wezwanie Zamawiającego</w:t>
      </w:r>
      <w:r w:rsidR="00396164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 </w:t>
      </w:r>
      <w:r w:rsidR="00C424A5" w:rsidRPr="00C424A5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 </w:t>
      </w:r>
      <w:r w:rsidRPr="00C424A5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świadectwa dopuszczenia do obrotu na terenie RP</w:t>
      </w:r>
      <w:r w:rsidR="00396164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 </w:t>
      </w:r>
      <w:r w:rsidR="00C424A5" w:rsidRPr="00C424A5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w terminie 3 dni roboczych od wezwania</w:t>
      </w:r>
      <w:r w:rsidR="000C0DD2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.</w:t>
      </w:r>
    </w:p>
    <w:p w14:paraId="417A7BC9" w14:textId="77777777" w:rsidR="00B764CC" w:rsidRPr="00B764CC" w:rsidRDefault="00B764CC" w:rsidP="00B764CC">
      <w:pPr>
        <w:autoSpaceDN/>
        <w:spacing w:line="276" w:lineRule="auto"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 xml:space="preserve">§2 </w:t>
      </w:r>
    </w:p>
    <w:p w14:paraId="2590C0F7" w14:textId="77777777" w:rsidR="00F95920" w:rsidRDefault="00B764CC" w:rsidP="00F95920">
      <w:p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lastRenderedPageBreak/>
        <w:t xml:space="preserve">1. Towar, o którym mowa w §1 </w:t>
      </w:r>
      <w:r w:rsidRPr="00B764CC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 xml:space="preserve">ust. 1 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 xml:space="preserve">będzie dostarczany przez Wykonawcę do Apteki Szpitalnej w godzinach od 7.30 – 14.30, zgodnie z zapotrzebowaniem Zamawiającego w </w:t>
      </w: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</w:rPr>
        <w:t>ciągu 3 dni roboczych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 xml:space="preserve"> od złożenia zamówienia, bądź w konkretnym terminie wskazanym w zamówieniu (termin ten nie może być krótszy niż </w:t>
      </w:r>
      <w:r w:rsidRPr="00CB18B3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</w:rPr>
        <w:t>3 dni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 xml:space="preserve"> robocze od złożenia zamówienia). Za dzień roboczy uważa się dzień od poniedziałku do piątku z wyłączeniem sobót, niedziel  i określonych ustawowo świąt</w:t>
      </w:r>
      <w:r w:rsidRPr="00F95920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.</w:t>
      </w:r>
      <w:r w:rsidR="00763AEA" w:rsidRPr="00F95920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 xml:space="preserve"> </w:t>
      </w:r>
      <w:r w:rsidR="00F95920" w:rsidRPr="00F95920">
        <w:rPr>
          <w:sz w:val="22"/>
          <w:szCs w:val="22"/>
        </w:rPr>
        <w:t>Dostawa w inne miejsce niż Apteka Szpitalna oraz w dni wolne od pracy lub w innych godzinach niż wyznaczone możliwa będzie wyłącznie na podstawie pisemnej zgody Zamawiającego, pod rygorem odmowy przyjęcia takiej dostawy ze skutkami takimi, jakby nie nastąpiła</w:t>
      </w:r>
    </w:p>
    <w:p w14:paraId="38BA8CBD" w14:textId="53778BFB" w:rsidR="00B764CC" w:rsidRPr="00B764CC" w:rsidRDefault="0082143F" w:rsidP="00B764CC">
      <w:pPr>
        <w:tabs>
          <w:tab w:val="left" w:pos="731"/>
        </w:tabs>
        <w:autoSpaceDN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2"/>
          <w:sz w:val="22"/>
          <w:szCs w:val="22"/>
        </w:rPr>
        <w:t>2</w:t>
      </w:r>
      <w:r w:rsidR="00B764CC" w:rsidRPr="00B764CC">
        <w:rPr>
          <w:rFonts w:ascii="Times New Roman" w:hAnsi="Times New Roman" w:cs="Times New Roman"/>
          <w:color w:val="000000"/>
          <w:kern w:val="2"/>
          <w:sz w:val="22"/>
          <w:szCs w:val="22"/>
        </w:rPr>
        <w:t xml:space="preserve">. Strony dopuszczają </w:t>
      </w:r>
      <w:r w:rsidR="00B764CC" w:rsidRPr="00B764CC">
        <w:rPr>
          <w:rFonts w:ascii="Times New Roman" w:hAnsi="Times New Roman" w:cs="Times New Roman"/>
          <w:b/>
          <w:bCs/>
          <w:color w:val="000000"/>
          <w:kern w:val="2"/>
          <w:sz w:val="22"/>
          <w:szCs w:val="22"/>
        </w:rPr>
        <w:t>składanie zamówień</w:t>
      </w:r>
      <w:r w:rsidR="00B764CC" w:rsidRPr="00B764CC">
        <w:rPr>
          <w:rFonts w:ascii="Times New Roman" w:hAnsi="Times New Roman" w:cs="Times New Roman"/>
          <w:color w:val="000000"/>
          <w:kern w:val="2"/>
          <w:sz w:val="22"/>
          <w:szCs w:val="22"/>
        </w:rPr>
        <w:t xml:space="preserve"> za pomocą poczty elektronicznej </w:t>
      </w:r>
      <w:r w:rsidR="00B764CC" w:rsidRPr="00B764CC">
        <w:rPr>
          <w:rFonts w:ascii="Times New Roman" w:hAnsi="Times New Roman" w:cs="Times New Roman"/>
          <w:b/>
          <w:bCs/>
          <w:color w:val="000000"/>
          <w:kern w:val="2"/>
          <w:sz w:val="22"/>
          <w:szCs w:val="22"/>
        </w:rPr>
        <w:t>na adres .........@..............</w:t>
      </w:r>
      <w:r w:rsidR="00B764CC" w:rsidRPr="00B764CC">
        <w:rPr>
          <w:rFonts w:ascii="Times New Roman" w:hAnsi="Times New Roman" w:cs="Times New Roman"/>
          <w:color w:val="000000"/>
          <w:kern w:val="2"/>
          <w:sz w:val="22"/>
          <w:szCs w:val="22"/>
        </w:rPr>
        <w:t xml:space="preserve"> lub innego środka porozumienia się na odległość, co nie wyklucza możliwości złożenia zamówienia w formie pisemnej.</w:t>
      </w:r>
    </w:p>
    <w:p w14:paraId="67B5F192" w14:textId="77777777" w:rsidR="00B764CC" w:rsidRPr="00B764CC" w:rsidRDefault="00B764CC" w:rsidP="00B764CC">
      <w:pPr>
        <w:tabs>
          <w:tab w:val="left" w:pos="731"/>
        </w:tabs>
        <w:autoSpaceDN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color w:val="000000"/>
          <w:kern w:val="2"/>
          <w:sz w:val="22"/>
          <w:szCs w:val="22"/>
        </w:rPr>
        <w:t xml:space="preserve">W przypadku komunikacji za pośrednictwem faksu prawidłowy wydruk potwierdzający dokonanie transmisji danych w tej formie uważa się za skutecznie doręczone oświadczenie. </w:t>
      </w:r>
    </w:p>
    <w:p w14:paraId="4A014FBF" w14:textId="77777777" w:rsidR="00B764CC" w:rsidRDefault="00B764CC" w:rsidP="00B764CC">
      <w:pPr>
        <w:tabs>
          <w:tab w:val="left" w:pos="731"/>
        </w:tabs>
        <w:autoSpaceDN/>
        <w:jc w:val="both"/>
        <w:textAlignment w:val="auto"/>
        <w:rPr>
          <w:rFonts w:ascii="Times New Roman" w:hAnsi="Times New Roman" w:cs="Times New Roman"/>
          <w:color w:val="000000"/>
          <w:spacing w:val="-5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color w:val="000000"/>
          <w:spacing w:val="-5"/>
          <w:kern w:val="2"/>
          <w:sz w:val="22"/>
          <w:szCs w:val="22"/>
        </w:rPr>
        <w:t xml:space="preserve">3a. Osobami uprawnionymi do składania zamówień są: </w:t>
      </w:r>
    </w:p>
    <w:p w14:paraId="43236547" w14:textId="7E5A3767" w:rsidR="00B54F7C" w:rsidRPr="00B764CC" w:rsidRDefault="00B54F7C" w:rsidP="00B764CC">
      <w:pPr>
        <w:tabs>
          <w:tab w:val="left" w:pos="731"/>
        </w:tabs>
        <w:autoSpaceDN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kern w:val="2"/>
          <w:sz w:val="22"/>
          <w:szCs w:val="22"/>
        </w:rPr>
        <w:t>1) Magdalena Zaródzka -Kierownik Apteki Szpitalnej</w:t>
      </w:r>
    </w:p>
    <w:p w14:paraId="2F5D26D5" w14:textId="74735CA9" w:rsidR="00B764CC" w:rsidRPr="00B764CC" w:rsidRDefault="00B54F7C" w:rsidP="00B764CC">
      <w:pPr>
        <w:tabs>
          <w:tab w:val="left" w:pos="731"/>
        </w:tabs>
        <w:autoSpaceDN/>
        <w:jc w:val="both"/>
        <w:textAlignment w:val="auto"/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pacing w:val="-5"/>
          <w:kern w:val="2"/>
          <w:sz w:val="22"/>
          <w:szCs w:val="22"/>
        </w:rPr>
        <w:t>2</w:t>
      </w:r>
      <w:r w:rsidR="00B764CC" w:rsidRPr="00B764CC">
        <w:rPr>
          <w:rFonts w:ascii="Times New Roman" w:hAnsi="Times New Roman" w:cs="Times New Roman"/>
          <w:spacing w:val="-5"/>
          <w:kern w:val="2"/>
          <w:sz w:val="22"/>
          <w:szCs w:val="22"/>
        </w:rPr>
        <w:t xml:space="preserve">) Z-ca Kierownika Apteki – </w:t>
      </w:r>
      <w:r w:rsidR="00B764CC" w:rsidRPr="00B764CC"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  <w:t>Mariusz Grajcar</w:t>
      </w:r>
    </w:p>
    <w:p w14:paraId="23A7880E" w14:textId="63C4BAA4" w:rsidR="00B764CC" w:rsidRDefault="00B54F7C" w:rsidP="00B764CC">
      <w:pPr>
        <w:tabs>
          <w:tab w:val="left" w:pos="731"/>
        </w:tabs>
        <w:autoSpaceDN/>
        <w:jc w:val="both"/>
        <w:textAlignment w:val="auto"/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  <w:t>3</w:t>
      </w:r>
      <w:r w:rsidR="00B764CC" w:rsidRPr="00B764CC"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  <w:t>) Małgorzata Rudewicz</w:t>
      </w:r>
    </w:p>
    <w:p w14:paraId="60C5055B" w14:textId="140FB554" w:rsidR="00B54F7C" w:rsidRDefault="00B54F7C" w:rsidP="00B764CC">
      <w:pPr>
        <w:tabs>
          <w:tab w:val="left" w:pos="731"/>
        </w:tabs>
        <w:autoSpaceDN/>
        <w:jc w:val="both"/>
        <w:textAlignment w:val="auto"/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  <w:t>4) Ilona Szymoniak-Pawłowska</w:t>
      </w:r>
    </w:p>
    <w:p w14:paraId="190EB9DC" w14:textId="302CC5DA" w:rsidR="00B54F7C" w:rsidRDefault="00B54F7C" w:rsidP="00B764CC">
      <w:pPr>
        <w:tabs>
          <w:tab w:val="left" w:pos="731"/>
        </w:tabs>
        <w:autoSpaceDN/>
        <w:jc w:val="both"/>
        <w:textAlignment w:val="auto"/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  <w:t>5) Monika Rachwał</w:t>
      </w:r>
    </w:p>
    <w:p w14:paraId="14D98C61" w14:textId="53A5846F" w:rsidR="00B54F7C" w:rsidRDefault="00B54F7C" w:rsidP="00B764CC">
      <w:pPr>
        <w:tabs>
          <w:tab w:val="left" w:pos="731"/>
        </w:tabs>
        <w:autoSpaceDN/>
        <w:jc w:val="both"/>
        <w:textAlignment w:val="auto"/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  <w:t xml:space="preserve">6) Agnieszka Przybyła-Świderska </w:t>
      </w:r>
    </w:p>
    <w:p w14:paraId="2FCAD63E" w14:textId="5F19F73B" w:rsidR="00B54F7C" w:rsidRPr="00B764CC" w:rsidRDefault="00B54F7C" w:rsidP="00B764CC">
      <w:pPr>
        <w:tabs>
          <w:tab w:val="left" w:pos="731"/>
        </w:tabs>
        <w:autoSpaceDN/>
        <w:jc w:val="both"/>
        <w:textAlignment w:val="auto"/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pacing w:val="-5"/>
          <w:kern w:val="2"/>
          <w:sz w:val="22"/>
          <w:szCs w:val="22"/>
          <w:lang w:eastAsia="en-US" w:bidi="ar-SA"/>
        </w:rPr>
        <w:t>7) Kinga Chyra</w:t>
      </w:r>
    </w:p>
    <w:p w14:paraId="6D1B5048" w14:textId="77777777" w:rsidR="00B764CC" w:rsidRPr="00B764CC" w:rsidRDefault="00B764CC" w:rsidP="00B764CC">
      <w:pPr>
        <w:tabs>
          <w:tab w:val="left" w:pos="731"/>
        </w:tabs>
        <w:autoSpaceDN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color w:val="000000"/>
          <w:spacing w:val="-5"/>
          <w:kern w:val="2"/>
          <w:sz w:val="22"/>
          <w:szCs w:val="22"/>
        </w:rPr>
        <w:t>Zmiana osób o których mowa z zdaniu poprzedzającym nie stanowi istotnej zmiany umowy i może być dokonana w formie uprzedniego zawiadomienia.</w:t>
      </w:r>
    </w:p>
    <w:p w14:paraId="4BE3DA22" w14:textId="78FB3C2F" w:rsidR="00B764CC" w:rsidRPr="00B764CC" w:rsidRDefault="0082143F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3</w:t>
      </w:r>
      <w:r w:rsidR="00B764CC"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. Wykonawca dostarcza towar, na swój koszt i ryzyko do miejsc i w terminach, o których mowa w ust. 1 lub 2 - w zależności od rodzaju zamówienia. Dostawa obejmuje również rozładunek.</w:t>
      </w:r>
    </w:p>
    <w:p w14:paraId="7F342D7A" w14:textId="29025FC9" w:rsidR="00B764CC" w:rsidRPr="00B764CC" w:rsidRDefault="0082143F" w:rsidP="00B764CC">
      <w:pPr>
        <w:autoSpaceDN/>
        <w:spacing w:line="276" w:lineRule="auto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4</w:t>
      </w:r>
      <w:r w:rsidR="00B764CC"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. Pod rygorem uznania dostawy za niewykonaną w terminie, dostarczany asortyment musi posiadać:</w:t>
      </w:r>
    </w:p>
    <w:p w14:paraId="0FC1AD71" w14:textId="77777777" w:rsidR="00B764CC" w:rsidRPr="00B764CC" w:rsidRDefault="00B764CC" w:rsidP="00B764CC">
      <w:pPr>
        <w:autoSpaceDN/>
        <w:spacing w:line="276" w:lineRule="auto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1) odpowiednio: oryginalne opakowanie z nazwą bądź logo producenta, datą ważności, numerem serii oraz inne dane umożliwiające łatwą identyfikację asortymentu, a także ulotki lub etykietki zawierające niezbędne dane w języku polskim,</w:t>
      </w:r>
    </w:p>
    <w:p w14:paraId="14276EF1" w14:textId="09484240" w:rsidR="00B764CC" w:rsidRPr="002C6526" w:rsidRDefault="00B764CC" w:rsidP="00B764CC">
      <w:pPr>
        <w:tabs>
          <w:tab w:val="left" w:pos="360"/>
        </w:tabs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 xml:space="preserve">2) co </w:t>
      </w:r>
      <w:r w:rsidRPr="002C6526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najmniej </w:t>
      </w:r>
      <w:r w:rsidR="00A32F2A" w:rsidRPr="002C6526">
        <w:rPr>
          <w:rFonts w:ascii="Times New Roman" w:eastAsia="ヒラギノ角ゴ Pro W3" w:hAnsi="Times New Roman" w:cs="Times New Roman"/>
          <w:kern w:val="2"/>
          <w:sz w:val="22"/>
          <w:szCs w:val="22"/>
        </w:rPr>
        <w:t>9</w:t>
      </w:r>
      <w:r w:rsidRPr="002C6526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miesięczny termin przydatności do użycia</w:t>
      </w:r>
      <w:r w:rsidR="00A32F2A" w:rsidRPr="002C6526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od dnia dostarczenia</w:t>
      </w:r>
      <w:r w:rsidRPr="002C6526">
        <w:rPr>
          <w:rFonts w:ascii="Times New Roman" w:eastAsia="ヒラギノ角ゴ Pro W3" w:hAnsi="Times New Roman" w:cs="Times New Roman"/>
          <w:kern w:val="2"/>
          <w:sz w:val="22"/>
          <w:szCs w:val="22"/>
        </w:rPr>
        <w:t>.</w:t>
      </w:r>
      <w:r w:rsidR="00A32F2A" w:rsidRPr="002C6526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Dostawa asortymentu z krótszą datą przydatności do użycia wymaga zgody Zamawiającego.</w:t>
      </w:r>
    </w:p>
    <w:p w14:paraId="47D7D171" w14:textId="299A5225" w:rsidR="00B764CC" w:rsidRPr="00B764CC" w:rsidRDefault="0082143F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pl-PL"/>
        </w:rPr>
      </w:pPr>
      <w:r w:rsidRPr="002C6526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5</w:t>
      </w:r>
      <w:r w:rsidR="00B764CC" w:rsidRPr="002C6526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 xml:space="preserve">. </w:t>
      </w:r>
      <w:r w:rsidR="00B764CC" w:rsidRPr="002C6526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pl-PL"/>
        </w:rPr>
        <w:t>Wykonawca zobowiązany jest do złożenia wraz z dostarczonym towarem</w:t>
      </w:r>
      <w:r w:rsidR="00B764CC"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pl-PL"/>
        </w:rPr>
        <w:t xml:space="preserve"> faktury w wersji pisemnej (w miarę możliwości również elektronicznej – na nośniku elektronicznym bądź wysłanej na adres </w:t>
      </w:r>
      <w:hyperlink r:id="rId13" w:history="1">
        <w:r w:rsidR="00B764CC" w:rsidRPr="00B764CC">
          <w:rPr>
            <w:rFonts w:ascii="Times New Roman" w:eastAsia="ヒラギノ角ゴ Pro W3" w:hAnsi="Times New Roman" w:cs="Times New Roman"/>
            <w:color w:val="000080"/>
            <w:kern w:val="2"/>
            <w:sz w:val="22"/>
            <w:szCs w:val="22"/>
            <w:u w:val="single"/>
            <w:lang w:eastAsia="pl-PL"/>
          </w:rPr>
          <w:t>apteka@szpital.legnica.pl</w:t>
        </w:r>
      </w:hyperlink>
      <w:r w:rsidR="00B764CC"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)</w:t>
      </w:r>
      <w:r w:rsidR="00B764CC"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pl-PL"/>
        </w:rPr>
        <w:t>, która musi zawierać dane Wykonawcy, nr i datę faktury, nazwę towaru oraz jego ilość, serię i datę ważności każdego z dostarczonych towarów. W przypadku nie wpisania istotnych danych na fakturze Wykonawca zobowiązany jest załączyć do niej specyfikację zawierającą informacje o numerze serii, dacie ważności dostarczonego asortymentu, cenie, nazwie handlowej i innych istotnych dla Zamawiającego danych – wynikających z charakteru prowadzonej przez niego działalności.</w:t>
      </w:r>
    </w:p>
    <w:p w14:paraId="3D8AB73D" w14:textId="77777777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0DA47B2D" w14:textId="77777777" w:rsidR="00B764CC" w:rsidRPr="00B764CC" w:rsidRDefault="00B764CC" w:rsidP="00B764CC">
      <w:pPr>
        <w:widowControl w:val="0"/>
        <w:numPr>
          <w:ilvl w:val="0"/>
          <w:numId w:val="10"/>
        </w:numPr>
        <w:autoSpaceDN/>
        <w:jc w:val="center"/>
        <w:textAlignment w:val="auto"/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>§2A</w:t>
      </w:r>
    </w:p>
    <w:p w14:paraId="7A1622EB" w14:textId="77777777" w:rsidR="00B764CC" w:rsidRPr="00B764CC" w:rsidRDefault="00B764CC" w:rsidP="00B764CC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>1. Zamawiający przewidział w ogłoszeniu prawo opcji, o  którym mowa w art. 441 ust. 1. uPzp:</w:t>
      </w:r>
    </w:p>
    <w:p w14:paraId="3E468CB4" w14:textId="77777777" w:rsidR="00B764CC" w:rsidRPr="00B764CC" w:rsidRDefault="00B764CC" w:rsidP="00B764CC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1) Prawo opcji polegać będzie na możliwości dokonywania zamówień objętych przedmiotem zamówienia w maksymalnych liczbach określonych w </w:t>
      </w: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 xml:space="preserve">kolumnie </w:t>
      </w:r>
      <w:r w:rsidRPr="00B764CC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>„Ilość maksymalna”</w:t>
      </w: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 xml:space="preserve"> Załącznika</w:t>
      </w: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nr 1 do umowy. Minimalną ilością przedmiotu zamówienia, którą zrealizuje Zamawiający będzie ilość produktów określona w </w:t>
      </w: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kolumnie</w:t>
      </w:r>
      <w:r w:rsidRPr="00B764CC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/>
        </w:rPr>
        <w:t xml:space="preserve"> </w:t>
      </w:r>
      <w:r w:rsidRPr="00B764CC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>„Ilość minimalna”</w:t>
      </w: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 Załącznika nr 1 do umowy.</w:t>
      </w:r>
    </w:p>
    <w:p w14:paraId="3390AEA2" w14:textId="77777777" w:rsidR="00B764CC" w:rsidRPr="00B764CC" w:rsidRDefault="00B764CC" w:rsidP="00B764CC">
      <w:p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>2) Zamawiający będzie miał prawo do korzystania z prawa opcji w zakresie określonym w pkt 1 zdanie pierwsze powyżej, w przypadku wystąpienia takiej potrzeby związanej ze zwiększoną liczbą pacjentów powodującą zwiększone zużycie przedmiotu zamówienia.</w:t>
      </w:r>
    </w:p>
    <w:p w14:paraId="50883D24" w14:textId="77777777" w:rsidR="00B764CC" w:rsidRPr="00B764CC" w:rsidRDefault="00B764CC" w:rsidP="00B764CC">
      <w:pPr>
        <w:widowControl w:val="0"/>
        <w:numPr>
          <w:ilvl w:val="0"/>
          <w:numId w:val="10"/>
        </w:numPr>
        <w:suppressAutoHyphens w:val="0"/>
        <w:autoSpaceDE w:val="0"/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pl-PL" w:bidi="ar-SA"/>
        </w:rPr>
        <w:t>3) Wykonawcy nie przysługuje żadne roszczenie w stosunku do Zamawiającego w przypadku, gdy Zamawiający z prawa opcji nie skorzysta, bądź skorzysta w ilości mniejszej niż określona w kolumnie  „Ilość maksymalna” w Załączniku nr do umowy,</w:t>
      </w:r>
    </w:p>
    <w:p w14:paraId="159E6213" w14:textId="77777777" w:rsidR="00B764CC" w:rsidRPr="00B764CC" w:rsidRDefault="00B764CC" w:rsidP="00B764CC">
      <w:pPr>
        <w:widowControl w:val="0"/>
        <w:numPr>
          <w:ilvl w:val="0"/>
          <w:numId w:val="10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imes New Roman" w:eastAsia="Tahoma" w:hAnsi="Times New Roman" w:cs="Times New Roman"/>
          <w:color w:val="000000"/>
          <w:spacing w:val="4"/>
          <w:kern w:val="1"/>
          <w:sz w:val="22"/>
          <w:szCs w:val="22"/>
          <w:lang w:eastAsia="pl-PL" w:bidi="pl-PL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pl-PL" w:bidi="ar-SA"/>
        </w:rPr>
        <w:t>4)</w:t>
      </w:r>
      <w:r w:rsidRPr="00B764CC">
        <w:rPr>
          <w:rFonts w:ascii="Times New Roman" w:eastAsia="Tahoma" w:hAnsi="Times New Roman" w:cs="Times New Roman"/>
          <w:color w:val="000000"/>
          <w:spacing w:val="4"/>
          <w:kern w:val="1"/>
          <w:sz w:val="22"/>
          <w:szCs w:val="22"/>
          <w:lang w:eastAsia="pl-PL" w:bidi="pl-PL"/>
        </w:rPr>
        <w:t xml:space="preserve"> Wykonawca nie może odmówić Zamawiającemu wykonania zamówienia, w zakresie opisanym pkt 1) zdanie pierwsze.</w:t>
      </w:r>
    </w:p>
    <w:p w14:paraId="78253E21" w14:textId="77777777" w:rsidR="00B764CC" w:rsidRPr="00B764CC" w:rsidRDefault="00B764CC" w:rsidP="00B764CC">
      <w:pPr>
        <w:widowControl w:val="0"/>
        <w:autoSpaceDN/>
        <w:jc w:val="both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</w:p>
    <w:p w14:paraId="47CD5FEA" w14:textId="77777777" w:rsidR="00B764CC" w:rsidRPr="00B764CC" w:rsidRDefault="00B764CC" w:rsidP="00B764CC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kern w:val="2"/>
          <w:sz w:val="22"/>
          <w:szCs w:val="22"/>
        </w:rPr>
      </w:pPr>
      <w:r w:rsidRPr="00B764CC">
        <w:rPr>
          <w:rFonts w:ascii="Times New Roman" w:hAnsi="Times New Roman" w:cs="Times New Roman"/>
          <w:b/>
          <w:color w:val="000000"/>
          <w:spacing w:val="-7"/>
          <w:kern w:val="2"/>
          <w:sz w:val="22"/>
          <w:szCs w:val="22"/>
        </w:rPr>
        <w:t>§3</w:t>
      </w:r>
    </w:p>
    <w:p w14:paraId="2CE56B73" w14:textId="77777777" w:rsidR="00B764CC" w:rsidRPr="00B764CC" w:rsidRDefault="00B764CC" w:rsidP="00B764CC">
      <w:pPr>
        <w:autoSpaceDN/>
        <w:spacing w:line="276" w:lineRule="auto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>1. Strony ustalają, że maksymalne wynagrodzenie Wykonawcy należne z tytułu realizacji umowy, z uwzględnieniem prawa opcji,  wyniesie netto ……….</w:t>
      </w: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 xml:space="preserve"> zł,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 powiększone o należny podatek VAT ………% Łącznie wynagrodzenie brutto wyniesie:…………...</w:t>
      </w: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 xml:space="preserve"> zł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>.</w:t>
      </w:r>
    </w:p>
    <w:p w14:paraId="7857F3A4" w14:textId="77777777" w:rsidR="00B764CC" w:rsidRPr="00B764CC" w:rsidRDefault="00B764CC" w:rsidP="00B764CC">
      <w:pPr>
        <w:autoSpaceDN/>
        <w:spacing w:line="276" w:lineRule="auto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lastRenderedPageBreak/>
        <w:t>2. Zapłata za otrzymany towar będzie realizowana wg cen netto podanych w Załączniku nr 1 do umowy powiększonych o należny podatek VAT,</w:t>
      </w:r>
      <w:r w:rsidRPr="00B764CC">
        <w:rPr>
          <w:rFonts w:ascii="Times New Roman" w:eastAsia="ヒラギノ角ゴ Pro W3" w:hAnsi="Times New Roman" w:cs="Times New Roman"/>
          <w:color w:val="FF0000"/>
          <w:kern w:val="2"/>
          <w:sz w:val="22"/>
          <w:szCs w:val="22"/>
          <w:lang w:eastAsia="hi-IN"/>
        </w:rPr>
        <w:t xml:space="preserve"> 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>przelewem na konto Wykonawcy w terminie 60 dni liczonym od dostarczenia towaru i złożenia prawidłowo wystawionej faktury.</w:t>
      </w:r>
    </w:p>
    <w:p w14:paraId="612AC4C0" w14:textId="5DB43747" w:rsidR="00B764CC" w:rsidRPr="00B764CC" w:rsidRDefault="00B764CC" w:rsidP="00B764CC">
      <w:pPr>
        <w:shd w:val="clear" w:color="auto" w:fill="FFFFFF"/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Tahoma" w:hAnsi="Times New Roman" w:cs="Times New Roman"/>
          <w:kern w:val="2"/>
          <w:sz w:val="22"/>
          <w:szCs w:val="22"/>
          <w:lang w:eastAsia="hi-IN"/>
        </w:rPr>
        <w:t xml:space="preserve">3. Wykonawca ma prawo przesłać Zamawiającemu ustrukturyzowaną 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pl-PL"/>
        </w:rPr>
        <w:t>fakturę elektroniczną za pośrednictwem Platformy Elektronicznego Fakturowania</w:t>
      </w:r>
      <w:r w:rsidR="00B53490">
        <w:rPr>
          <w:rFonts w:ascii="Times New Roman" w:eastAsia="ヒラギノ角ゴ Pro W3" w:hAnsi="Times New Roman" w:cs="Times New Roman"/>
          <w:kern w:val="2"/>
          <w:sz w:val="22"/>
          <w:szCs w:val="22"/>
          <w:lang w:eastAsia="pl-PL"/>
        </w:rPr>
        <w:t xml:space="preserve"> </w:t>
      </w:r>
      <w:hyperlink w:history="1">
        <w:r w:rsidR="00B53490" w:rsidRPr="00B53490">
          <w:rPr>
            <w:rStyle w:val="Hipercze"/>
            <w:rFonts w:ascii="Times New Roman" w:hAnsi="Times New Roman" w:cs="Times New Roman"/>
            <w:kern w:val="2"/>
            <w:sz w:val="22"/>
            <w:szCs w:val="22"/>
            <w:lang w:bidi="ar-SA"/>
          </w:rPr>
          <w:t>https://www.brokerperfexpert.efaktura.gov.pl/</w:t>
        </w:r>
      </w:hyperlink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pl-PL"/>
        </w:rPr>
        <w:t>: Wojewódzki Szpital Specjalistyczny w Legnicy, adres: Jarosława Iwaszkiewicza 5, 59-220 Legnica, dane identyfikacyjne skrzynki – nr PEPPOL 6912204853; skrócona nazwa skrzynki: WSzS w Legnicy.</w:t>
      </w:r>
    </w:p>
    <w:p w14:paraId="4866BB5A" w14:textId="77777777" w:rsidR="009531FD" w:rsidRDefault="009531FD" w:rsidP="00B764CC">
      <w:pPr>
        <w:autoSpaceDN/>
        <w:jc w:val="center"/>
        <w:textAlignment w:val="auto"/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</w:pPr>
    </w:p>
    <w:p w14:paraId="40CAE26D" w14:textId="7A4BC8E4" w:rsidR="00B764CC" w:rsidRPr="00B764CC" w:rsidRDefault="00B764CC" w:rsidP="00B764CC">
      <w:pPr>
        <w:autoSpaceDN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§4</w:t>
      </w:r>
    </w:p>
    <w:p w14:paraId="425D3FEC" w14:textId="77777777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>1. Zamawiający zobowiązuje się do zbadania dostarczonego asortymentu pod względem ilościowym niezwłocznie po odebraniu.</w:t>
      </w:r>
    </w:p>
    <w:p w14:paraId="0E6A0FC9" w14:textId="77777777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>2. W przypadku braków ilościowych stwierdzonych przy dostawie realizowanej w trybie §2 ust. 1 Wykonawca zobowiązany będzie dostarczyć brakujący asortyment (ilości) na następny dzień roboczy od otrzymania zawiadomienia.</w:t>
      </w:r>
    </w:p>
    <w:p w14:paraId="15EC5DB3" w14:textId="146D5094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3. Z uwagi na brak możliwości stwierdzenia ewentualnych wad jakościowych asortymentu w chwili przyjęcia, strony postanawiają, że Zamawiający uprawniony jest do zgłoszenia reklamacji jakościowej w terminie do </w:t>
      </w:r>
      <w:r w:rsidRPr="009531FD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5 dni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 od chwili jego zastosowania w celu jego użycia. Przy czym Wykonawca odbierze reklamowany towar najpóźniej w ciągu </w:t>
      </w:r>
      <w:r w:rsidRPr="009531FD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3 dni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 od powiadomienia go o wadzie jakościowej i zobowiązany będzie do rozpatrzenia reklamacji -  udzielenia na nią odpowiedzi w terminie </w:t>
      </w:r>
      <w:r w:rsidR="009531FD" w:rsidRPr="009531FD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5</w:t>
      </w:r>
      <w:r w:rsidRPr="009531FD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 xml:space="preserve"> dni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 roboczych liczonych od odbioru reklamowanego towaru bądź upływu terminu do jego odebrania.</w:t>
      </w:r>
    </w:p>
    <w:p w14:paraId="27D3610A" w14:textId="77777777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>3a. W przypadku stwierdzenia wady w inny sposób lub w innym trybie niż określony w ust. 3 Zamawiającemu przysługuje prawo do  zgłoszenia reklamacji jakościowej przez cały okres ważności wyrobu medycznego.</w:t>
      </w:r>
    </w:p>
    <w:p w14:paraId="733E7B45" w14:textId="568593C4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4. Brak odpowiedzi na reklamację w terminie określonym w ust. 3 jest jednoznaczny z jej uwzględnieniem i skutkować będzie dostawą towaru wolnego od wad </w:t>
      </w:r>
      <w:r w:rsidR="00442539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w </w:t>
      </w:r>
      <w:r w:rsidR="00442539" w:rsidRPr="00442539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ciągu 2 dni roboczych</w:t>
      </w:r>
      <w:r w:rsidR="00442539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 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>. Skutek określony w zdaniu poprzedzającym dotyczy również sytuacji, w których Wykonawca nie odebrał reklamowanego towaru.</w:t>
      </w:r>
    </w:p>
    <w:p w14:paraId="3F0C0093" w14:textId="7C442064" w:rsidR="00B764CC" w:rsidRPr="007E4484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 xml:space="preserve">5. </w:t>
      </w:r>
      <w:r w:rsidR="007E4484" w:rsidRPr="007E4484">
        <w:rPr>
          <w:sz w:val="22"/>
          <w:szCs w:val="22"/>
        </w:rPr>
        <w:t xml:space="preserve">Zgłaszanie reklamacji oraz informacji o brakach ilościowych odbywać się będzie za pośrednictwem poczty elektronicznej na </w:t>
      </w:r>
      <w:r w:rsidR="007E4484" w:rsidRPr="007E4484">
        <w:rPr>
          <w:b/>
          <w:bCs/>
          <w:sz w:val="22"/>
          <w:szCs w:val="22"/>
        </w:rPr>
        <w:t>adres ……………@...............................................</w:t>
      </w:r>
    </w:p>
    <w:p w14:paraId="4A7EE0A4" w14:textId="601626B1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</w:rPr>
      </w:pPr>
      <w:r w:rsidRPr="007E4484">
        <w:rPr>
          <w:rFonts w:ascii="Times New Roman" w:eastAsia="ヒラギノ角ゴ Pro W3" w:hAnsi="Times New Roman" w:cs="Times New Roman"/>
          <w:kern w:val="2"/>
          <w:sz w:val="22"/>
          <w:szCs w:val="22"/>
        </w:rPr>
        <w:t>6. W przypadku niedostarczenia towaru w terminie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określonym w §2 ust. 2, dostarczenia towaru w ilościach niezgodnych z zamówieniem, bądź niedostarczenia towaru w terminie 3 dni po upływie terminu określonego w §2 ust.1, Zamawiający upoważniony będzie do dokonania zakupu u osoby trzeciej, obciążając Wykonawcę kwotą </w:t>
      </w:r>
      <w:r w:rsidRPr="00AB485E">
        <w:rPr>
          <w:rFonts w:ascii="Times New Roman" w:eastAsia="ヒラギノ角ゴ Pro W3" w:hAnsi="Times New Roman" w:cs="Times New Roman"/>
          <w:kern w:val="2"/>
          <w:sz w:val="22"/>
          <w:szCs w:val="22"/>
        </w:rPr>
        <w:t>ewentualnej różnicy w cenie towaru względem ceny określonej w niniejszej umowie oraz kosztem jego sprowadzenia</w:t>
      </w:r>
      <w:r w:rsidR="00FF734C">
        <w:rPr>
          <w:rFonts w:ascii="Times New Roman" w:eastAsia="ヒラギノ角ゴ Pro W3" w:hAnsi="Times New Roman" w:cs="Times New Roman"/>
          <w:kern w:val="2"/>
          <w:sz w:val="22"/>
          <w:szCs w:val="22"/>
        </w:rPr>
        <w:t>.</w:t>
      </w:r>
      <w:r w:rsidRPr="005A39B1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P</w:t>
      </w:r>
      <w:r w:rsidRPr="00AB485E">
        <w:rPr>
          <w:rFonts w:ascii="Times New Roman" w:eastAsia="ヒラギノ角ゴ Pro W3" w:hAnsi="Times New Roman" w:cs="Times New Roman"/>
          <w:kern w:val="2"/>
          <w:sz w:val="22"/>
          <w:szCs w:val="22"/>
        </w:rPr>
        <w:t>owyższe nie wyłącza uprawnienia Zamawiającego do obciążenia Wykonawcy karą umowną, o której mowa w §6 ust. 1 pkt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1 lub 2 za okres od upływu terminu, o którym mowa odpowiednio w §2 ust.1 lub ust.2, do chwili wykonania dostawy przez osobę trzecią.</w:t>
      </w:r>
    </w:p>
    <w:p w14:paraId="007CDA3C" w14:textId="77777777" w:rsidR="00B764CC" w:rsidRPr="00B764CC" w:rsidRDefault="00B764CC" w:rsidP="00B764CC">
      <w:pPr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</w:pPr>
      <w:r w:rsidRPr="00B764CC">
        <w:rPr>
          <w:rFonts w:ascii="Times New Roman" w:eastAsia="ヒラギノ角ゴ Pro W3" w:hAnsi="Times New Roman" w:cs="Times New Roman"/>
          <w:sz w:val="22"/>
          <w:szCs w:val="22"/>
        </w:rPr>
        <w:t>7. W przypadku braku możliwości wykonania dostawy w terminach przewidzianych niniejszą umową Wykonawca zobligowany jest niezwłocznie powiadomić Zamawiającego</w:t>
      </w:r>
      <w:r w:rsidRPr="00B764CC">
        <w:rPr>
          <w:rFonts w:ascii="Times New Roman" w:eastAsia="ヒラギノ角ゴ Pro W3" w:hAnsi="Times New Roman" w:cs="Times New Roman"/>
          <w:color w:val="000000"/>
          <w:sz w:val="22"/>
          <w:szCs w:val="22"/>
        </w:rPr>
        <w:t xml:space="preserve"> o przyczynie braku dostawy, 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co nie wyłącza prawa Zamawiającego zastrzeżonego w ust. 6.</w:t>
      </w:r>
    </w:p>
    <w:p w14:paraId="50CCDD6D" w14:textId="77777777" w:rsidR="00B764CC" w:rsidRPr="00B764CC" w:rsidRDefault="00B764CC" w:rsidP="00B764CC">
      <w:pPr>
        <w:jc w:val="both"/>
        <w:textAlignment w:val="auto"/>
        <w:rPr>
          <w:rFonts w:ascii="Times New Roman" w:eastAsia="ヒラギノ角ゴ Pro W3" w:hAnsi="Times New Roman" w:cs="Times New Roman"/>
          <w:color w:val="000000"/>
          <w:sz w:val="22"/>
          <w:szCs w:val="22"/>
        </w:rPr>
      </w:pPr>
      <w:r w:rsidRPr="00B764CC">
        <w:rPr>
          <w:rFonts w:ascii="Times New Roman" w:eastAsia="ヒラギノ角ゴ Pro W3" w:hAnsi="Times New Roman" w:cs="Times New Roman"/>
          <w:color w:val="000000"/>
          <w:sz w:val="22"/>
          <w:szCs w:val="22"/>
        </w:rPr>
        <w:t xml:space="preserve">8. Postanowienia ustępów poprzedzających nie stanowią podstawy ograniczenia odpowiedzialności Wykonawcy i praw Zamawiającego wynikających z niewykonania lub nienależytego wykonania umowy, rękojmi bądź gwarancji, </w:t>
      </w: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</w:rPr>
        <w:t>jak również  ze zdarzeń niepożądanych</w:t>
      </w:r>
      <w:r w:rsidRPr="00B764CC">
        <w:rPr>
          <w:rFonts w:ascii="Times New Roman" w:eastAsia="ヒラギノ角ゴ Pro W3" w:hAnsi="Times New Roman" w:cs="Times New Roman"/>
          <w:color w:val="000000"/>
          <w:sz w:val="22"/>
          <w:szCs w:val="22"/>
        </w:rPr>
        <w:t>.</w:t>
      </w:r>
    </w:p>
    <w:p w14:paraId="5E579030" w14:textId="77777777" w:rsidR="00B764CC" w:rsidRPr="00B764CC" w:rsidRDefault="00B764CC" w:rsidP="00B764CC">
      <w:pPr>
        <w:autoSpaceDN/>
        <w:spacing w:line="276" w:lineRule="auto"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§5</w:t>
      </w:r>
    </w:p>
    <w:p w14:paraId="604374D3" w14:textId="77777777" w:rsidR="00B764CC" w:rsidRPr="00B764CC" w:rsidRDefault="00B764CC" w:rsidP="00B764CC">
      <w:pPr>
        <w:autoSpaceDN/>
        <w:spacing w:line="100" w:lineRule="atLeast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 w:bidi="ar-SA"/>
        </w:rPr>
      </w:pPr>
      <w:r w:rsidRPr="00B764CC">
        <w:rPr>
          <w:rFonts w:ascii="Times New Roman" w:eastAsia="ヒラギノ角ゴ Pro W3" w:hAnsi="Times New Roman" w:cs="Times New Roman"/>
          <w:bCs/>
          <w:color w:val="000000"/>
          <w:kern w:val="2"/>
          <w:sz w:val="22"/>
          <w:szCs w:val="22"/>
          <w:lang w:eastAsia="hi-IN" w:bidi="ar-SA"/>
        </w:rPr>
        <w:t>1. Dopuszcza się zmianę umowy w zakresie przedmiotowym tj. zastąpienie produktu objętego umową jego odpowiednikiem, w przypadku:</w:t>
      </w:r>
    </w:p>
    <w:p w14:paraId="16E5B85E" w14:textId="77777777" w:rsidR="00B764CC" w:rsidRPr="00B764CC" w:rsidRDefault="00B764CC" w:rsidP="00B764CC">
      <w:pPr>
        <w:shd w:val="clear" w:color="auto" w:fill="FFFFFF"/>
        <w:tabs>
          <w:tab w:val="left" w:pos="0"/>
          <w:tab w:val="left" w:pos="48"/>
          <w:tab w:val="left" w:pos="274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>a) zaprzestania wytwarzania asortymentu objętego umową,</w:t>
      </w:r>
    </w:p>
    <w:p w14:paraId="05DEAF57" w14:textId="77777777" w:rsidR="00B764CC" w:rsidRPr="00B764CC" w:rsidRDefault="00B764CC" w:rsidP="00B764CC">
      <w:pPr>
        <w:shd w:val="clear" w:color="auto" w:fill="FFFFFF"/>
        <w:tabs>
          <w:tab w:val="left" w:pos="0"/>
          <w:tab w:val="left" w:pos="48"/>
          <w:tab w:val="left" w:pos="274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>b) wstrzymania lub wycofania asortymentu decyzją właściwego organu,</w:t>
      </w:r>
    </w:p>
    <w:p w14:paraId="4AF95121" w14:textId="77777777" w:rsidR="00B764CC" w:rsidRPr="00B764CC" w:rsidRDefault="00B764CC" w:rsidP="00B764CC">
      <w:pPr>
        <w:shd w:val="clear" w:color="auto" w:fill="FFFFFF"/>
        <w:tabs>
          <w:tab w:val="left" w:pos="0"/>
          <w:tab w:val="left" w:pos="48"/>
          <w:tab w:val="left" w:pos="274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>c) wygaśnięcia świadectwa rejestracji,</w:t>
      </w:r>
    </w:p>
    <w:p w14:paraId="59AA457D" w14:textId="77777777" w:rsidR="00B764CC" w:rsidRPr="00B764CC" w:rsidRDefault="00B764CC" w:rsidP="00B764CC">
      <w:pPr>
        <w:shd w:val="clear" w:color="auto" w:fill="FFFFFF"/>
        <w:tabs>
          <w:tab w:val="left" w:pos="341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spacing w:val="-1"/>
          <w:kern w:val="2"/>
          <w:sz w:val="22"/>
          <w:szCs w:val="22"/>
          <w:lang w:eastAsia="hi-IN"/>
        </w:rPr>
        <w:t xml:space="preserve">d) </w:t>
      </w:r>
      <w:r w:rsidRPr="00B764CC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>przedłożenia przez Wykonawcę oferty korzystniejszej dla Zamawiającego.</w:t>
      </w:r>
    </w:p>
    <w:p w14:paraId="7438B8D4" w14:textId="77777777" w:rsidR="00B764CC" w:rsidRPr="00B764CC" w:rsidRDefault="00B764CC" w:rsidP="00B764CC">
      <w:pPr>
        <w:shd w:val="clear" w:color="auto" w:fill="FFFFFF"/>
        <w:tabs>
          <w:tab w:val="left" w:pos="254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spacing w:val="-2"/>
          <w:kern w:val="2"/>
          <w:sz w:val="22"/>
          <w:szCs w:val="22"/>
          <w:lang w:eastAsia="hi-IN"/>
        </w:rPr>
        <w:t xml:space="preserve">2. </w:t>
      </w:r>
      <w:r w:rsidRPr="00B764CC">
        <w:rPr>
          <w:rFonts w:ascii="Times New Roman" w:hAnsi="Times New Roman" w:cs="Times New Roman"/>
          <w:bCs/>
          <w:spacing w:val="-1"/>
          <w:kern w:val="2"/>
          <w:sz w:val="22"/>
          <w:szCs w:val="22"/>
          <w:lang w:eastAsia="hi-IN"/>
        </w:rPr>
        <w:t>Zmiana, o której mowa w ust. 1 będzie dopuszczalna pod warunkiem, iż:</w:t>
      </w:r>
    </w:p>
    <w:p w14:paraId="3F1796D9" w14:textId="77777777" w:rsidR="00B764CC" w:rsidRPr="00B764CC" w:rsidRDefault="00B764CC" w:rsidP="00B764CC">
      <w:pPr>
        <w:shd w:val="clear" w:color="auto" w:fill="FFFFFF"/>
        <w:tabs>
          <w:tab w:val="left" w:pos="254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spacing w:val="-1"/>
          <w:kern w:val="2"/>
          <w:sz w:val="22"/>
          <w:szCs w:val="22"/>
          <w:lang w:eastAsia="hi-IN"/>
        </w:rPr>
        <w:t>a) odpowiednik znajduje zastosowanie w tych samych wskazaniach, co asortyment objęty umową i będzie posiadał jakość oraz cechy użytkowe nie gorsze niż produkt zastępowany</w:t>
      </w:r>
      <w:r w:rsidRPr="00B764CC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 xml:space="preserve">, </w:t>
      </w:r>
    </w:p>
    <w:p w14:paraId="0702EA29" w14:textId="77777777" w:rsidR="00B764CC" w:rsidRPr="00B764CC" w:rsidRDefault="00B764CC" w:rsidP="00B764CC">
      <w:pPr>
        <w:shd w:val="clear" w:color="auto" w:fill="FFFFFF"/>
        <w:tabs>
          <w:tab w:val="left" w:pos="240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>b) w przypadkach wskazanych w ust. 1 pkt. a)-c) cena odpowiednika będzie nie wyższa  niż cena zastępowanego asortymentu,</w:t>
      </w:r>
    </w:p>
    <w:p w14:paraId="15DDECE1" w14:textId="77777777" w:rsidR="00B764CC" w:rsidRPr="00B764CC" w:rsidRDefault="00B764CC" w:rsidP="00B764CC">
      <w:pPr>
        <w:shd w:val="clear" w:color="auto" w:fill="FFFFFF"/>
        <w:tabs>
          <w:tab w:val="left" w:pos="14"/>
          <w:tab w:val="left" w:pos="240"/>
        </w:tabs>
        <w:autoSpaceDN/>
        <w:spacing w:line="200" w:lineRule="atLeast"/>
        <w:jc w:val="both"/>
        <w:textAlignment w:val="auto"/>
        <w:rPr>
          <w:rFonts w:ascii="Times New Roman" w:hAnsi="Times New Roman" w:cs="Times New Roman"/>
          <w:color w:val="FF0000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bCs/>
          <w:color w:val="000000"/>
          <w:kern w:val="2"/>
          <w:sz w:val="22"/>
          <w:szCs w:val="22"/>
          <w:lang w:eastAsia="hi-IN"/>
        </w:rPr>
        <w:t>c) w przypadku wskazanym ust. 1 pkt. d) zaoferowania</w:t>
      </w:r>
      <w:r w:rsidRPr="00B764CC">
        <w:rPr>
          <w:rFonts w:ascii="Times New Roman" w:hAnsi="Times New Roman" w:cs="Times New Roman"/>
          <w:b/>
          <w:color w:val="000000"/>
          <w:kern w:val="2"/>
          <w:sz w:val="22"/>
          <w:szCs w:val="22"/>
          <w:lang w:eastAsia="hi-IN"/>
        </w:rPr>
        <w:t>:</w:t>
      </w:r>
      <w:r w:rsidRPr="00B764CC">
        <w:rPr>
          <w:rFonts w:ascii="Times New Roman" w:hAnsi="Times New Roman" w:cs="Times New Roman"/>
          <w:bCs/>
          <w:color w:val="000000"/>
          <w:kern w:val="2"/>
          <w:sz w:val="22"/>
          <w:szCs w:val="22"/>
          <w:lang w:eastAsia="hi-IN"/>
        </w:rPr>
        <w:t xml:space="preserve"> niższej ceny asortymentu umownego lub asortymentu o parametrach lepszych/wyższych przy zachowaniu dotychczasowej ceny</w:t>
      </w:r>
      <w:r w:rsidRPr="00B764CC">
        <w:rPr>
          <w:rFonts w:ascii="Times New Roman" w:hAnsi="Times New Roman" w:cs="Times New Roman"/>
          <w:bCs/>
          <w:color w:val="FF0000"/>
          <w:kern w:val="2"/>
          <w:sz w:val="22"/>
          <w:szCs w:val="22"/>
          <w:lang w:eastAsia="hi-IN"/>
        </w:rPr>
        <w:t>.</w:t>
      </w:r>
    </w:p>
    <w:p w14:paraId="350B198A" w14:textId="5387F9D9" w:rsidR="00B764CC" w:rsidRPr="00B764CC" w:rsidRDefault="006030F0" w:rsidP="00B764CC">
      <w:pPr>
        <w:autoSpaceDN/>
        <w:spacing w:line="100" w:lineRule="atLeast"/>
        <w:jc w:val="both"/>
        <w:textAlignment w:val="auto"/>
        <w:rPr>
          <w:rFonts w:ascii="Times New Roman" w:eastAsia="ヒラギノ角ゴ Pro W3" w:hAnsi="Times New Roman" w:cs="Times New Roman"/>
          <w:b/>
          <w:i/>
          <w:iCs/>
          <w:color w:val="FF0000"/>
          <w:kern w:val="2"/>
          <w:sz w:val="22"/>
          <w:szCs w:val="22"/>
          <w:lang w:eastAsia="hi-IN" w:bidi="ar-SA"/>
        </w:rPr>
      </w:pPr>
      <w:r>
        <w:rPr>
          <w:rFonts w:ascii="Times New Roman" w:eastAsia="ヒラギノ角ゴ Pro W3" w:hAnsi="Times New Roman" w:cs="Times New Roman"/>
          <w:bCs/>
          <w:kern w:val="2"/>
          <w:sz w:val="22"/>
          <w:szCs w:val="22"/>
          <w:lang w:eastAsia="hi-IN" w:bidi="ar-SA"/>
        </w:rPr>
        <w:t>3</w:t>
      </w:r>
      <w:r w:rsidR="00B764CC" w:rsidRPr="00B764CC">
        <w:rPr>
          <w:rFonts w:ascii="Times New Roman" w:eastAsia="ヒラギノ角ゴ Pro W3" w:hAnsi="Times New Roman" w:cs="Times New Roman"/>
          <w:bCs/>
          <w:kern w:val="2"/>
          <w:sz w:val="22"/>
          <w:szCs w:val="22"/>
          <w:lang w:eastAsia="hi-IN" w:bidi="ar-SA"/>
        </w:rPr>
        <w:t xml:space="preserve">. Dopuszcza się zmianę dotyczącą okresu obowiązywania umowy (przedłużenia jej trwania), w przypadku wystąpienia mniejszej ilości przypadków chorobowych leczonych w jednostce Zamawiającego w okresie, o którym mowa w </w:t>
      </w:r>
      <w:r w:rsidR="00B764CC"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 w:bidi="ar-SA"/>
        </w:rPr>
        <w:t>§8</w:t>
      </w:r>
      <w:r w:rsidR="00B764CC" w:rsidRPr="00B764CC">
        <w:rPr>
          <w:rFonts w:ascii="Times New Roman" w:eastAsia="ヒラギノ角ゴ Pro W3" w:hAnsi="Times New Roman" w:cs="Times New Roman"/>
          <w:bCs/>
          <w:kern w:val="2"/>
          <w:sz w:val="22"/>
          <w:szCs w:val="22"/>
          <w:lang w:eastAsia="hi-IN" w:bidi="ar-SA"/>
        </w:rPr>
        <w:t xml:space="preserve"> jednak nie dłużej niż na okres dalszych</w:t>
      </w:r>
      <w:r w:rsidR="00B764CC"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 w:bidi="ar-SA"/>
        </w:rPr>
        <w:t xml:space="preserve"> 1</w:t>
      </w:r>
      <w:r w:rsidR="00B764CC"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 </w:t>
      </w:r>
      <w:r w:rsidR="00B764CC"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miesiąca</w:t>
      </w:r>
      <w:r w:rsidR="00B764CC"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 w:bidi="ar-SA"/>
        </w:rPr>
        <w:t xml:space="preserve"> </w:t>
      </w:r>
      <w:r w:rsidR="00B764CC" w:rsidRPr="00B764CC">
        <w:rPr>
          <w:rFonts w:ascii="Times New Roman" w:eastAsia="ヒラギノ角ゴ Pro W3" w:hAnsi="Times New Roman" w:cs="Times New Roman"/>
          <w:bCs/>
          <w:kern w:val="2"/>
          <w:sz w:val="22"/>
          <w:szCs w:val="22"/>
          <w:lang w:eastAsia="hi-IN" w:bidi="ar-SA"/>
        </w:rPr>
        <w:t xml:space="preserve">i nie dłużej niż do pełnej realizacji przedmiotu zamówienia. </w:t>
      </w:r>
    </w:p>
    <w:p w14:paraId="05DF9B7A" w14:textId="7677FBCA" w:rsidR="00B764CC" w:rsidRPr="00B764CC" w:rsidRDefault="006030F0" w:rsidP="00B764CC">
      <w:pPr>
        <w:autoSpaceDN/>
        <w:spacing w:line="100" w:lineRule="atLeast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 w:bidi="ar-SA"/>
        </w:rPr>
      </w:pPr>
      <w:r>
        <w:rPr>
          <w:rFonts w:ascii="Times New Roman" w:eastAsia="ヒラギノ角ゴ Pro W3" w:hAnsi="Times New Roman" w:cs="Times New Roman"/>
          <w:bCs/>
          <w:kern w:val="2"/>
          <w:sz w:val="22"/>
          <w:szCs w:val="22"/>
          <w:lang w:eastAsia="hi-IN" w:bidi="ar-SA"/>
        </w:rPr>
        <w:t>4</w:t>
      </w:r>
      <w:r w:rsidR="00B764CC" w:rsidRPr="00B764CC">
        <w:rPr>
          <w:rFonts w:ascii="Times New Roman" w:eastAsia="ヒラギノ角ゴ Pro W3" w:hAnsi="Times New Roman" w:cs="Times New Roman"/>
          <w:bCs/>
          <w:kern w:val="2"/>
          <w:sz w:val="22"/>
          <w:szCs w:val="22"/>
          <w:lang w:eastAsia="hi-IN" w:bidi="ar-SA"/>
        </w:rPr>
        <w:t>. Zmiany, o których mowa w ustępach poprzedzających mogą być dokonane na wniosek Wykonawcy lub Zamawiającego.</w:t>
      </w:r>
    </w:p>
    <w:p w14:paraId="6E5C50B6" w14:textId="77777777" w:rsidR="00B764CC" w:rsidRPr="00B764CC" w:rsidRDefault="00B764CC" w:rsidP="00B764CC">
      <w:pPr>
        <w:autoSpaceDN/>
        <w:spacing w:line="276" w:lineRule="auto"/>
        <w:jc w:val="center"/>
        <w:textAlignment w:val="auto"/>
        <w:rPr>
          <w:rFonts w:ascii="Times New Roman" w:eastAsia="ヒラギノ角ゴ Pro W3" w:hAnsi="Times New Roman" w:cs="Times New Roman"/>
          <w:b/>
          <w:bCs/>
          <w:kern w:val="1"/>
          <w:sz w:val="22"/>
          <w:szCs w:val="22"/>
          <w:lang w:eastAsia="hi-IN"/>
        </w:rPr>
      </w:pPr>
      <w:bookmarkStart w:id="3" w:name="_Hlk129863207"/>
    </w:p>
    <w:bookmarkEnd w:id="3"/>
    <w:p w14:paraId="66915B90" w14:textId="77777777" w:rsidR="00B764CC" w:rsidRPr="00B764CC" w:rsidRDefault="00B764CC" w:rsidP="00B764CC">
      <w:pPr>
        <w:autoSpaceDN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 xml:space="preserve">§6 </w:t>
      </w:r>
    </w:p>
    <w:p w14:paraId="7172907B" w14:textId="77777777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lastRenderedPageBreak/>
        <w:t>1.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 Zamawiającemu przysługują kary umowne:</w:t>
      </w:r>
    </w:p>
    <w:p w14:paraId="531DB179" w14:textId="6F6D67BB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1)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 za każdy dzień zwłoki w stosunku do któregokolwiek z terminów, o których mowa w §2 ust. 1</w:t>
      </w:r>
      <w:r w:rsidR="008A762F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 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lub w §4 ust 2 lub w §4 ust. 4 - w wysokości 0,1% wartości netto asortymentu, którego zwłoka dotyczy, wskazanej w Załączniku  do umowy </w:t>
      </w:r>
    </w:p>
    <w:p w14:paraId="4D3DF9AD" w14:textId="0CD8B40E" w:rsidR="00B764CC" w:rsidRPr="00B764CC" w:rsidRDefault="008A762F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</w:pPr>
      <w:r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2</w:t>
      </w:r>
      <w:r w:rsidR="00B764CC"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)</w:t>
      </w:r>
      <w:r w:rsidR="00B764CC"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 w wysokości 250 zł za każdy dzień zwłoki w stosunku do terminu, o którym mowa w §1 ust 2,</w:t>
      </w:r>
    </w:p>
    <w:p w14:paraId="5DA039BD" w14:textId="03DBF312" w:rsidR="00B764CC" w:rsidRPr="00B764CC" w:rsidRDefault="008A762F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</w:pPr>
      <w:r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3</w:t>
      </w:r>
      <w:r w:rsidR="00B764CC"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)</w:t>
      </w:r>
      <w:r w:rsidR="00B764CC"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 w wysokości 200 zł w przypadku dostarczenia asortymentu niezgodnego z umową</w:t>
      </w:r>
      <w:r w:rsidR="00B764CC"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 za każdy stwierdzony przypadek</w:t>
      </w:r>
      <w:r w:rsidR="00B764CC"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>.</w:t>
      </w:r>
    </w:p>
    <w:p w14:paraId="66D3E3F8" w14:textId="77777777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2.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 Kary umowne, o których mowa w ust. 1 mogą być nakładane wielokrotnie i niezależnie od siebie, za każde naruszenie obowiązków umownych.</w:t>
      </w:r>
    </w:p>
    <w:p w14:paraId="753FC0C3" w14:textId="7A5695DF" w:rsidR="00B764CC" w:rsidRPr="00B764CC" w:rsidRDefault="00B764CC" w:rsidP="00960D50">
      <w:pPr>
        <w:autoSpaceDN/>
        <w:jc w:val="both"/>
        <w:textAlignment w:val="auto"/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 w:bidi="ar-SA"/>
        </w:rPr>
        <w:t>3.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 w:bidi="ar-SA"/>
        </w:rPr>
        <w:t xml:space="preserve"> Kary umowne nałożone na Wykonawcę nie mogą przekroczyć 20% wartości wynagrodzenia netto, o którym mowa w </w:t>
      </w:r>
      <w:r w:rsidRPr="00B764CC">
        <w:rPr>
          <w:rFonts w:ascii="Times New Roman" w:eastAsia="ヒラギノ角ゴ Pro W3" w:hAnsi="Times New Roman" w:cs="Times New Roman"/>
          <w:spacing w:val="-7"/>
          <w:kern w:val="2"/>
          <w:sz w:val="22"/>
          <w:szCs w:val="22"/>
          <w:lang w:eastAsia="hi-IN" w:bidi="ar-SA"/>
        </w:rPr>
        <w:t>§3 ust. 1.</w:t>
      </w:r>
    </w:p>
    <w:p w14:paraId="29D2F9CB" w14:textId="77777777" w:rsidR="00B764CC" w:rsidRPr="00B764CC" w:rsidRDefault="00B764CC" w:rsidP="00B764CC">
      <w:pPr>
        <w:autoSpaceDN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§7</w:t>
      </w:r>
    </w:p>
    <w:p w14:paraId="1DC5AB74" w14:textId="77777777" w:rsidR="00B764CC" w:rsidRPr="00B764CC" w:rsidRDefault="00B764CC" w:rsidP="00B764CC">
      <w:pPr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 xml:space="preserve">Niezależnie od kar umownych, o których mowa w </w:t>
      </w: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 xml:space="preserve">§6 </w:t>
      </w:r>
      <w:r w:rsidRPr="00B764CC">
        <w:rPr>
          <w:rFonts w:ascii="Times New Roman" w:eastAsia="ヒラギノ角ゴ Pro W3" w:hAnsi="Times New Roman" w:cs="Times New Roman"/>
          <w:kern w:val="2"/>
          <w:sz w:val="22"/>
          <w:szCs w:val="22"/>
          <w:lang w:eastAsia="hi-IN"/>
        </w:rPr>
        <w:t>Zamawiający może dochodzić odszkodowania na zasadach ogólnych Kodeksu cywilnego.</w:t>
      </w:r>
    </w:p>
    <w:p w14:paraId="434F384A" w14:textId="77777777" w:rsidR="00B764CC" w:rsidRPr="00B764CC" w:rsidRDefault="00B764CC" w:rsidP="00B764CC">
      <w:pPr>
        <w:autoSpaceDN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  <w:lang w:eastAsia="hi-IN"/>
        </w:rPr>
        <w:t>§8</w:t>
      </w:r>
    </w:p>
    <w:p w14:paraId="512F3CBC" w14:textId="250E5092" w:rsidR="00B764CC" w:rsidRPr="00B764CC" w:rsidRDefault="00B764CC" w:rsidP="00B764C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jc w:val="both"/>
        <w:textAlignment w:val="auto"/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i/>
          <w:iCs/>
          <w:color w:val="000000"/>
          <w:kern w:val="1"/>
          <w:sz w:val="22"/>
          <w:szCs w:val="22"/>
          <w:lang w:eastAsia="hi-IN"/>
        </w:rPr>
        <w:t>[</w:t>
      </w: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Umowa będzie realizowana w okresie: ..........................do ........................r. z zastrzeżeniem § 5 ust.</w:t>
      </w:r>
      <w:r w:rsidR="006030F0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3</w:t>
      </w: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, przy czym wygasa w całości lub w części w przypadku zrealizowania (dostawy) umowy lub jej części przed upływem okresu jej obowiązywania, o ile Strony umowy nie postanowią inaczej.]</w:t>
      </w:r>
      <w:r w:rsidRPr="00B764CC">
        <w:rPr>
          <w:rFonts w:ascii="Times New Roman" w:hAnsi="Times New Roman" w:cs="Times New Roman"/>
          <w:i/>
          <w:iCs/>
          <w:color w:val="000000"/>
          <w:kern w:val="1"/>
          <w:sz w:val="22"/>
          <w:szCs w:val="22"/>
          <w:lang w:eastAsia="hi-IN"/>
        </w:rPr>
        <w:t xml:space="preserve"> – nie </w:t>
      </w:r>
      <w:r w:rsidRPr="00B764CC">
        <w:rPr>
          <w:rFonts w:ascii="Times New Roman" w:hAnsi="Times New Roman" w:cs="Times New Roman"/>
          <w:b/>
          <w:bCs/>
          <w:i/>
          <w:iCs/>
          <w:color w:val="000000"/>
          <w:kern w:val="1"/>
          <w:sz w:val="22"/>
          <w:szCs w:val="22"/>
          <w:lang w:eastAsia="hi-IN"/>
        </w:rPr>
        <w:t xml:space="preserve">dotyczy umowy zwartej w formie  elektronicznej </w:t>
      </w:r>
    </w:p>
    <w:p w14:paraId="1C39C793" w14:textId="77777777" w:rsidR="00B764CC" w:rsidRPr="00B764CC" w:rsidRDefault="00B764CC" w:rsidP="00B764C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jc w:val="both"/>
        <w:textAlignment w:val="auto"/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</w:pPr>
    </w:p>
    <w:p w14:paraId="6FAA0C9E" w14:textId="44BBE34E" w:rsidR="00B764CC" w:rsidRPr="00B764CC" w:rsidRDefault="00B764CC" w:rsidP="00B764C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jc w:val="both"/>
        <w:textAlignment w:val="auto"/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 xml:space="preserve">[Umowa będzie realizowana w okresie  </w:t>
      </w:r>
      <w:r w:rsidRPr="00B764CC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/>
        </w:rPr>
        <w:t xml:space="preserve">2 miesięcy </w:t>
      </w: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od dnia zawarcia umowy tj. złożenia ostatniego z podpisów ostatniej ze Stron umowy, z zastrzeżeniem §5 ust.</w:t>
      </w:r>
      <w:r w:rsidR="006030F0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3</w:t>
      </w: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 xml:space="preserve"> przy czym wygasa w całości lub w części  w przypadku zrealizowania (dostawy) umowy lub jej części przed upływem okresu jej obowiązywania, o ile Strony umowy nie postanowią inaczej.] </w:t>
      </w:r>
      <w:r w:rsidRPr="00B764CC">
        <w:rPr>
          <w:rFonts w:ascii="Times New Roman" w:hAnsi="Times New Roman" w:cs="Times New Roman"/>
          <w:b/>
          <w:bCs/>
          <w:i/>
          <w:iCs/>
          <w:color w:val="000000"/>
          <w:kern w:val="1"/>
          <w:sz w:val="22"/>
          <w:szCs w:val="22"/>
          <w:lang w:eastAsia="hi-IN"/>
        </w:rPr>
        <w:t xml:space="preserve">– dotyczy umów zwartych elektronicznie </w:t>
      </w:r>
    </w:p>
    <w:p w14:paraId="69B30EC5" w14:textId="77777777" w:rsidR="00B764CC" w:rsidRPr="00B764CC" w:rsidRDefault="00B764CC" w:rsidP="00B764CC">
      <w:pPr>
        <w:autoSpaceDN/>
        <w:spacing w:line="276" w:lineRule="auto"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§9</w:t>
      </w:r>
    </w:p>
    <w:p w14:paraId="154A81B2" w14:textId="5A44A4CD" w:rsidR="00B764CC" w:rsidRPr="00B764CC" w:rsidRDefault="00B764CC" w:rsidP="00B764CC">
      <w:pPr>
        <w:autoSpaceDN/>
        <w:spacing w:line="276" w:lineRule="auto"/>
        <w:jc w:val="both"/>
        <w:textAlignment w:val="auto"/>
        <w:rPr>
          <w:rFonts w:ascii="Times New Roman" w:eastAsia="ヒラギノ角ゴ Pro W3" w:hAnsi="Times New Roman" w:cs="Times New Roman"/>
          <w:color w:val="000000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lang w:eastAsia="hi-IN"/>
        </w:rPr>
        <w:t xml:space="preserve">1. Dopuszcza się rozwiązanie umowy w całości bądź w części, przed terminem na jaki została zawarta </w:t>
      </w:r>
      <w:r w:rsidRPr="00800801">
        <w:rPr>
          <w:rFonts w:ascii="Times New Roman" w:eastAsia="ヒラギノ角ゴ Pro W3" w:hAnsi="Times New Roman" w:cs="Times New Roman"/>
          <w:kern w:val="1"/>
          <w:sz w:val="22"/>
          <w:szCs w:val="22"/>
          <w:lang w:eastAsia="hi-IN"/>
        </w:rPr>
        <w:t xml:space="preserve">z </w:t>
      </w:r>
      <w:r w:rsidRPr="00800801">
        <w:rPr>
          <w:rFonts w:ascii="Times New Roman" w:eastAsia="ヒラギノ角ゴ Pro W3" w:hAnsi="Times New Roman" w:cs="Times New Roman"/>
          <w:b/>
          <w:bCs/>
          <w:kern w:val="1"/>
          <w:sz w:val="22"/>
          <w:szCs w:val="22"/>
          <w:lang w:eastAsia="hi-IN"/>
        </w:rPr>
        <w:t xml:space="preserve">zachowaniem </w:t>
      </w:r>
      <w:r w:rsidR="00800801" w:rsidRPr="00800801">
        <w:rPr>
          <w:rFonts w:ascii="Times New Roman" w:eastAsia="ヒラギノ角ゴ Pro W3" w:hAnsi="Times New Roman" w:cs="Times New Roman"/>
          <w:b/>
          <w:bCs/>
          <w:kern w:val="1"/>
          <w:sz w:val="22"/>
          <w:szCs w:val="22"/>
          <w:lang w:eastAsia="hi-IN"/>
        </w:rPr>
        <w:t xml:space="preserve">dwutygodniowego </w:t>
      </w:r>
      <w:r w:rsidRPr="00800801">
        <w:rPr>
          <w:rFonts w:ascii="Times New Roman" w:eastAsia="ヒラギノ角ゴ Pro W3" w:hAnsi="Times New Roman" w:cs="Times New Roman"/>
          <w:kern w:val="1"/>
          <w:sz w:val="22"/>
          <w:szCs w:val="22"/>
          <w:lang w:eastAsia="hi-IN"/>
        </w:rPr>
        <w:t>okresu wypowiedzenia, w przypadku, o którym mowa w §5 ust. 1 pkt. a-c, z p</w:t>
      </w:r>
      <w:r w:rsidRPr="00B764CC"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lang w:eastAsia="hi-IN"/>
        </w:rPr>
        <w:t xml:space="preserve">owodu braku możliwości zaoferowania asortymentu zastępczego przez Wykonawcę, z przyczyn od niego niezależnych; przy czym Zamawiający wymaga udokumentowania przyczyny takiego wypowiedzenia. </w:t>
      </w:r>
    </w:p>
    <w:p w14:paraId="665E533E" w14:textId="77777777" w:rsidR="00B764CC" w:rsidRPr="00B764CC" w:rsidRDefault="00B764CC" w:rsidP="00B764CC">
      <w:pPr>
        <w:autoSpaceDN/>
        <w:spacing w:line="276" w:lineRule="auto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>2. Zamawiający może rozwiązać umowę bez zachowania okresu wypowiedzenia, w przypadku trzykrotnego naruszenia któregokolwiek z obowiązków umownych, skutkujących naliczeniem kar umownych, o których mowa w §6.</w:t>
      </w:r>
    </w:p>
    <w:p w14:paraId="4BAC5999" w14:textId="77777777" w:rsidR="00B764CC" w:rsidRPr="00B764CC" w:rsidRDefault="00B764CC" w:rsidP="00B764CC">
      <w:pPr>
        <w:autoSpaceDN/>
        <w:spacing w:line="276" w:lineRule="auto"/>
        <w:jc w:val="center"/>
        <w:textAlignment w:val="auto"/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</w:pPr>
    </w:p>
    <w:p w14:paraId="2DF627E3" w14:textId="77777777" w:rsidR="00B764CC" w:rsidRPr="00B764CC" w:rsidRDefault="00B764CC" w:rsidP="00B764CC">
      <w:pPr>
        <w:autoSpaceDN/>
        <w:spacing w:line="276" w:lineRule="auto"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2"/>
          <w:sz w:val="22"/>
          <w:szCs w:val="22"/>
          <w:lang w:eastAsia="hi-IN"/>
        </w:rPr>
        <w:t>§10</w:t>
      </w:r>
    </w:p>
    <w:p w14:paraId="5764F91E" w14:textId="77777777" w:rsidR="00B764CC" w:rsidRPr="00B764CC" w:rsidRDefault="00B764CC" w:rsidP="00B764CC">
      <w:pPr>
        <w:autoSpaceDN/>
        <w:spacing w:line="276" w:lineRule="auto"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2"/>
          <w:sz w:val="22"/>
          <w:szCs w:val="22"/>
          <w:lang w:eastAsia="hi-IN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57B5E2F1" w14:textId="77777777" w:rsidR="00B764CC" w:rsidRPr="00B764CC" w:rsidRDefault="00B764CC" w:rsidP="00B764CC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lang w:eastAsia="hi-IN"/>
        </w:rPr>
      </w:pPr>
      <w:bookmarkStart w:id="4" w:name="_Hlk141267432"/>
    </w:p>
    <w:p w14:paraId="77D018BB" w14:textId="77777777" w:rsidR="00B764CC" w:rsidRPr="00B764CC" w:rsidRDefault="00B764CC" w:rsidP="00B764CC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1"/>
          <w:sz w:val="22"/>
          <w:szCs w:val="22"/>
          <w:lang w:eastAsia="hi-IN"/>
        </w:rPr>
        <w:t>§11</w:t>
      </w:r>
    </w:p>
    <w:p w14:paraId="0551AE54" w14:textId="77777777" w:rsidR="00B764CC" w:rsidRPr="00B764CC" w:rsidRDefault="00B764CC" w:rsidP="00B764CC">
      <w:pPr>
        <w:shd w:val="clear" w:color="auto" w:fill="FFFFFF"/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shd w:val="clear" w:color="auto" w:fill="FFFFFF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shd w:val="clear" w:color="auto" w:fill="FFFFFF"/>
          <w:lang w:eastAsia="hi-IN"/>
        </w:rPr>
        <w:t>1.Wykonawca zobowiązuje się do dostarczenia nw. Dokumentów dotyczących zakontraktowanych wyrobów medycznych, potwierdzonych za zgodność z oryginałem,  w terminie 3 dni roboczych - na każde wezwanie Zamawiającego:</w:t>
      </w:r>
    </w:p>
    <w:p w14:paraId="299991AD" w14:textId="77777777" w:rsidR="00B764CC" w:rsidRPr="00B764CC" w:rsidRDefault="00B764CC" w:rsidP="00B764CC">
      <w:pPr>
        <w:shd w:val="clear" w:color="auto" w:fill="FFFFFF"/>
        <w:autoSpaceDN/>
        <w:jc w:val="both"/>
        <w:textAlignment w:val="auto"/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shd w:val="clear" w:color="auto" w:fill="FFFFFF"/>
          <w:lang w:eastAsia="hi-IN"/>
        </w:rPr>
        <w:t>a)  certyfikatów jednostek notyfikowanych,</w:t>
      </w:r>
    </w:p>
    <w:p w14:paraId="0376666E" w14:textId="26CC767F" w:rsidR="00B764CC" w:rsidRDefault="00B764CC" w:rsidP="00B764CC">
      <w:pPr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lang w:eastAsia="pl-PL" w:bidi="ar-SA"/>
        </w:rPr>
      </w:pPr>
      <w:r w:rsidRPr="00B764CC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lang w:eastAsia="pl-PL" w:bidi="ar-SA"/>
        </w:rPr>
        <w:t>b)</w:t>
      </w:r>
      <w:r w:rsidR="00396164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lang w:eastAsia="pl-PL" w:bidi="ar-SA"/>
        </w:rPr>
        <w:t xml:space="preserve"> </w:t>
      </w:r>
      <w:r w:rsidRPr="00B764CC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lang w:eastAsia="pl-PL" w:bidi="ar-SA"/>
        </w:rPr>
        <w:t>dokumentów potwierdzających zgłoszenie oferowanych wyrobów medycznych do Urzędu Rejestracji Produktów Leczniczych, Wyrobów medycznych i Produktów Biobójczych</w:t>
      </w:r>
      <w:r w:rsidR="00396164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lang w:eastAsia="pl-PL" w:bidi="ar-SA"/>
        </w:rPr>
        <w:t>,</w:t>
      </w:r>
    </w:p>
    <w:p w14:paraId="005EFE7D" w14:textId="1205A990" w:rsidR="00396164" w:rsidRPr="00B91A0C" w:rsidRDefault="00396164" w:rsidP="00396164">
      <w:pPr>
        <w:tabs>
          <w:tab w:val="left" w:pos="6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2"/>
          <w:sz w:val="22"/>
          <w:szCs w:val="22"/>
          <w:lang w:eastAsia="pl-PL"/>
        </w:rPr>
      </w:pPr>
      <w:r w:rsidRPr="00B91A0C">
        <w:rPr>
          <w:rFonts w:ascii="Times New Roman" w:eastAsia="Times New Roman" w:hAnsi="Times New Roman" w:cs="Times New Roman"/>
          <w:color w:val="000000" w:themeColor="text1"/>
          <w:kern w:val="2"/>
          <w:sz w:val="22"/>
          <w:szCs w:val="22"/>
          <w:lang w:eastAsia="pl-PL"/>
        </w:rPr>
        <w:t>c) deklaracji zgodności wystawionej przez producenta albo autoryzowanego przedstawiciela,</w:t>
      </w:r>
    </w:p>
    <w:p w14:paraId="17BE8112" w14:textId="009275B9" w:rsidR="00396164" w:rsidRPr="00B91A0C" w:rsidRDefault="00396164" w:rsidP="00396164">
      <w:pPr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spacing w:val="4"/>
          <w:kern w:val="2"/>
          <w:sz w:val="22"/>
          <w:szCs w:val="22"/>
          <w:lang w:eastAsia="pl-PL" w:bidi="ar-SA"/>
        </w:rPr>
      </w:pPr>
      <w:r w:rsidRPr="00B91A0C">
        <w:rPr>
          <w:rFonts w:ascii="Times New Roman" w:eastAsia="Times New Roman" w:hAnsi="Times New Roman" w:cs="Times New Roman"/>
          <w:color w:val="000000" w:themeColor="text1"/>
          <w:kern w:val="2"/>
          <w:sz w:val="22"/>
          <w:szCs w:val="22"/>
          <w:lang w:eastAsia="pl-PL"/>
        </w:rPr>
        <w:t>d) ulotki</w:t>
      </w:r>
      <w:r w:rsidR="00D504E0">
        <w:rPr>
          <w:rFonts w:ascii="Times New Roman" w:eastAsia="Times New Roman" w:hAnsi="Times New Roman" w:cs="Times New Roman"/>
          <w:color w:val="000000" w:themeColor="text1"/>
          <w:kern w:val="2"/>
          <w:sz w:val="22"/>
          <w:szCs w:val="22"/>
          <w:lang w:eastAsia="pl-PL"/>
        </w:rPr>
        <w:t xml:space="preserve"> lub</w:t>
      </w:r>
      <w:r w:rsidRPr="00B91A0C">
        <w:rPr>
          <w:rFonts w:ascii="Times New Roman" w:eastAsia="Times New Roman" w:hAnsi="Times New Roman" w:cs="Times New Roman"/>
          <w:color w:val="000000" w:themeColor="text1"/>
          <w:kern w:val="2"/>
          <w:sz w:val="22"/>
          <w:szCs w:val="22"/>
          <w:lang w:eastAsia="pl-PL"/>
        </w:rPr>
        <w:t xml:space="preserve"> instrukcji stosowania</w:t>
      </w:r>
      <w:r w:rsidR="00D504E0">
        <w:rPr>
          <w:rFonts w:ascii="Times New Roman" w:eastAsia="Times New Roman" w:hAnsi="Times New Roman" w:cs="Times New Roman"/>
          <w:color w:val="000000" w:themeColor="text1"/>
          <w:kern w:val="2"/>
          <w:sz w:val="22"/>
          <w:szCs w:val="22"/>
          <w:lang w:eastAsia="pl-PL"/>
        </w:rPr>
        <w:t>.</w:t>
      </w:r>
    </w:p>
    <w:p w14:paraId="70442F7F" w14:textId="77777777" w:rsidR="00B764CC" w:rsidRPr="00B764CC" w:rsidRDefault="00B764CC" w:rsidP="00B764CC">
      <w:pPr>
        <w:shd w:val="clear" w:color="auto" w:fill="FFFFFF"/>
        <w:autoSpaceDN/>
        <w:jc w:val="both"/>
        <w:textAlignment w:val="auto"/>
        <w:rPr>
          <w:rFonts w:ascii="Times New Roman" w:eastAsia="ヒラギノ角ゴ Pro W3" w:hAnsi="Times New Roman" w:cs="Times New Roman"/>
          <w:b/>
          <w:bCs/>
          <w:kern w:val="1"/>
          <w:sz w:val="22"/>
          <w:szCs w:val="22"/>
          <w:shd w:val="clear" w:color="auto" w:fill="FFFFFF"/>
          <w:lang w:eastAsia="hi-IN"/>
        </w:rPr>
      </w:pPr>
      <w:r w:rsidRPr="00B764CC"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shd w:val="clear" w:color="auto" w:fill="FFFFFF"/>
          <w:lang w:eastAsia="hi-IN"/>
        </w:rPr>
        <w:t xml:space="preserve">2.Do sposobu komunikowania się w zakresie wynikającym z ust. 1 odpowiednie zastosowanie mają </w:t>
      </w:r>
      <w:r w:rsidRPr="00B764CC">
        <w:rPr>
          <w:rFonts w:ascii="Times New Roman" w:eastAsia="ヒラギノ角ゴ Pro W3" w:hAnsi="Times New Roman" w:cs="Times New Roman"/>
          <w:kern w:val="1"/>
          <w:sz w:val="22"/>
          <w:szCs w:val="22"/>
          <w:shd w:val="clear" w:color="auto" w:fill="FFFFFF"/>
          <w:lang w:eastAsia="hi-IN"/>
        </w:rPr>
        <w:t>przepisy §2 ust. 4.</w:t>
      </w:r>
    </w:p>
    <w:p w14:paraId="02DF1B6B" w14:textId="77777777" w:rsidR="00B764CC" w:rsidRPr="00B764CC" w:rsidRDefault="00B764CC" w:rsidP="00B764CC">
      <w:pPr>
        <w:autoSpaceDN/>
        <w:jc w:val="center"/>
        <w:textAlignment w:val="auto"/>
        <w:rPr>
          <w:rFonts w:ascii="Times New Roman" w:eastAsia="ヒラギノ角ゴ Pro W3" w:hAnsi="Times New Roman" w:cs="Times New Roman"/>
          <w:color w:val="000000"/>
          <w:kern w:val="1"/>
          <w:sz w:val="22"/>
          <w:szCs w:val="22"/>
          <w:lang w:eastAsia="hi-IN"/>
        </w:rPr>
      </w:pPr>
    </w:p>
    <w:p w14:paraId="442B8A26" w14:textId="77777777" w:rsidR="00B764CC" w:rsidRPr="0061218A" w:rsidRDefault="00B764CC" w:rsidP="00B764CC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ヒラギノ角ゴ Pro W3" w:hAnsi="Times New Roman" w:cs="Times New Roman"/>
          <w:strike/>
          <w:color w:val="FF0000"/>
          <w:kern w:val="1"/>
          <w:sz w:val="22"/>
          <w:szCs w:val="22"/>
          <w:lang w:eastAsia="hi-IN"/>
        </w:rPr>
      </w:pPr>
      <w:r w:rsidRPr="0061218A">
        <w:rPr>
          <w:rFonts w:ascii="Times New Roman" w:eastAsia="ヒラギノ角ゴ Pro W3" w:hAnsi="Times New Roman" w:cs="Times New Roman"/>
          <w:b/>
          <w:bCs/>
          <w:strike/>
          <w:color w:val="FF0000"/>
          <w:kern w:val="1"/>
          <w:sz w:val="22"/>
          <w:szCs w:val="22"/>
          <w:lang w:eastAsia="hi-IN"/>
        </w:rPr>
        <w:t>§12</w:t>
      </w:r>
    </w:p>
    <w:p w14:paraId="555FA913" w14:textId="77777777" w:rsidR="00B764CC" w:rsidRPr="0061218A" w:rsidRDefault="00B764CC" w:rsidP="00B764CC">
      <w:pPr>
        <w:numPr>
          <w:ilvl w:val="0"/>
          <w:numId w:val="10"/>
        </w:numPr>
        <w:autoSpaceDN/>
        <w:jc w:val="both"/>
        <w:textAlignment w:val="auto"/>
        <w:rPr>
          <w:rFonts w:ascii="Times New Roman" w:eastAsia="ヒラギノ角ゴ Pro W3" w:hAnsi="Times New Roman" w:cs="Times New Roman"/>
          <w:b/>
          <w:bCs/>
          <w:strike/>
          <w:color w:val="FF0000"/>
          <w:kern w:val="1"/>
          <w:sz w:val="22"/>
          <w:szCs w:val="22"/>
          <w:lang w:eastAsia="hi-IN"/>
        </w:rPr>
      </w:pPr>
      <w:r w:rsidRPr="0061218A">
        <w:rPr>
          <w:rFonts w:ascii="Times New Roman" w:eastAsia="ヒラギノ角ゴ Pro W3" w:hAnsi="Times New Roman" w:cs="Times New Roman"/>
          <w:strike/>
          <w:color w:val="FF0000"/>
          <w:kern w:val="1"/>
          <w:sz w:val="22"/>
          <w:szCs w:val="22"/>
          <w:lang w:eastAsia="hi-IN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51E62381" w14:textId="77777777" w:rsidR="00B764CC" w:rsidRPr="0061218A" w:rsidRDefault="00B764CC" w:rsidP="00B764CC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ヒラギノ角ゴ Pro W3" w:hAnsi="Times New Roman" w:cs="Times New Roman"/>
          <w:b/>
          <w:bCs/>
          <w:color w:val="FF0000"/>
          <w:kern w:val="1"/>
          <w:sz w:val="22"/>
          <w:szCs w:val="22"/>
          <w:lang w:eastAsia="hi-IN"/>
        </w:rPr>
      </w:pPr>
    </w:p>
    <w:p w14:paraId="04ECF165" w14:textId="02CD0D70" w:rsidR="00B764CC" w:rsidRPr="00B764CC" w:rsidRDefault="00B764CC" w:rsidP="00B764CC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1"/>
          <w:sz w:val="22"/>
          <w:szCs w:val="22"/>
          <w:lang w:eastAsia="ar-SA" w:bidi="ar-SA"/>
        </w:rPr>
      </w:pPr>
      <w:bookmarkStart w:id="5" w:name="_Hlk196228037"/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1"/>
          <w:sz w:val="22"/>
          <w:szCs w:val="22"/>
          <w:lang w:eastAsia="hi-IN"/>
        </w:rPr>
        <w:t>§</w:t>
      </w:r>
      <w:r w:rsidRPr="00EE4058">
        <w:rPr>
          <w:rFonts w:ascii="Times New Roman" w:eastAsia="ヒラギノ角ゴ Pro W3" w:hAnsi="Times New Roman" w:cs="Times New Roman"/>
          <w:b/>
          <w:bCs/>
          <w:strike/>
          <w:color w:val="000000"/>
          <w:kern w:val="1"/>
          <w:sz w:val="22"/>
          <w:szCs w:val="22"/>
          <w:lang w:eastAsia="hi-IN"/>
        </w:rPr>
        <w:t>13</w:t>
      </w:r>
      <w:r w:rsidR="00EE4058" w:rsidRPr="00EE4058">
        <w:rPr>
          <w:rFonts w:ascii="Times New Roman" w:eastAsia="ヒラギノ角ゴ Pro W3" w:hAnsi="Times New Roman" w:cs="Times New Roman"/>
          <w:b/>
          <w:bCs/>
          <w:color w:val="FF0000"/>
          <w:kern w:val="1"/>
          <w:sz w:val="22"/>
          <w:szCs w:val="22"/>
          <w:lang w:eastAsia="hi-IN"/>
        </w:rPr>
        <w:t xml:space="preserve"> 12</w:t>
      </w:r>
    </w:p>
    <w:bookmarkEnd w:id="5"/>
    <w:p w14:paraId="10F567E4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1.W związku z realizacją niniejszej umowy Wykonawca:</w:t>
      </w:r>
    </w:p>
    <w:p w14:paraId="319F5226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lastRenderedPageBreak/>
        <w:t>1)zapewnia przestrzeganie zasad przetwarzania i ochrony przetwarzanych danych osobowych zgodnie z powszechnie obowiązującymi przepisami, w tym RODO;</w:t>
      </w:r>
    </w:p>
    <w:p w14:paraId="481F37BF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2)ponosi odpowiedzialność za ewentualne skutki działania niezgodnego z przepisami, o których mowa w pkt 1;</w:t>
      </w:r>
    </w:p>
    <w:p w14:paraId="70AA8036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3) w przypadku przetwarzania danych osobowych w systemach informatycznych - oświadcza, że systemy informatyczne, w których przetwarzane będą dane osobowe spełniają wymogi aktualnie obowiązujących przepisów w tym zakresie;</w:t>
      </w:r>
    </w:p>
    <w:p w14:paraId="5805920D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4)zobowiązuje się do przetwarzania danych osobowych wyłącznie w celu realizacji umowy;</w:t>
      </w:r>
    </w:p>
    <w:p w14:paraId="68C0CF11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5)zobowiązuje się do natychmiastowego powiadomienia Inspektora Ochrony Danych Osobowych Zmawiającego o stwierdzeniu prób lub faktów naruszenia poufności przetwarzanych danych osobowych;</w:t>
      </w:r>
    </w:p>
    <w:p w14:paraId="47D4B0EB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6)w przypadku stwierdzenia zdarzeń, o których mowa w pkt 5, zobowiązuje się umożliwić Zamawiającemu prowadzenie kontroli procesu przetwarzania i ochrony danych osobowych;</w:t>
      </w:r>
    </w:p>
    <w:p w14:paraId="4593F6DF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7)zobowiązuje się po zakończeniu prac związanych z realizacją umowy, zwrócić Zamawiającemu - oraz Inspektorowi Ochrony danych Osobowych, wszelkie zbiory danych osobowych, zarówno te w formie papierowej, jak i elektronicznej, które zostały przekazane przez Zamawiającego w celu realizacji przedmiotu umowy;</w:t>
      </w:r>
    </w:p>
    <w:p w14:paraId="58729823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8)zobowiązuje się do przekazania Zamawiającemu imiennej listy pracowników, którzy będą mieli dostęp do powierzonych danych osobowych w związku z realizacją umowy;</w:t>
      </w:r>
    </w:p>
    <w:p w14:paraId="3F43495C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9)zobowiązuje się do uzyskania od swoich pracowników oświadczeń o zachowaniu w poufności danych osobowych i innych informacji stanowiących tajemnicę służbową, jaką uzyskali w trakcie wykonywania na rzecz Zamawiającego.</w:t>
      </w:r>
    </w:p>
    <w:p w14:paraId="136235AD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2.Niezależnie od obowiązków wynikających z przepisów ustawy z dnia 5 sierpnia 2010 r. o ochronie informacji niejawnych oraz ustawy z dnia 10 maja 2018 r. o ochronie danych osobowych (Dz. U. z 2019 r. poz. 1781) oraz RODO, Wykonawca zobowiązany jest do zachowania w tajemnicy wszelkich informacji uzyskanych w związku z wykonywaną umową, za wyjątkiem sytuacji, w których informacje takie stanowiłyby informacje publiczną w rozumieniu przepisów ustawy z dnia 6 września 2001 r. o dostępie do informacji publicznej lub ich podanie wymagane byłoby przez organy władzy publicznej stosownie do przepisów odrębnych.</w:t>
      </w:r>
    </w:p>
    <w:p w14:paraId="39B1ECDD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3.W zakresie obowiązku, o którym mowa w ust.1 i ust.2, Wykonawca ponosi pełną odpowiedzialność za działania bądź zaniechania osób, którymi będzie się posługiwał przy wykonywaniu przedmiotu umowy.</w:t>
      </w:r>
    </w:p>
    <w:p w14:paraId="79D8AAE8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  <w:t>4.Obowiązek, o którym mowa w ust. 2, wiąże Wykonawcę zarówno w okresie obowiązywania umowy, jak też po jej wygaśnięciu, stwierdzeniu jej nieważności lub odstąpieniu od niej przez Zamawiającego.</w:t>
      </w:r>
    </w:p>
    <w:p w14:paraId="08217135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ar-SA" w:bidi="ar-SA"/>
        </w:rPr>
      </w:pPr>
    </w:p>
    <w:p w14:paraId="3016B48C" w14:textId="0717F203" w:rsidR="00EE4058" w:rsidRPr="00B764CC" w:rsidRDefault="00EE4058" w:rsidP="00EE4058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1"/>
          <w:sz w:val="22"/>
          <w:szCs w:val="22"/>
          <w:lang w:eastAsia="hi-IN"/>
        </w:rPr>
        <w:t>§</w:t>
      </w:r>
      <w:r w:rsidRPr="00EE4058">
        <w:rPr>
          <w:rFonts w:ascii="Times New Roman" w:eastAsia="ヒラギノ角ゴ Pro W3" w:hAnsi="Times New Roman" w:cs="Times New Roman"/>
          <w:b/>
          <w:bCs/>
          <w:strike/>
          <w:color w:val="000000"/>
          <w:kern w:val="1"/>
          <w:sz w:val="22"/>
          <w:szCs w:val="22"/>
          <w:lang w:eastAsia="hi-IN"/>
        </w:rPr>
        <w:t>1</w:t>
      </w:r>
      <w:r>
        <w:rPr>
          <w:rFonts w:ascii="Times New Roman" w:eastAsia="ヒラギノ角ゴ Pro W3" w:hAnsi="Times New Roman" w:cs="Times New Roman"/>
          <w:b/>
          <w:bCs/>
          <w:strike/>
          <w:color w:val="000000"/>
          <w:kern w:val="1"/>
          <w:sz w:val="22"/>
          <w:szCs w:val="22"/>
          <w:lang w:eastAsia="hi-IN"/>
        </w:rPr>
        <w:t>4</w:t>
      </w:r>
      <w:r w:rsidRPr="00EE4058">
        <w:rPr>
          <w:rFonts w:ascii="Times New Roman" w:eastAsia="ヒラギノ角ゴ Pro W3" w:hAnsi="Times New Roman" w:cs="Times New Roman"/>
          <w:b/>
          <w:bCs/>
          <w:color w:val="FF0000"/>
          <w:kern w:val="1"/>
          <w:sz w:val="22"/>
          <w:szCs w:val="22"/>
          <w:lang w:eastAsia="hi-IN"/>
        </w:rPr>
        <w:t xml:space="preserve"> 1</w:t>
      </w:r>
      <w:r>
        <w:rPr>
          <w:rFonts w:ascii="Times New Roman" w:eastAsia="ヒラギノ角ゴ Pro W3" w:hAnsi="Times New Roman" w:cs="Times New Roman"/>
          <w:b/>
          <w:bCs/>
          <w:color w:val="FF0000"/>
          <w:kern w:val="1"/>
          <w:sz w:val="22"/>
          <w:szCs w:val="22"/>
          <w:lang w:eastAsia="hi-IN"/>
        </w:rPr>
        <w:t>3</w:t>
      </w:r>
    </w:p>
    <w:p w14:paraId="64DA1727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hi-IN"/>
        </w:rPr>
        <w:t xml:space="preserve">1. W przypadku zmian statusu Wykonawcy w zakresie zakazu wykonywania zamówienia publicznego w związku z 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Wykonawca zobowiązany jest niezwłocznie, nie później niż w terminie 5 dni roboczych  od zaistnienia tej zmiany zaktualizować złożone w postępowaniu o zamówienie publiczne oświadczenie dotyczące kwestii, o których mowa w niniejszym paragrafie. </w:t>
      </w:r>
    </w:p>
    <w:p w14:paraId="1DB72C54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hi-IN"/>
        </w:rPr>
        <w:t>2. Jeśli treść złożonego oświadczenia o którym mowa w ust. 1 potwierdzać będzie istnienie przesłanek skutkujących zakazem dalszego wykonywania umowy – Zamawiający wypowie niniejszą umowę  bez zachowania okresu wypowiedzenia  ze skutkiem na dzień wystąpienia tej przesłanki.</w:t>
      </w:r>
    </w:p>
    <w:p w14:paraId="172C6158" w14:textId="77777777" w:rsidR="00B764CC" w:rsidRPr="00B764CC" w:rsidRDefault="00B764CC" w:rsidP="00B764CC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eastAsia="Times New Roman" w:hAnsi="Arial"/>
          <w:b/>
          <w:bCs/>
          <w:kern w:val="1"/>
          <w:sz w:val="22"/>
          <w:szCs w:val="22"/>
          <w:lang w:eastAsia="hi-IN"/>
        </w:rPr>
      </w:pPr>
      <w:r w:rsidRPr="00B764CC">
        <w:rPr>
          <w:rFonts w:ascii="Times New Roman" w:eastAsia="Times New Roman" w:hAnsi="Times New Roman" w:cs="Times New Roman"/>
          <w:kern w:val="1"/>
          <w:sz w:val="22"/>
          <w:szCs w:val="22"/>
          <w:lang w:eastAsia="hi-IN"/>
        </w:rPr>
        <w:t>3. Zapisy ust. 1 i 2 mają zastosowanie również w sytuacji gdy przesłanki tam wskazane dotyczyć będą podwykonawców, dostawców lub podmiotów, na których zdolności polega się w rozumieniu dyrektyw w sprawie zamówień publicznych, w przypadku gdy przypada na nich ponad 10 % wartości zamówienia.</w:t>
      </w:r>
    </w:p>
    <w:p w14:paraId="1C9F23BE" w14:textId="77777777" w:rsidR="00B764CC" w:rsidRPr="00B764CC" w:rsidRDefault="00B764CC" w:rsidP="00B764CC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ヒラギノ角ゴ Pro W3" w:hAnsi="Times New Roman" w:cs="Times New Roman"/>
          <w:b/>
          <w:bCs/>
          <w:color w:val="000000"/>
          <w:kern w:val="1"/>
          <w:sz w:val="22"/>
          <w:szCs w:val="22"/>
          <w:lang w:eastAsia="hi-IN"/>
        </w:rPr>
      </w:pPr>
    </w:p>
    <w:p w14:paraId="35D5831E" w14:textId="540A7950" w:rsidR="00EE4058" w:rsidRPr="00B764CC" w:rsidRDefault="00EE4058" w:rsidP="00EE4058">
      <w:pPr>
        <w:numPr>
          <w:ilvl w:val="0"/>
          <w:numId w:val="10"/>
        </w:numPr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1"/>
          <w:sz w:val="22"/>
          <w:szCs w:val="22"/>
          <w:lang w:eastAsia="ar-SA" w:bidi="ar-SA"/>
        </w:rPr>
      </w:pPr>
      <w:r w:rsidRPr="00B764CC">
        <w:rPr>
          <w:rFonts w:ascii="Times New Roman" w:eastAsia="ヒラギノ角ゴ Pro W3" w:hAnsi="Times New Roman" w:cs="Times New Roman"/>
          <w:b/>
          <w:bCs/>
          <w:color w:val="000000"/>
          <w:kern w:val="1"/>
          <w:sz w:val="22"/>
          <w:szCs w:val="22"/>
          <w:lang w:eastAsia="hi-IN"/>
        </w:rPr>
        <w:t>§</w:t>
      </w:r>
      <w:r w:rsidRPr="00EE4058">
        <w:rPr>
          <w:rFonts w:ascii="Times New Roman" w:eastAsia="ヒラギノ角ゴ Pro W3" w:hAnsi="Times New Roman" w:cs="Times New Roman"/>
          <w:b/>
          <w:bCs/>
          <w:strike/>
          <w:color w:val="000000"/>
          <w:kern w:val="1"/>
          <w:sz w:val="22"/>
          <w:szCs w:val="22"/>
          <w:lang w:eastAsia="hi-IN"/>
        </w:rPr>
        <w:t>1</w:t>
      </w:r>
      <w:r>
        <w:rPr>
          <w:rFonts w:ascii="Times New Roman" w:eastAsia="ヒラギノ角ゴ Pro W3" w:hAnsi="Times New Roman" w:cs="Times New Roman"/>
          <w:b/>
          <w:bCs/>
          <w:strike/>
          <w:color w:val="000000"/>
          <w:kern w:val="1"/>
          <w:sz w:val="22"/>
          <w:szCs w:val="22"/>
          <w:lang w:eastAsia="hi-IN"/>
        </w:rPr>
        <w:t>5</w:t>
      </w:r>
      <w:r w:rsidRPr="00EE4058">
        <w:rPr>
          <w:rFonts w:ascii="Times New Roman" w:eastAsia="ヒラギノ角ゴ Pro W3" w:hAnsi="Times New Roman" w:cs="Times New Roman"/>
          <w:b/>
          <w:bCs/>
          <w:color w:val="FF0000"/>
          <w:kern w:val="1"/>
          <w:sz w:val="22"/>
          <w:szCs w:val="22"/>
          <w:lang w:eastAsia="hi-IN"/>
        </w:rPr>
        <w:t xml:space="preserve"> 1</w:t>
      </w:r>
      <w:r>
        <w:rPr>
          <w:rFonts w:ascii="Times New Roman" w:eastAsia="ヒラギノ角ゴ Pro W3" w:hAnsi="Times New Roman" w:cs="Times New Roman"/>
          <w:b/>
          <w:bCs/>
          <w:color w:val="FF0000"/>
          <w:kern w:val="1"/>
          <w:sz w:val="22"/>
          <w:szCs w:val="22"/>
          <w:lang w:eastAsia="hi-IN"/>
        </w:rPr>
        <w:t>4</w:t>
      </w:r>
    </w:p>
    <w:p w14:paraId="14AADD88" w14:textId="7046E422" w:rsidR="009867F9" w:rsidRPr="003F6EF4" w:rsidRDefault="009867F9" w:rsidP="009867F9">
      <w:pPr>
        <w:suppressAutoHyphens w:val="0"/>
        <w:rPr>
          <w:rFonts w:ascii="Times New Roman" w:hAnsi="Times New Roman" w:cs="Times New Roman"/>
          <w:sz w:val="22"/>
          <w:szCs w:val="22"/>
          <w:lang w:eastAsia="pl-PL"/>
        </w:rPr>
      </w:pPr>
      <w:r w:rsidRPr="00B764CC">
        <w:rPr>
          <w:rFonts w:ascii="Times New Roman" w:hAnsi="Times New Roman" w:cs="Times New Roman"/>
          <w:color w:val="000000"/>
          <w:kern w:val="1"/>
          <w:sz w:val="22"/>
          <w:szCs w:val="22"/>
          <w:lang w:eastAsia="hi-IN"/>
        </w:rPr>
        <w:t>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3F6EF4">
        <w:rPr>
          <w:rFonts w:ascii="Times New Roman" w:hAnsi="Times New Roman" w:cs="Times New Roman"/>
          <w:color w:val="000000" w:themeColor="text1"/>
          <w:sz w:val="22"/>
          <w:szCs w:val="22"/>
        </w:rPr>
        <w:t>Wszelkie zmiany treści umowy mogą być dokonywane wyłącznie w formie pisemnej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A016645" w14:textId="77777777" w:rsidR="009867F9" w:rsidRPr="003F6EF4" w:rsidRDefault="009867F9" w:rsidP="009867F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3F6EF4">
        <w:rPr>
          <w:rFonts w:ascii="Times New Roman" w:hAnsi="Times New Roman" w:cs="Times New Roman"/>
          <w:color w:val="000000"/>
          <w:sz w:val="22"/>
          <w:szCs w:val="22"/>
        </w:rPr>
        <w:t>. Strony zobowiązują się do stosowania postanowień niniejszej umowy, jak również SWZ oraz złożonej oferty (wraz z ofertą dodatkową)*, na podstawie których umowa ta została zawarta.</w:t>
      </w:r>
    </w:p>
    <w:p w14:paraId="22BD6A4B" w14:textId="77777777" w:rsidR="009867F9" w:rsidRPr="003F6EF4" w:rsidRDefault="009867F9" w:rsidP="009867F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3F6EF4">
        <w:rPr>
          <w:rFonts w:ascii="Times New Roman" w:hAnsi="Times New Roman" w:cs="Times New Roman"/>
          <w:color w:val="000000"/>
          <w:sz w:val="22"/>
          <w:szCs w:val="22"/>
        </w:rPr>
        <w:t>. W sprawach nieuregulowanych niniejszą umową mają zastosowanie odpowiednie przepisy prawa polskiego.</w:t>
      </w:r>
    </w:p>
    <w:p w14:paraId="57A37139" w14:textId="77777777" w:rsidR="009867F9" w:rsidRPr="003F6EF4" w:rsidRDefault="009867F9" w:rsidP="009867F9">
      <w:pPr>
        <w:widowControl w:val="0"/>
        <w:suppressLineNumbers/>
        <w:jc w:val="both"/>
        <w:rPr>
          <w:rFonts w:ascii="Times New Roman" w:eastAsia="SimSun, 宋体" w:hAnsi="Times New Roman" w:cs="Times New Roman"/>
          <w:color w:val="000000"/>
          <w:sz w:val="22"/>
          <w:szCs w:val="22"/>
        </w:rPr>
      </w:pPr>
      <w:r>
        <w:rPr>
          <w:rFonts w:ascii="Times New Roman" w:eastAsia="SimSun, 宋体" w:hAnsi="Times New Roman" w:cs="Times New Roman"/>
          <w:color w:val="000000"/>
          <w:sz w:val="22"/>
          <w:szCs w:val="22"/>
        </w:rPr>
        <w:t>4</w:t>
      </w:r>
      <w:r w:rsidRPr="003F6EF4">
        <w:rPr>
          <w:rFonts w:ascii="Times New Roman" w:eastAsia="SimSun, 宋体" w:hAnsi="Times New Roman" w:cs="Times New Roman"/>
          <w:color w:val="000000"/>
          <w:sz w:val="22"/>
          <w:szCs w:val="22"/>
        </w:rPr>
        <w:t>.Spory wynikłe na tle realizacji niniejszej umowy będą rozstrzygane przez sąd powszechny właściwy miejscowo dla Zamawiającego.</w:t>
      </w:r>
    </w:p>
    <w:p w14:paraId="343B7777" w14:textId="77777777" w:rsidR="009867F9" w:rsidRPr="003F6EF4" w:rsidRDefault="009867F9" w:rsidP="009867F9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[</w:t>
      </w:r>
      <w:r w:rsidRPr="003F6EF4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4.Umowę sporządzono w dwóch jednobrzmiących egzemplarzach z przeznaczeniem po jednym dla każdej ze </w:t>
      </w:r>
    </w:p>
    <w:p w14:paraId="6862EF50" w14:textId="77777777" w:rsidR="009867F9" w:rsidRPr="009867F9" w:rsidRDefault="009867F9" w:rsidP="009867F9">
      <w:pPr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pl-PL"/>
        </w:rPr>
      </w:pPr>
      <w:r w:rsidRPr="009867F9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stron.] – </w:t>
      </w:r>
      <w:r w:rsidRPr="009867F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pl-PL"/>
        </w:rPr>
        <w:t>ust. objęty nawiasem nie dotyczy um</w:t>
      </w:r>
      <w:r w:rsidRPr="009867F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pl-PL"/>
        </w:rPr>
        <w:fldChar w:fldCharType="begin"/>
      </w:r>
      <w:r w:rsidRPr="009867F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pl-PL"/>
        </w:rPr>
        <w:instrText xml:space="preserve"> LISTNUM </w:instrText>
      </w:r>
      <w:r w:rsidRPr="009867F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pl-PL"/>
        </w:rPr>
        <w:fldChar w:fldCharType="end"/>
      </w:r>
      <w:r w:rsidRPr="009867F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pl-PL"/>
        </w:rPr>
        <w:t>ów zawieranych w formie elektronicznej</w:t>
      </w:r>
    </w:p>
    <w:p w14:paraId="3683BD29" w14:textId="77777777" w:rsidR="009867F9" w:rsidRPr="003F6EF4" w:rsidRDefault="009867F9" w:rsidP="009867F9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</w:p>
    <w:bookmarkEnd w:id="4"/>
    <w:p w14:paraId="1C84DA2D" w14:textId="77777777" w:rsidR="00B764CC" w:rsidRDefault="00B764CC" w:rsidP="00B7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textAlignment w:val="auto"/>
        <w:rPr>
          <w:rFonts w:ascii="Times New Roman" w:eastAsia="Arial Unicode MS" w:hAnsi="Times New Roman" w:cs="Times New Roman"/>
          <w:b/>
          <w:bCs/>
          <w:kern w:val="2"/>
          <w:sz w:val="22"/>
          <w:szCs w:val="22"/>
          <w:lang w:eastAsia="pl-PL"/>
        </w:rPr>
      </w:pPr>
      <w:r w:rsidRPr="00B764CC">
        <w:rPr>
          <w:rFonts w:ascii="Times New Roman" w:eastAsia="Arial Unicode MS" w:hAnsi="Times New Roman" w:cs="Times New Roman"/>
          <w:b/>
          <w:bCs/>
          <w:kern w:val="2"/>
          <w:sz w:val="22"/>
          <w:szCs w:val="22"/>
          <w:lang w:eastAsia="pl-PL"/>
        </w:rPr>
        <w:t>ZAMAWIAJĄCY</w:t>
      </w:r>
      <w:r w:rsidRPr="00B764CC">
        <w:rPr>
          <w:rFonts w:ascii="Times New Roman" w:eastAsia="Arial Unicode MS" w:hAnsi="Times New Roman" w:cs="Times New Roman"/>
          <w:b/>
          <w:bCs/>
          <w:kern w:val="2"/>
          <w:sz w:val="22"/>
          <w:szCs w:val="22"/>
          <w:lang w:eastAsia="pl-PL"/>
        </w:rPr>
        <w:tab/>
        <w:t xml:space="preserve">                                                                                                            WYKONAWCA        </w:t>
      </w:r>
    </w:p>
    <w:p w14:paraId="471C2088" w14:textId="77777777" w:rsidR="007A56AC" w:rsidRPr="00B764CC" w:rsidRDefault="007A56AC" w:rsidP="00B7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textAlignment w:val="auto"/>
        <w:rPr>
          <w:rFonts w:ascii="Times New Roman" w:hAnsi="Times New Roman" w:cs="Times New Roman"/>
          <w:b/>
          <w:kern w:val="1"/>
          <w:sz w:val="22"/>
          <w:szCs w:val="22"/>
          <w:lang w:eastAsia="hi-IN"/>
        </w:rPr>
      </w:pPr>
    </w:p>
    <w:p w14:paraId="34FEE3A0" w14:textId="77777777" w:rsidR="007A56AC" w:rsidRPr="003F6EF4" w:rsidRDefault="007A56AC" w:rsidP="007A56A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6EF4">
        <w:rPr>
          <w:rFonts w:ascii="Times New Roman" w:eastAsia="Tahoma" w:hAnsi="Times New Roman" w:cs="Times New Roman"/>
          <w:i/>
          <w:iCs/>
          <w:color w:val="000000" w:themeColor="text1"/>
          <w:spacing w:val="-4"/>
          <w:sz w:val="22"/>
          <w:szCs w:val="22"/>
          <w:shd w:val="clear" w:color="auto" w:fill="FFFFFF"/>
          <w:lang w:eastAsia="pl-PL" w:bidi="pl-PL"/>
        </w:rPr>
        <w:t>*- w przypadku  przeprowadzenia  negocjacji</w:t>
      </w:r>
    </w:p>
    <w:p w14:paraId="2FB2BD60" w14:textId="77777777" w:rsidR="00B764CC" w:rsidRPr="00B764CC" w:rsidRDefault="00B764CC" w:rsidP="00B7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textAlignment w:val="auto"/>
        <w:rPr>
          <w:rFonts w:ascii="Times New Roman" w:hAnsi="Times New Roman" w:cs="Times New Roman"/>
          <w:b/>
          <w:kern w:val="1"/>
          <w:sz w:val="20"/>
          <w:szCs w:val="20"/>
          <w:lang w:eastAsia="hi-IN"/>
        </w:rPr>
      </w:pPr>
    </w:p>
    <w:p w14:paraId="7717DB39" w14:textId="77777777" w:rsidR="00B764CC" w:rsidRPr="00B14242" w:rsidRDefault="00B764CC" w:rsidP="00B764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>Rozdział XXI.</w:t>
      </w:r>
    </w:p>
    <w:p w14:paraId="69420141" w14:textId="77777777" w:rsidR="00B764CC" w:rsidRPr="00B14242" w:rsidRDefault="00B764CC" w:rsidP="00B764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jc w:val="center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hi-IN"/>
        </w:rPr>
        <w:lastRenderedPageBreak/>
        <w:t xml:space="preserve"> </w:t>
      </w:r>
      <w:r w:rsidRPr="00B14242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>Pouczenie o środkach ochrony prawnej przysługujących Wykonawcy</w:t>
      </w:r>
    </w:p>
    <w:p w14:paraId="24371C04" w14:textId="77777777" w:rsidR="00B764CC" w:rsidRPr="00B14242" w:rsidRDefault="00B764CC" w:rsidP="00B764CC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kern w:val="1"/>
          <w:sz w:val="22"/>
          <w:szCs w:val="22"/>
          <w:lang w:eastAsia="hi-IN"/>
        </w:rPr>
        <w:t>1. Środki ochrony prawnej przysługują Wykonawcy, jeżeli ma lub miał interes w uzyskaniu zamówienia oraz poniósł lub może ponieść szkodę w wyniku naruszenia przez Zamawiającego przepisów uPzp.</w:t>
      </w:r>
    </w:p>
    <w:p w14:paraId="713A9387" w14:textId="77777777" w:rsidR="00B764CC" w:rsidRPr="00B14242" w:rsidRDefault="00B764CC" w:rsidP="00B764CC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kern w:val="1"/>
          <w:sz w:val="22"/>
          <w:szCs w:val="22"/>
          <w:lang w:eastAsia="hi-IN"/>
        </w:rPr>
        <w:t>2. Odwołanie przysługuje na:</w:t>
      </w:r>
    </w:p>
    <w:p w14:paraId="6F3A8638" w14:textId="77777777" w:rsidR="00B764CC" w:rsidRPr="00B14242" w:rsidRDefault="00B764CC" w:rsidP="00B764CC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kern w:val="1"/>
          <w:sz w:val="22"/>
          <w:szCs w:val="22"/>
          <w:lang w:eastAsia="hi-IN"/>
        </w:rPr>
        <w:t>1)  niezgodną z przepisami ustawy czynność Zamawiającego, podjętą w postępowaniu o udzielenie zamówienia, w tym na projektowane postanowienie umowy;</w:t>
      </w:r>
    </w:p>
    <w:p w14:paraId="333C0D01" w14:textId="77777777" w:rsidR="00B764CC" w:rsidRPr="00B14242" w:rsidRDefault="00B764CC" w:rsidP="00B764CC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kern w:val="1"/>
          <w:sz w:val="22"/>
          <w:szCs w:val="22"/>
          <w:lang w:eastAsia="hi-IN"/>
        </w:rPr>
        <w:t>2) zaniechanie czynności w postępowaniu o udzielenie zamówienia, do której Zamawiający był obowiązany na podstawie uPzp.</w:t>
      </w:r>
    </w:p>
    <w:p w14:paraId="21CBA02E" w14:textId="77777777" w:rsidR="00B764CC" w:rsidRPr="00B14242" w:rsidRDefault="00B764CC" w:rsidP="00B764CC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kern w:val="1"/>
          <w:sz w:val="22"/>
          <w:szCs w:val="22"/>
          <w:lang w:eastAsia="hi-IN"/>
        </w:rPr>
        <w:t>3. Odwołanie wnosi się do Prezesa Krajowej Izby Odwoławczej w formie pisemnej albo w formie elektronicznej albo w postaci elektronicznej opatrzone podpisem zaufanym.</w:t>
      </w:r>
    </w:p>
    <w:p w14:paraId="1BCCBCC3" w14:textId="77777777" w:rsidR="00B764CC" w:rsidRPr="00B14242" w:rsidRDefault="00B764CC" w:rsidP="00B764CC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kern w:val="1"/>
          <w:sz w:val="22"/>
          <w:szCs w:val="22"/>
          <w:lang w:eastAsia="hi-IN"/>
        </w:rPr>
        <w:t>4. Na orzeczenie Krajowej Izby Odwoławczej oraz postanowienie Prezesa Krajowej Izby Odwoławczej, stronom oraz uczestnikom postępowania odwoławczego przysługuje skarga do sądu. Skargę wnosi się do Sądu Okręgowego w Warszawie za pośrednictwem Prezesa Krajowej Izby Odwoławczej.</w:t>
      </w:r>
    </w:p>
    <w:p w14:paraId="18723339" w14:textId="77777777" w:rsidR="00B764CC" w:rsidRPr="00B14242" w:rsidRDefault="00B764CC" w:rsidP="00B764CC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14242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5. Szczegółowe informacje dotyczące środków ochrony prawnej określone są w Dziale IX „Środki ochrony prawnej” uPzp. </w:t>
      </w:r>
    </w:p>
    <w:p w14:paraId="5619911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VIII. Informacje o środkach komunikacji elektronicznej, przy użyciu których Zamawiający będzie komunikował się z Wykonawcami oraz informacje o wymaganiach technicznych  i organizacyjnych sporządzania, wysyłania  i odbierania korespondencji elektronicznej</w:t>
      </w:r>
    </w:p>
    <w:p w14:paraId="2DDF65E3" w14:textId="77777777" w:rsidR="00E52A3B" w:rsidRPr="00A16428" w:rsidRDefault="00E52A3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E548317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6" w:name="__DdeLink__860_424646803"/>
      <w:r w:rsidRPr="00A16428">
        <w:rPr>
          <w:rFonts w:ascii="Times New Roman" w:hAnsi="Times New Roman" w:cs="Times New Roman"/>
          <w:sz w:val="22"/>
          <w:szCs w:val="22"/>
        </w:rPr>
        <w:t>1.W postępowaniu o udzielenie zamówienia komunikacja między Zamawiającym a Wykonawcą odbywa się w g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odzinach pracy od 7.25 do 15.00, z wyłączeniem dni ustawowo wolnych od pracy.</w:t>
      </w:r>
      <w:bookmarkEnd w:id="6"/>
    </w:p>
    <w:p w14:paraId="3B35EA17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Komunikacja pomiędzy Zamawiającym a wykonawcami w szczególności składanie oświadczeń, zawiadomień, zapytań oraz przekazywanie informacji odbywa się przy użyciu środków komunikacji elektronicznej za pośrednictwem:</w:t>
      </w:r>
    </w:p>
    <w:p w14:paraId="1E623B04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hyperlink r:id="rId14" w:history="1">
        <w:r w:rsidRPr="00A16428">
          <w:rPr>
            <w:rStyle w:val="Internetlink"/>
            <w:rFonts w:ascii="Times New Roman" w:hAnsi="Times New Roman" w:cs="Times New Roman"/>
            <w:b/>
            <w:bCs/>
            <w:color w:val="auto"/>
            <w:sz w:val="22"/>
            <w:szCs w:val="22"/>
            <w:u w:val="none"/>
          </w:rPr>
          <w:t>https://platformazakupowa.pl/pn/szpital_legnica</w:t>
        </w:r>
      </w:hyperlink>
      <w:r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 xml:space="preserve">i formularza </w:t>
      </w:r>
      <w:r w:rsidRPr="00A16428">
        <w:rPr>
          <w:rFonts w:ascii="Times New Roman" w:hAnsi="Times New Roman" w:cs="Times New Roman"/>
          <w:b/>
          <w:bCs/>
          <w:i/>
          <w:iCs/>
          <w:sz w:val="22"/>
          <w:szCs w:val="22"/>
        </w:rPr>
        <w:t>Wyślij wiadomość</w:t>
      </w:r>
      <w:r w:rsidRPr="00A16428">
        <w:rPr>
          <w:rFonts w:ascii="Times New Roman" w:hAnsi="Times New Roman" w:cs="Times New Roman"/>
          <w:sz w:val="22"/>
          <w:szCs w:val="22"/>
        </w:rPr>
        <w:t xml:space="preserve"> dostępnego na stronie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internetowej prowadzonego postępowania.</w:t>
      </w:r>
    </w:p>
    <w:p w14:paraId="397EC6F2" w14:textId="7FF17E5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3. W sytuacjach awaryjnych np. w przypadku braku działania </w:t>
      </w:r>
      <w:hyperlink r:id="rId15" w:history="1">
        <w:r w:rsidRPr="00A16428">
          <w:rPr>
            <w:rStyle w:val="Internetlink"/>
            <w:rFonts w:ascii="Times New Roman" w:hAnsi="Times New Roman" w:cs="Times New Roman"/>
            <w:color w:val="auto"/>
            <w:sz w:val="22"/>
            <w:szCs w:val="22"/>
            <w:u w:val="none"/>
          </w:rPr>
          <w:t>https://platformazakupowa.pl/pn/szpital_legnica</w:t>
        </w:r>
      </w:hyperlink>
      <w:r w:rsidRPr="00A16428">
        <w:rPr>
          <w:rFonts w:ascii="Times New Roman" w:hAnsi="Times New Roman" w:cs="Times New Roman"/>
          <w:sz w:val="22"/>
          <w:szCs w:val="22"/>
        </w:rPr>
        <w:t xml:space="preserve"> Zamawiający może również komunikować się z wykonawcami za pomocą poczty elektronicznej na adres </w:t>
      </w:r>
      <w:hyperlink r:id="rId16" w:history="1">
        <w:r w:rsidR="0066736E" w:rsidRPr="004B5E84">
          <w:rPr>
            <w:rStyle w:val="Hipercze"/>
            <w:rFonts w:ascii="Times New Roman" w:hAnsi="Times New Roman" w:cs="Times New Roman"/>
            <w:sz w:val="22"/>
            <w:szCs w:val="22"/>
          </w:rPr>
          <w:t>barbara.stoklosa@szpital.legnica.pl</w:t>
        </w:r>
      </w:hyperlink>
      <w:r w:rsidR="00240209" w:rsidRPr="00A1642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FA2F81F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hAnsi="Times New Roman" w:cs="Times New Roman"/>
          <w:sz w:val="22"/>
          <w:szCs w:val="22"/>
          <w:lang w:eastAsia="pl-PL"/>
        </w:rPr>
        <w:t>4. Postępowanie jest prowadzone w języku polskim.</w:t>
      </w:r>
    </w:p>
    <w:p w14:paraId="3A159EAB" w14:textId="77777777" w:rsidR="00E52A3B" w:rsidRPr="00A16428" w:rsidRDefault="008F4750">
      <w:pPr>
        <w:pStyle w:val="TableHeading"/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  <w:t xml:space="preserve">5. Dokumenty elektroniczne, oświadczenia lub elektroniczne kopie dokumentów lub oświadczeń składane są przez Wykonawcę za pośrednictwem </w:t>
      </w:r>
      <w:hyperlink r:id="rId17" w:history="1">
        <w:r w:rsidRPr="00A16428">
          <w:rPr>
            <w:rStyle w:val="Internetlink"/>
            <w:rFonts w:ascii="Times New Roman" w:hAnsi="Times New Roman" w:cs="Times New Roman"/>
            <w:b w:val="0"/>
            <w:bCs w:val="0"/>
            <w:i/>
            <w:color w:val="auto"/>
            <w:sz w:val="22"/>
            <w:szCs w:val="22"/>
            <w:lang w:eastAsia="pl-PL"/>
          </w:rPr>
          <w:t>https://platformazakupowa.pl/pn/szpital_legnica</w:t>
        </w:r>
      </w:hyperlink>
      <w:r w:rsidRPr="00A16428">
        <w:rPr>
          <w:rStyle w:val="Internetlink"/>
          <w:rFonts w:ascii="Times New Roman" w:hAnsi="Times New Roman" w:cs="Times New Roman"/>
          <w:b w:val="0"/>
          <w:bCs w:val="0"/>
          <w:i/>
          <w:color w:val="auto"/>
          <w:sz w:val="22"/>
          <w:szCs w:val="22"/>
          <w:lang w:eastAsia="pl-PL"/>
        </w:rPr>
        <w:t xml:space="preserve"> </w:t>
      </w:r>
      <w:r w:rsidRPr="00A16428">
        <w:rPr>
          <w:rFonts w:ascii="Times New Roman" w:hAnsi="Times New Roman" w:cs="Times New Roman"/>
          <w:b w:val="0"/>
          <w:bCs w:val="0"/>
          <w:i/>
          <w:sz w:val="22"/>
          <w:szCs w:val="22"/>
          <w:lang w:eastAsia="pl-PL"/>
        </w:rPr>
        <w:t xml:space="preserve"> </w:t>
      </w:r>
      <w:r w:rsidRPr="00A16428"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  <w:t>jako załączniki. Sposób sporządzenia dokumentów elektronicznych, oświadczeń lub elektronicznych kopii dokumentów lub oświadczeń musi być zgodny z wymaganiami  określonymi w rozporządzeniu Prezesa Rady Ministrów z dnia 30 grudnia 2020 r. w sprawie sposobu  sporządzania i przekazywania informacji oraz wymagań technicznych  dla dokumentów elektronicznych  oraz środków komunikacji elektronicznej  w postępowaniu o udzielenie zamówienia  publicznego lub konkursie.</w:t>
      </w:r>
    </w:p>
    <w:p w14:paraId="6A74E50E" w14:textId="77777777" w:rsidR="00E52A3B" w:rsidRPr="00A16428" w:rsidRDefault="008F4750">
      <w:pPr>
        <w:pStyle w:val="TableHeading"/>
        <w:suppressAutoHyphens w:val="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</w:pPr>
      <w:r w:rsidRPr="00A16428"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  <w:t>6. Zamawiający nie przewiduje sposobu komunikowania się z Wykonawcami w inny sposób niż przy użyciu  środków komunikacji elektronicznej, wskazanych w SWZ.</w:t>
      </w:r>
    </w:p>
    <w:p w14:paraId="2184293F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7. Wykonawca może zwrócić się do Zamawiającego z wnioskiem o wyjaśnienie treści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. Zamawiający jest obowiązany udzielić wyjaśnień niezwłocznie, nie później jednak niż na 2 dni przed upływem terminu składania ofert, pod warunkiem że wniosek o wyjaśnienie treści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 wpłynie do Zamawiającego nie później niż na 4 dni przed upływem terminu składania ofert.</w:t>
      </w:r>
    </w:p>
    <w:p w14:paraId="662F2396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  <w:lang w:eastAsia="pl-PL"/>
        </w:rPr>
        <w:t>8. Je</w:t>
      </w:r>
      <w:r w:rsidRPr="00A16428">
        <w:rPr>
          <w:rFonts w:ascii="Times New Roman" w:hAnsi="Times New Roman" w:cs="Times New Roman"/>
          <w:sz w:val="22"/>
          <w:szCs w:val="22"/>
        </w:rPr>
        <w:t>żeli Zamawiający nie udzieli wyjaśnień w terminie, o którym mowa w ust. 7, przedłuża termin składania ofert o czas niezbędny do zapoznania się wszystkich zainteresowanych Wykonawców z wyjaśnieniami niezbędnymi do należytego przygotowania i złożenia ofert.</w:t>
      </w:r>
    </w:p>
    <w:p w14:paraId="39751932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9. Przedłużenie terminu składania ofert nie wpływa na bieg terminu składania wniosku o wyjaśnienie treści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sz w:val="22"/>
          <w:szCs w:val="22"/>
        </w:rPr>
        <w:t>, o którym mowa w ust. 7.</w:t>
      </w:r>
    </w:p>
    <w:p w14:paraId="5C5455A0" w14:textId="77777777" w:rsidR="00E52A3B" w:rsidRPr="00A16428" w:rsidRDefault="008F4750">
      <w:pPr>
        <w:pStyle w:val="Textbodyindent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 xml:space="preserve">10. W przypadku gdy wniosek o wyjaśnienie treści </w:t>
      </w:r>
      <w:r w:rsidRPr="00A1642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t xml:space="preserve"> nie wpłynął w terminie, o którym mowa w ust. 7, Zamawiający nie ma obowiązku udzielania wyjaśnień SWZ oraz obowiązku przedłużenia terminu składania ofert.</w:t>
      </w:r>
    </w:p>
    <w:p w14:paraId="2A65B963" w14:textId="77777777" w:rsidR="00E52A3B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11. Treść zapytań wraz z wyjaśnieniami Zamawiający udostępnia na stronie internetowej prowadzonego postępowania, przekazuje Wykonawcom, którym przekazał SWZ, bez ujawniania źródła zapytania.</w:t>
      </w:r>
    </w:p>
    <w:p w14:paraId="4FDA1D18" w14:textId="77777777" w:rsidR="0046576E" w:rsidRPr="00A16428" w:rsidRDefault="004657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7CD655A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IX. Wskazanie  osób uprawnionych do komunikowani a się z Wykonawcami</w:t>
      </w:r>
    </w:p>
    <w:p w14:paraId="3A7D9630" w14:textId="77777777" w:rsidR="00B764CC" w:rsidRPr="00B764CC" w:rsidRDefault="00B764CC" w:rsidP="00B764CC">
      <w:pPr>
        <w:autoSpaceDN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>Zamawiający wyznacza następujące osoby do kontaktu z Wykonawcami:</w:t>
      </w:r>
    </w:p>
    <w:p w14:paraId="7EF789CC" w14:textId="77777777" w:rsidR="00B764CC" w:rsidRPr="00B764CC" w:rsidRDefault="00B764CC" w:rsidP="00B764CC">
      <w:pPr>
        <w:autoSpaceDN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Barbara Stokłosa – Dział Zamówień Publicznych, Zaopatrzenia i Magazynów </w:t>
      </w:r>
    </w:p>
    <w:p w14:paraId="796E598E" w14:textId="77777777" w:rsidR="00B764CC" w:rsidRPr="00B764CC" w:rsidRDefault="00B764CC" w:rsidP="00B764CC">
      <w:pPr>
        <w:autoSpaceDN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>Mariusz Grajcar</w:t>
      </w:r>
      <w:r w:rsidRPr="00B764CC">
        <w:rPr>
          <w:rFonts w:ascii="Times New Roman" w:hAnsi="Times New Roman" w:cs="Times New Roman"/>
          <w:b/>
          <w:bCs/>
          <w:kern w:val="1"/>
          <w:sz w:val="22"/>
          <w:szCs w:val="22"/>
          <w:lang w:eastAsia="hi-IN"/>
        </w:rPr>
        <w:t xml:space="preserve">  </w:t>
      </w:r>
      <w:r w:rsidRPr="00B764CC">
        <w:rPr>
          <w:rFonts w:ascii="Times New Roman" w:hAnsi="Times New Roman" w:cs="Times New Roman"/>
          <w:kern w:val="1"/>
          <w:sz w:val="22"/>
          <w:szCs w:val="22"/>
          <w:lang w:eastAsia="hi-IN"/>
        </w:rPr>
        <w:t>– Z-ca Kierownika Apteki Szpitalnej</w:t>
      </w:r>
    </w:p>
    <w:p w14:paraId="172C178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X. Termin związania ofertą</w:t>
      </w:r>
    </w:p>
    <w:p w14:paraId="6F837003" w14:textId="06054D3A" w:rsidR="00CC378C" w:rsidRPr="00A16428" w:rsidRDefault="008F4750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  <w:highlight w:val="yellow"/>
        </w:rPr>
        <w:t xml:space="preserve">1.Wykonawca jest związany ofertą od dnia upływu terminu składania ofert do </w:t>
      </w:r>
      <w:r w:rsidRPr="003867AF">
        <w:rPr>
          <w:rFonts w:ascii="Times New Roman" w:hAnsi="Times New Roman" w:cs="Times New Roman"/>
          <w:sz w:val="22"/>
          <w:szCs w:val="22"/>
          <w:highlight w:val="cyan"/>
        </w:rPr>
        <w:t>dnia</w:t>
      </w:r>
      <w:r w:rsidR="0077752F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="00B5038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2</w:t>
      </w:r>
      <w:r w:rsidR="00C5695E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4</w:t>
      </w:r>
      <w:r w:rsidR="000A2EDB" w:rsidRPr="000A2EDB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.05</w:t>
      </w:r>
      <w:r w:rsidR="003867AF" w:rsidRPr="000A2EDB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-</w:t>
      </w:r>
      <w:r w:rsidR="003867AF" w:rsidRPr="003867AF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202</w:t>
      </w:r>
      <w:r w:rsidR="002B51AD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5</w:t>
      </w:r>
      <w:r w:rsidR="003867AF" w:rsidRPr="003867AF">
        <w:rPr>
          <w:rFonts w:ascii="Times New Roman" w:hAnsi="Times New Roman" w:cs="Times New Roman"/>
          <w:b/>
          <w:bCs/>
          <w:sz w:val="22"/>
          <w:szCs w:val="22"/>
          <w:highlight w:val="cyan"/>
        </w:rPr>
        <w:t xml:space="preserve"> r</w:t>
      </w:r>
      <w:r w:rsidR="00154C73" w:rsidRPr="003867AF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.</w:t>
      </w:r>
    </w:p>
    <w:p w14:paraId="3C279CFD" w14:textId="612E5B19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2. W przypadku gdy wybór najkorzystniejszej oferty nie nastąpi przed upływem terminu związania ofertą  określonego w SWZ, Zamawiający przed upływem terminu związania oferta zwraca się jednokrotnie do </w:t>
      </w:r>
      <w:r w:rsidR="00CC378C" w:rsidRPr="00A16428">
        <w:rPr>
          <w:rFonts w:ascii="Times New Roman" w:hAnsi="Times New Roman" w:cs="Times New Roman"/>
          <w:sz w:val="22"/>
          <w:szCs w:val="22"/>
        </w:rPr>
        <w:lastRenderedPageBreak/>
        <w:t>W</w:t>
      </w:r>
      <w:r w:rsidRPr="00A16428">
        <w:rPr>
          <w:rFonts w:ascii="Times New Roman" w:hAnsi="Times New Roman" w:cs="Times New Roman"/>
          <w:sz w:val="22"/>
          <w:szCs w:val="22"/>
        </w:rPr>
        <w:t>ykonawców o wyrażenie zgody na przedłużenie tego terminu o wskazywany przez niego okres, nie dłuższy niż 30 dni.</w:t>
      </w:r>
    </w:p>
    <w:p w14:paraId="56BE5CA4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5FF4EB66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4. Jeżeli termin związania ofertą upłynie przed wyborem najkorzystniejszej oferty, Zamawiający wezwie Wykonawcę, którego oferta otrzymała najwyższą ocenę do wyrażenia, w wyznaczonym przez Zamawiającego terminie, pisemnej zgody na wybór jego oferty.</w:t>
      </w:r>
    </w:p>
    <w:p w14:paraId="51F79081" w14:textId="78809EA3" w:rsidR="00E52A3B" w:rsidRPr="00A16428" w:rsidRDefault="008F4750" w:rsidP="008D3B6C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6428">
        <w:rPr>
          <w:rFonts w:ascii="Times New Roman" w:eastAsia="Tahoma" w:hAnsi="Times New Roman" w:cs="Times New Roman"/>
          <w:sz w:val="22"/>
          <w:szCs w:val="22"/>
        </w:rPr>
        <w:t>5. W przypadku braku zgody, o</w:t>
      </w:r>
      <w:r w:rsidR="004133D5" w:rsidRPr="00A16428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eastAsia="Tahoma" w:hAnsi="Times New Roman" w:cs="Times New Roman"/>
          <w:sz w:val="22"/>
          <w:szCs w:val="22"/>
        </w:rPr>
        <w:t>której mowa w ust.4, oferta podlega odrzuceniu, a Zamawiający zwraca się o wyrażenie takiej zgody do kolejnego Wykonawcy, którego oferta została najwyżej oceniona, chyba że zachodzą przesłanki do unieważnienia postępowania.</w:t>
      </w:r>
    </w:p>
    <w:p w14:paraId="4E8D435A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XI. Opis sposobu przygotowania oferty</w:t>
      </w:r>
    </w:p>
    <w:p w14:paraId="326FB2BB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1.  Oferty należy składać w języku polskim. Do przygotowania i złożenia oferty:</w:t>
      </w:r>
    </w:p>
    <w:p w14:paraId="02287253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1) konieczne jest posiadanie przez osobę upoważnioną do reprezentowania Wykonawcy kwalifikowanego podpisu elektronicznego, podpisu zaufanego lub podpisu osobistego.</w:t>
      </w:r>
    </w:p>
    <w:p w14:paraId="64B68B14" w14:textId="27924D2A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Mangal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2) zaleca się wykorzystanie Formularza ofertowego (stanowiącego Załącznik 2 do </w:t>
      </w: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SWZ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)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oraz formularza Asortymentowo-cenowego</w:t>
      </w:r>
      <w:r w:rsidR="008B5707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(stanowiącego Załącznik 2A)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.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W przypadku, gdy Wykonawca nie korzysta z przygotowanych przez Zamawiającego wzorów, w treści oferty 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  <w:u w:val="single"/>
        </w:rPr>
        <w:t>należy zamieścić wszystkie informacje tam wymagane, oferta nie może zawierać sprzecznych zapisów lub niejasnych oraz budzących wątpliwości w stosunku do wymagań określonych przez Zamawiającego.</w:t>
      </w:r>
    </w:p>
    <w:p w14:paraId="4A026F8F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2</w:t>
      </w:r>
      <w:r w:rsidRPr="00A16428">
        <w:rPr>
          <w:rFonts w:ascii="Times New Roman" w:eastAsia="SimSun, 宋体" w:hAnsi="Times New Roman" w:cs="Times New Roman"/>
          <w:b/>
          <w:bCs/>
          <w:kern w:val="2"/>
          <w:sz w:val="22"/>
          <w:szCs w:val="22"/>
        </w:rPr>
        <w:t>. Do oferty należy dołączyć:</w:t>
      </w:r>
    </w:p>
    <w:p w14:paraId="5A7EA401" w14:textId="117F7DB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1) oświadczenie o niepodleganiu wykluczeniu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,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w tym</w:t>
      </w:r>
      <w:r w:rsidR="000312CB"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wykluczeniu na podstawie art. 7 ust. 1  ustawy z dnia 13 kwietnia 2022 r</w:t>
      </w:r>
      <w:r w:rsidR="000312CB" w:rsidRPr="00A16428">
        <w:rPr>
          <w:rFonts w:ascii="Times New Roman" w:eastAsia="Times New Roman" w:hAnsi="Times New Roman" w:cs="Times New Roman"/>
          <w:i/>
          <w:iCs/>
          <w:sz w:val="22"/>
          <w:szCs w:val="22"/>
          <w:lang w:eastAsia="ar-SA" w:bidi="ar-SA"/>
        </w:rPr>
        <w:t>. o szczególnych rozwiązaniach w zakresie przeciwdziałania wspieraniu agresji na Ukrainę oraz służących ochronie bezpieczeństwa narodowego</w:t>
      </w:r>
      <w:r w:rsidR="000312CB"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(wzór oświadczenia stanowi Załączniku 1 do SWZ) – w przypadku Wykonawców składających wspólnie ofertę, oświadczenie składa każdy z Wykonawców z osobna;</w:t>
      </w:r>
    </w:p>
    <w:p w14:paraId="47669926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2) Pełnomocnictwo upoważniające do złożenia oferty, o ile ofertę składa pełnomocnik;</w:t>
      </w:r>
    </w:p>
    <w:p w14:paraId="460E1807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3)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6ABBF81" w14:textId="63068236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Mangal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3. Składanie ofert przez Wykonawców winno być przeprowadzone zgodnie z Instrukcją dostępną na  www.platformazakupowa.pl w zakładce Instrukcje.</w:t>
      </w:r>
    </w:p>
    <w:p w14:paraId="65DE98F8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4. Wszelkie informacje stanowiące tajemnicę przedsiębiorstwa w rozumieniu ustawy z dnia 16 kwietnia 1993 r.  o zwalczaniu nieuczciwej konkurencji (tj. Dz.U. 2020 poz. 1913, ze zm.), które Wykonawca zastrzeże jako tajemnicę przedsiębiorstwa, powinny zostać załączone w osobnym miejscu w kroku 1 składania oferty przeznaczonym na zamieszczanie tajemnicy przedsiębiorstwa. Zaleca się, aby  każdy dokument zawierający tajemnicę przedsiębiorstwa  został zamieszczony w odrębnym pliku.</w:t>
      </w:r>
    </w:p>
    <w:p w14:paraId="279F4B85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uPzp.</w:t>
      </w:r>
    </w:p>
    <w:p w14:paraId="2520F699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5. Pełnomocnictwo do złożenia oferty musi być złożone w oryginale w takiej samej formie, jak składana oferta (t.j. w formie elektronicznej lub postaci elektronicznej opatrzonej kwalifikowanym podpisem elektronicznym, podpisem zaufanym lub podpisem osobistym). Dopuszcza się także złożenie elektronicznej kopii(skanu) pełnomocnictwa sporządzonego uprzednio w formie pisemnej, w formie elektronicznego poświadczenia sporządzonego stosownie do ustawy Prawo o notariacie, które to poświadczenie notariusz opatruje kwalifikowanym podpisem elektronicznym, bądź też poprzez opatrzenie skanu pełnomocnictwa sporządzonego uprzednio w formie pisemnej kwalifikowanym podpisem mocodawcy. Elektroniczna kopia pełnomocnictwa nie może być uwierzytelniona przez upełnomocnionego.</w:t>
      </w:r>
    </w:p>
    <w:p w14:paraId="772B976B" w14:textId="77777777" w:rsidR="00E52A3B" w:rsidRPr="00A16428" w:rsidRDefault="00E52A3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5CEC04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XII. Sposób oraz termin składania ofert</w:t>
      </w:r>
    </w:p>
    <w:p w14:paraId="7D7DCD69" w14:textId="71D7EB61" w:rsidR="00E81CA8" w:rsidRPr="00A16428" w:rsidRDefault="008F4750" w:rsidP="00E81CA8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>1.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Wykonawca składa ofertę za pośrednictwem </w:t>
      </w:r>
      <w:r w:rsidRPr="00A1642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Formularza do złożenia oferty 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dostępnego na</w:t>
      </w:r>
      <w:r w:rsidRPr="00A16428">
        <w:rPr>
          <w:rFonts w:ascii="Times New Roman" w:hAnsi="Times New Roman" w:cs="Times New Roman"/>
          <w:sz w:val="22"/>
          <w:szCs w:val="22"/>
        </w:rPr>
        <w:t>: </w:t>
      </w:r>
      <w:hyperlink r:id="rId18" w:history="1">
        <w:r w:rsidRPr="00A16428">
          <w:rPr>
            <w:rStyle w:val="Internetlink"/>
            <w:rFonts w:ascii="Times New Roman" w:hAnsi="Times New Roman" w:cs="Times New Roman"/>
            <w:b/>
            <w:bCs/>
            <w:color w:val="auto"/>
            <w:sz w:val="22"/>
            <w:szCs w:val="22"/>
          </w:rPr>
          <w:t>https://platformazakupowa.pl/pn/szpital_legnica</w:t>
        </w:r>
      </w:hyperlink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 w:rsidR="00E81CA8" w:rsidRPr="00A16428">
        <w:rPr>
          <w:rFonts w:ascii="Times New Roman" w:hAnsi="Times New Roman" w:cs="Times New Roman"/>
          <w:sz w:val="22"/>
          <w:szCs w:val="22"/>
        </w:rPr>
        <w:t>Składanie ofert przez Wykonawców winno być przeprowadzone zgodnie z Instrukcją dostępną na  www.platformazakupowa.pl w zakładce Instrukcje.</w:t>
      </w:r>
    </w:p>
    <w:p w14:paraId="17DFA863" w14:textId="2A8D0732" w:rsidR="00726807" w:rsidRPr="0087441F" w:rsidRDefault="008F4750" w:rsidP="00E81CA8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highlight w:val="cyan"/>
        </w:rPr>
      </w:pPr>
      <w:r w:rsidRPr="00A16428">
        <w:rPr>
          <w:rFonts w:ascii="Times New Roman" w:hAnsi="Times New Roman" w:cs="Times New Roman"/>
          <w:sz w:val="22"/>
          <w:szCs w:val="22"/>
          <w:highlight w:val="yellow"/>
        </w:rPr>
        <w:t xml:space="preserve">2. Ofertę wraz z wymaganymi załącznikami należy złożyć w terminie </w:t>
      </w:r>
      <w:r w:rsidRPr="003867AF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do</w:t>
      </w:r>
      <w:r w:rsidR="00CC378C" w:rsidRPr="003867AF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 godz. 11.</w:t>
      </w:r>
      <w:r w:rsidR="00CC378C" w:rsidRPr="000A2EDB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00</w:t>
      </w:r>
      <w:r w:rsidRPr="000A2EDB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432790" w:rsidRPr="000A2EDB">
        <w:rPr>
          <w:rFonts w:ascii="Times New Roman" w:hAnsi="Times New Roman" w:cs="Times New Roman"/>
          <w:sz w:val="22"/>
          <w:szCs w:val="22"/>
          <w:highlight w:val="yellow"/>
        </w:rPr>
        <w:t xml:space="preserve"> do </w:t>
      </w:r>
      <w:r w:rsidRPr="000A2EDB">
        <w:rPr>
          <w:rFonts w:ascii="Times New Roman" w:hAnsi="Times New Roman" w:cs="Times New Roman"/>
          <w:sz w:val="22"/>
          <w:szCs w:val="22"/>
          <w:highlight w:val="yellow"/>
        </w:rPr>
        <w:t xml:space="preserve">dnia </w:t>
      </w:r>
      <w:r w:rsidR="00C5695E" w:rsidRPr="00C5695E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25</w:t>
      </w:r>
      <w:r w:rsidR="00C5695E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-</w:t>
      </w:r>
      <w:r w:rsidR="00510162" w:rsidRPr="0051016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04</w:t>
      </w:r>
      <w:r w:rsidR="003867AF" w:rsidRPr="000A2ED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yellow"/>
        </w:rPr>
        <w:t>-</w:t>
      </w:r>
      <w:r w:rsidR="00154C73" w:rsidRPr="000A2EDB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202</w:t>
      </w:r>
      <w:r w:rsidR="002B51AD" w:rsidRPr="000A2EDB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5</w:t>
      </w:r>
      <w:r w:rsidR="004E132E" w:rsidRPr="000A2EDB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r</w:t>
      </w:r>
      <w:r w:rsidR="00432790" w:rsidRPr="000A2EDB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. </w:t>
      </w:r>
    </w:p>
    <w:p w14:paraId="1FB3A48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3. 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Wykonawca może złożyć jedną ofertę. Złożenie więcej niż jednej oferty spowoduje odrzucenie wszystkich ofert złożonych przez Wykonawcę.</w:t>
      </w:r>
    </w:p>
    <w:p w14:paraId="49BB9A32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Zamawiający odrzuci ofertę złożoną po terminie składania ofert.</w:t>
      </w:r>
    </w:p>
    <w:p w14:paraId="428FEDC0" w14:textId="3C518869" w:rsidR="00E52A3B" w:rsidRPr="00A16428" w:rsidRDefault="008F4750" w:rsidP="00E81CA8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Wykonawca przed upływem terminu do składania ofert może wycofać ofertę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A16428">
        <w:rPr>
          <w:rFonts w:ascii="Times New Roman" w:hAnsi="Times New Roman" w:cs="Times New Roman"/>
          <w:sz w:val="22"/>
          <w:szCs w:val="22"/>
        </w:rPr>
        <w:t xml:space="preserve"> Sposób wycofania oferty został opisany w Instrukcji </w:t>
      </w:r>
      <w:r w:rsidR="00E81CA8" w:rsidRPr="00A16428">
        <w:rPr>
          <w:rFonts w:ascii="Times New Roman" w:hAnsi="Times New Roman" w:cs="Times New Roman"/>
          <w:sz w:val="22"/>
          <w:szCs w:val="22"/>
        </w:rPr>
        <w:t xml:space="preserve">na stronie </w:t>
      </w:r>
      <w:hyperlink r:id="rId19" w:history="1">
        <w:r w:rsidR="00E81CA8" w:rsidRPr="00A16428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www.platformazakupowa.pl</w:t>
        </w:r>
      </w:hyperlink>
      <w:r w:rsidR="00E81CA8" w:rsidRPr="00A16428">
        <w:rPr>
          <w:rFonts w:ascii="Times New Roman" w:hAnsi="Times New Roman" w:cs="Times New Roman"/>
          <w:sz w:val="22"/>
          <w:szCs w:val="22"/>
        </w:rPr>
        <w:t xml:space="preserve"> w zakładce Instrukcje.</w:t>
      </w:r>
    </w:p>
    <w:p w14:paraId="26A0B046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6. Wykonawca po upływie terminu do składania ofert nie może wycofać złożonej oferty.</w:t>
      </w:r>
    </w:p>
    <w:p w14:paraId="2D6E0C92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XIII. Termin otwarcia ofert</w:t>
      </w:r>
    </w:p>
    <w:p w14:paraId="71E50830" w14:textId="4B3C846D" w:rsidR="00E52A3B" w:rsidRPr="00A16428" w:rsidRDefault="008F4750" w:rsidP="005C0FB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</w:t>
      </w:r>
      <w:r w:rsidRPr="00A16428">
        <w:rPr>
          <w:rFonts w:ascii="Times New Roman" w:hAnsi="Times New Roman" w:cs="Times New Roman"/>
          <w:sz w:val="22"/>
          <w:szCs w:val="22"/>
          <w:highlight w:val="yellow"/>
        </w:rPr>
        <w:t>. Otwarcie ofert nastąpi w dniu</w:t>
      </w:r>
      <w:r w:rsidRPr="00A16428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 xml:space="preserve"> </w:t>
      </w:r>
      <w:r w:rsidR="00C5695E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25</w:t>
      </w:r>
      <w:r w:rsidR="000A2EDB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-</w:t>
      </w:r>
      <w:r w:rsidR="00F57FF2" w:rsidRPr="000A2EDB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04-</w:t>
      </w:r>
      <w:r w:rsidR="003867AF" w:rsidRPr="000A2EDB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202</w:t>
      </w:r>
      <w:r w:rsidR="002B51AD" w:rsidRPr="000A2EDB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5</w:t>
      </w:r>
      <w:r w:rsidR="003867AF" w:rsidRPr="000A2EDB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 xml:space="preserve"> r.</w:t>
      </w:r>
      <w:r w:rsidR="004E132E" w:rsidRPr="000A2EDB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 xml:space="preserve"> o godz. 11.30</w:t>
      </w:r>
    </w:p>
    <w:p w14:paraId="7A7820C1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Zamawiający, najpóźniej przed otwarciem ofert, udostępniani  na stronie internetowej prowadzonego postępowania informację o kwocie, jaką zamierza przeznaczyć na sfinansowanie zamówienia.</w:t>
      </w:r>
    </w:p>
    <w:p w14:paraId="6D8D8E1D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Zamawiający, niezwłocznie po otwarciu ofert udostępni na stronie internetowej prowadzonego postępowania informacje o:</w:t>
      </w:r>
    </w:p>
    <w:p w14:paraId="6A91CE11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769B52CA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cenach zawartych w ofertach.</w:t>
      </w:r>
    </w:p>
    <w:p w14:paraId="3FC40FCF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W przypadku wystąpienia awarii systemu teleinformatycznego, która spowoduje brak możliwościowi otwarcia ofert w terminie określonym przez Zamawiającego, otwarcie ofert nastąpi niezwłocznie po usunięciu awarii.</w:t>
      </w:r>
    </w:p>
    <w:p w14:paraId="5F9F5EED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Zamawiający poinformuje o zmianie terminu otwarcia ofert na stronie internetowej prowadzonego postępowania.</w:t>
      </w:r>
    </w:p>
    <w:p w14:paraId="00098511" w14:textId="77777777" w:rsidR="00E52A3B" w:rsidRPr="00A16428" w:rsidRDefault="00E52A3B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427DEC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XIV. Podstawy wykluczenia</w:t>
      </w:r>
    </w:p>
    <w:p w14:paraId="79E588AB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1. Z postępowania o udzielenie zamówienia wyklucza się, z zastrzeżeniem art. 110 ust. 2 uPzp, Wykonawcę:</w:t>
      </w:r>
    </w:p>
    <w:p w14:paraId="75B90FFB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będącego osobą fizyczną, którego prawomocnie skazano za przestępstwo:</w:t>
      </w:r>
    </w:p>
    <w:p w14:paraId="57A714BB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3FD33036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b) handlu ludźmi, o którym mowa w art. 189a Kodeksu karnego,</w:t>
      </w:r>
    </w:p>
    <w:p w14:paraId="23ED5F23" w14:textId="77777777" w:rsidR="00E52A3B" w:rsidRPr="00A16428" w:rsidRDefault="008F4750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c) </w:t>
      </w:r>
      <w:r w:rsidRPr="00A16428">
        <w:rPr>
          <w:rFonts w:ascii="Times New Roman" w:eastAsia="TimesNewRomanPSMT" w:hAnsi="Times New Roman" w:cs="Times New Roman"/>
          <w:kern w:val="0"/>
          <w:sz w:val="22"/>
          <w:szCs w:val="22"/>
          <w:lang w:eastAsia="pl-PL" w:bidi="ar-SA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64677B2F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  pochodzenia, o którym mowa w art. 299 Kodeksu karnego,</w:t>
      </w:r>
    </w:p>
    <w:p w14:paraId="70EDA020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6724D499" w14:textId="267E2C6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0AFCDDDB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1D7E018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  <w:r w:rsidRPr="00A1642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A1642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t>lub za odpowiedni czyn zabroniony określony w przepisach prawa obcego;</w:t>
      </w:r>
    </w:p>
    <w:p w14:paraId="71BCC1C5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162A696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przed upływem terminu 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lastRenderedPageBreak/>
        <w:t>składania ofert dokonał płatności należnych podatków, opłat lub składek na ubezpieczenie społeczne lub zdrowotne wraz z odsetkami lub grzywnami lub zawarł wiążące porozumienie w sprawie spłaty tych należności;</w:t>
      </w:r>
    </w:p>
    <w:p w14:paraId="709DCACA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4) wobec którego prawomocnie orzeczono zakaz ubiegania się o zamówienia publiczne;</w:t>
      </w:r>
    </w:p>
    <w:p w14:paraId="7079A2C9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częściowe, chyba że wykażą, że przygotowali te oferty niezależnie od siebie;</w:t>
      </w:r>
    </w:p>
    <w:p w14:paraId="0566FF85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6) jeżeli, w przypadkach, o których mowa w art. 85 ust. 1 uPzp,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65469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Okres wykluczenia Wykonawcy z postępowania o udzielenie zamówienia publicznego określony został w Art. 111 uPzp.</w:t>
      </w:r>
    </w:p>
    <w:p w14:paraId="5751EE50" w14:textId="0BCCB790" w:rsidR="00E52A3B" w:rsidRPr="00A16428" w:rsidRDefault="008F4750">
      <w:pPr>
        <w:suppressAutoHyphens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NewRomanPSMT" w:hAnsi="Times New Roman" w:cs="Times New Roman"/>
          <w:kern w:val="0"/>
          <w:sz w:val="22"/>
          <w:szCs w:val="22"/>
          <w:lang w:eastAsia="pl-PL" w:bidi="ar-SA"/>
        </w:rPr>
        <w:t>3.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Niezależnie od powyższego Zamawiający wykluczy z postępowania Wykonawcę, który podlega wykluczeniu na podstawie art. 7 ust. 1  ustawy z dnia 13 kwietnia 2022 r</w:t>
      </w:r>
      <w:r w:rsidRPr="00A16428">
        <w:rPr>
          <w:rFonts w:ascii="Times New Roman" w:eastAsia="Times New Roman" w:hAnsi="Times New Roman" w:cs="Times New Roman"/>
          <w:i/>
          <w:iCs/>
          <w:sz w:val="22"/>
          <w:szCs w:val="22"/>
          <w:lang w:eastAsia="ar-SA" w:bidi="ar-SA"/>
        </w:rPr>
        <w:t>. o szczególnych rozwiązaniach w zakresie przeciwdziałania wspieraniu agresji na Ukrainę oraz służących ochronie bezpieczeństwa narodowego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(Dz. U. 2022 poz. 835</w:t>
      </w:r>
      <w:r w:rsidR="00432790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ze zm.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), zwanej w niniejszym ust. „ustawą”, to jest:</w:t>
      </w:r>
    </w:p>
    <w:p w14:paraId="7D305CA2" w14:textId="77777777" w:rsidR="00E52A3B" w:rsidRPr="00A16428" w:rsidRDefault="008F4750">
      <w:pPr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</w:pP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>1) Wykonawcę wymienionego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435EB06E" w14:textId="77777777" w:rsidR="00E52A3B" w:rsidRPr="00A16428" w:rsidRDefault="008F4750">
      <w:pPr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2)Wykonawcę, którego beneficjentem rzeczywistym w rozumieniu ustawy z dnia 1 marca 2018 r. </w:t>
      </w:r>
      <w:r w:rsidRPr="00A16428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ar-SA" w:bidi="ar-SA"/>
        </w:rPr>
        <w:t>o przeciwdziałaniu praniu pieniędzy oraz finansowaniu terroryzmu</w:t>
      </w: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A35649" w14:textId="77777777" w:rsidR="00E52A3B" w:rsidRPr="00A16428" w:rsidRDefault="008F4750">
      <w:pPr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3) Wykonawcę, którego jednostką dominującą w rozumieniu art. 3 ust. 1 pkt 37 ustawy z dnia 29 września 1994 r. </w:t>
      </w:r>
      <w:r w:rsidRPr="00A16428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ar-SA" w:bidi="ar-SA"/>
        </w:rPr>
        <w:t>o rachunkowości</w:t>
      </w: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31FEB1" w14:textId="77777777" w:rsidR="00E52A3B" w:rsidRPr="00A16428" w:rsidRDefault="00E52A3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04B3C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XV. Sposób obliczenia ceny</w:t>
      </w:r>
    </w:p>
    <w:p w14:paraId="0B71AD4B" w14:textId="0196A7AD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ahoma" w:hAnsi="Times New Roman" w:cs="Times New Roman"/>
          <w:sz w:val="22"/>
          <w:szCs w:val="22"/>
        </w:rPr>
        <w:t>1. Wykonawca określa cenę za przedmiot zamówienia poprzez wskazanie w ofercie</w:t>
      </w:r>
      <w:r w:rsidR="00CF101E" w:rsidRPr="00A16428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eastAsia="Tahoma" w:hAnsi="Times New Roman" w:cs="Times New Roman"/>
          <w:sz w:val="22"/>
          <w:szCs w:val="22"/>
        </w:rPr>
        <w:t>ceny brutto (określonej w Załącznik</w:t>
      </w:r>
      <w:r w:rsidR="002F27A9" w:rsidRPr="00A16428">
        <w:rPr>
          <w:rFonts w:ascii="Times New Roman" w:eastAsia="Tahoma" w:hAnsi="Times New Roman" w:cs="Times New Roman"/>
          <w:sz w:val="22"/>
          <w:szCs w:val="22"/>
        </w:rPr>
        <w:t>u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2</w:t>
      </w:r>
      <w:r w:rsidR="00432790">
        <w:rPr>
          <w:rFonts w:ascii="Times New Roman" w:eastAsia="Tahoma" w:hAnsi="Times New Roman" w:cs="Times New Roman"/>
          <w:sz w:val="22"/>
          <w:szCs w:val="22"/>
        </w:rPr>
        <w:t xml:space="preserve">A 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do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eastAsia="Tahoma" w:hAnsi="Times New Roman" w:cs="Times New Roman"/>
          <w:sz w:val="22"/>
          <w:szCs w:val="22"/>
        </w:rPr>
        <w:t>).</w:t>
      </w:r>
    </w:p>
    <w:p w14:paraId="2311BB30" w14:textId="00345632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ahoma" w:hAnsi="Times New Roman" w:cs="Times New Roman"/>
          <w:sz w:val="22"/>
          <w:szCs w:val="22"/>
        </w:rPr>
        <w:t>2. Cena musi być wyrażona w złotych polskich. Zaleca się, aby poszczególne ceny jednostkowe netto były określone do 2 miejsc po przecinku, ale dopuszczalne jest zastosowanie do 4 miejsc po przecinku w przypadku gdy wymaga tego prawidłowe złożenie oferty</w:t>
      </w:r>
      <w:r w:rsidR="001E3E6B" w:rsidRPr="00A16428">
        <w:rPr>
          <w:rFonts w:ascii="Times New Roman" w:eastAsia="Tahoma" w:hAnsi="Times New Roman" w:cs="Times New Roman"/>
          <w:sz w:val="22"/>
          <w:szCs w:val="22"/>
        </w:rPr>
        <w:t>.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="001E3E6B" w:rsidRPr="00A16428">
        <w:rPr>
          <w:rFonts w:ascii="Times New Roman" w:eastAsia="Tahoma" w:hAnsi="Times New Roman" w:cs="Times New Roman"/>
          <w:sz w:val="22"/>
          <w:szCs w:val="22"/>
        </w:rPr>
        <w:t>C</w:t>
      </w:r>
      <w:r w:rsidRPr="00A16428">
        <w:rPr>
          <w:rFonts w:ascii="Times New Roman" w:eastAsia="Tahoma" w:hAnsi="Times New Roman" w:cs="Times New Roman"/>
          <w:sz w:val="22"/>
          <w:szCs w:val="22"/>
        </w:rPr>
        <w:t>ałkowita warto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 xml:space="preserve">ść </w:t>
      </w:r>
      <w:r w:rsidRPr="00A16428">
        <w:rPr>
          <w:rFonts w:ascii="Times New Roman" w:eastAsia="Tahoma" w:hAnsi="Times New Roman" w:cs="Times New Roman"/>
          <w:sz w:val="22"/>
          <w:szCs w:val="22"/>
        </w:rPr>
        <w:t>zamówienia (netto i brutto) w powinna by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>ć wyrażona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w złotych polskich z dokładno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>ś</w:t>
      </w:r>
      <w:r w:rsidRPr="00A16428">
        <w:rPr>
          <w:rFonts w:ascii="Times New Roman" w:eastAsia="Tahoma" w:hAnsi="Times New Roman" w:cs="Times New Roman"/>
          <w:sz w:val="22"/>
          <w:szCs w:val="22"/>
        </w:rPr>
        <w:t>ci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 xml:space="preserve">ą </w:t>
      </w:r>
      <w:r w:rsidRPr="00A16428">
        <w:rPr>
          <w:rFonts w:ascii="Times New Roman" w:eastAsia="Tahoma" w:hAnsi="Times New Roman" w:cs="Times New Roman"/>
          <w:sz w:val="22"/>
          <w:szCs w:val="22"/>
        </w:rPr>
        <w:t>do dwóch miejsc po przecinku - zwi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>ą</w:t>
      </w:r>
      <w:r w:rsidRPr="00A16428">
        <w:rPr>
          <w:rFonts w:ascii="Times New Roman" w:eastAsia="Tahoma" w:hAnsi="Times New Roman" w:cs="Times New Roman"/>
          <w:sz w:val="22"/>
          <w:szCs w:val="22"/>
        </w:rPr>
        <w:t>zku z tym, Wykonawca powinien zaokrąglić wykazane kwoty</w:t>
      </w:r>
      <w:r w:rsidRPr="00A16428">
        <w:rPr>
          <w:rFonts w:ascii="Times New Roman" w:eastAsia="Times New Roman" w:hAnsi="Times New Roman" w:cs="Times New Roman"/>
          <w:sz w:val="22"/>
          <w:szCs w:val="22"/>
        </w:rPr>
        <w:t xml:space="preserve"> tj. jeżeli obliczana cena ma więcej miejsc po przecinku należy ją zaokrąglić w ten sposób, że cyfry od 1 do 4 należy zaokrąglić w dół, natomiast cyfry od 5 do 9 należy zaokrąglić w górę.</w:t>
      </w:r>
    </w:p>
    <w:p w14:paraId="7A46E8F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Cena oferty musi zawierać wszelkie koszty niezbędne do zrealizowania zamówienia wynikające wprost z SWZ, jak również koszty w nich nie ujęte np. dojazd do Zamawiającego tam i z powrotem,  itp., a bez których nie można wykonać przedmiotu zamówienia (również ewentualne opusty oferowane przez Wykonawcę), w szczególności w cenie należy uwzględnić wszelkie dodatkowe koszty, jakie poniesie Wykonawca z tytułu należytej realizacji przedmiotu umowy. (w tym również ew. koszty związane ze wzrostem kursów walut itp.) .</w:t>
      </w:r>
    </w:p>
    <w:p w14:paraId="0D644558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4. Jeżeli Wykonawca złoży ofertę, której wybór prowadziłby do powstania u Zamawiającego obowiązku podatkowego zgodnie z ustawą z dnia 11 marca 2004 r.  o podatku od towarów i usług, Zamawiający w celu oceny takiej oferty dolicza do przedstawionej w niej ceny podatek od towarów i usług, który miałby obowiązek rozliczyć zgodnie z tymi przepisami. W takim przypadku Wykonawca zobowiązany jest do:</w:t>
      </w:r>
    </w:p>
    <w:p w14:paraId="5AC4ECF3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1) poinformowania Zamawiającego, że wybór jego oferty będzie prowadził do powstania u Zamawiającego obowiązku podatkowego;</w:t>
      </w:r>
    </w:p>
    <w:p w14:paraId="4FC31805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2) wskazania nazwy (rodzaju) towaru lub usługi, których dostawa lub świadczenie będą prowadziły do powstania obowiązku podatkowego;</w:t>
      </w:r>
    </w:p>
    <w:p w14:paraId="0A7D4752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3) wskazania wartości towaru lub usługi objętego obowiązkiem podatkowym Zamawiającego, bez kwoty podatku;</w:t>
      </w:r>
    </w:p>
    <w:p w14:paraId="0325BD8E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4) wskazania stawki podatku od towarów i usług, która zgodnie z wiedzą Wykonawcy, będzie miała zastosowanie.</w:t>
      </w:r>
    </w:p>
    <w:p w14:paraId="59E59CDE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ahoma" w:hAnsi="Times New Roman" w:cs="Times New Roman"/>
          <w:sz w:val="22"/>
          <w:szCs w:val="22"/>
          <w:lang w:eastAsia="pl-PL"/>
        </w:rPr>
        <w:t>5. Rozliczenia między Zamawiającym a Wykonawcą będą prowadzone w złotych polskich.</w:t>
      </w:r>
    </w:p>
    <w:p w14:paraId="58BFD7E7" w14:textId="77777777" w:rsidR="00E52A3B" w:rsidRPr="00A16428" w:rsidRDefault="00E52A3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CA8EEF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XVI. Opis kryteriów oceny ofert wraz z podaniem wag tych kryteriów  i sposobu oceny ofert</w:t>
      </w:r>
    </w:p>
    <w:p w14:paraId="301BDFB4" w14:textId="77777777" w:rsidR="0046576E" w:rsidRPr="0046576E" w:rsidRDefault="0046576E" w:rsidP="0046576E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6576E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1. Zamawiający dokona oceny ofert, które nie zostały odrzucone, na podstawie następujących kryteriów oceny ofert:</w:t>
      </w:r>
    </w:p>
    <w:p w14:paraId="3861D6FB" w14:textId="77777777" w:rsidR="0046576E" w:rsidRPr="0046576E" w:rsidRDefault="0046576E" w:rsidP="0046576E">
      <w:pPr>
        <w:jc w:val="both"/>
        <w:textAlignment w:val="auto"/>
        <w:rPr>
          <w:rFonts w:ascii="Times New Roman" w:hAnsi="Times New Roman" w:cs="Times New Roman"/>
          <w:sz w:val="22"/>
          <w:szCs w:val="22"/>
          <w:lang w:eastAsia="hi-IN"/>
        </w:rPr>
      </w:pPr>
      <w:r w:rsidRPr="0046576E">
        <w:rPr>
          <w:rFonts w:ascii="Times New Roman" w:hAnsi="Times New Roman" w:cs="Times New Roman"/>
          <w:sz w:val="22"/>
          <w:szCs w:val="22"/>
          <w:lang w:eastAsia="hi-IN"/>
        </w:rPr>
        <w:t>Cena (C) - 100 %</w:t>
      </w:r>
    </w:p>
    <w:p w14:paraId="1C8125D1" w14:textId="77777777" w:rsidR="0046576E" w:rsidRPr="0046576E" w:rsidRDefault="0046576E" w:rsidP="0046576E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2194731B" w14:textId="77777777" w:rsidR="0046576E" w:rsidRPr="0046576E" w:rsidRDefault="0046576E" w:rsidP="0046576E">
      <w:pPr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6576E">
        <w:rPr>
          <w:rFonts w:ascii="Times New Roman" w:hAnsi="Times New Roman" w:cs="Times New Roman"/>
          <w:sz w:val="22"/>
          <w:szCs w:val="22"/>
          <w:lang w:eastAsia="hi-IN"/>
        </w:rPr>
        <w:t>Punkty w kryterium</w:t>
      </w:r>
      <w:r w:rsidRPr="0046576E">
        <w:rPr>
          <w:rFonts w:ascii="Times New Roman" w:hAnsi="Times New Roman" w:cs="Times New Roman"/>
          <w:b/>
          <w:bCs/>
          <w:sz w:val="22"/>
          <w:szCs w:val="22"/>
          <w:lang w:eastAsia="hi-IN"/>
        </w:rPr>
        <w:t xml:space="preserve"> „Cena” </w:t>
      </w:r>
      <w:r w:rsidRPr="0046576E">
        <w:rPr>
          <w:rFonts w:ascii="Times New Roman" w:hAnsi="Times New Roman" w:cs="Times New Roman"/>
          <w:sz w:val="22"/>
          <w:szCs w:val="22"/>
          <w:lang w:eastAsia="hi-IN"/>
        </w:rPr>
        <w:t>zostaną obliczone według wzoru:</w:t>
      </w:r>
    </w:p>
    <w:p w14:paraId="5710A4C7" w14:textId="77777777" w:rsidR="0046576E" w:rsidRPr="0046576E" w:rsidRDefault="0046576E" w:rsidP="0046576E">
      <w:pPr>
        <w:jc w:val="both"/>
        <w:textAlignment w:val="auto"/>
        <w:rPr>
          <w:rFonts w:ascii="Times New Roman" w:hAnsi="Times New Roman" w:cs="Times New Roman"/>
          <w:sz w:val="22"/>
          <w:szCs w:val="22"/>
          <w:lang w:eastAsia="hi-IN"/>
        </w:rPr>
      </w:pPr>
    </w:p>
    <w:p w14:paraId="348E5B8F" w14:textId="77777777" w:rsidR="0046576E" w:rsidRPr="0046576E" w:rsidRDefault="0046576E" w:rsidP="0046576E">
      <w:pPr>
        <w:ind w:left="1308" w:firstLine="327"/>
        <w:textAlignment w:val="auto"/>
        <w:rPr>
          <w:rFonts w:ascii="Times New Roman" w:hAnsi="Times New Roman" w:cs="Times New Roman"/>
          <w:sz w:val="22"/>
          <w:szCs w:val="22"/>
          <w:lang w:eastAsia="hi-IN"/>
        </w:rPr>
      </w:pPr>
      <w:r w:rsidRPr="0046576E">
        <w:rPr>
          <w:rFonts w:ascii="Times New Roman" w:hAnsi="Times New Roman" w:cs="Times New Roman"/>
          <w:sz w:val="22"/>
          <w:szCs w:val="22"/>
          <w:lang w:eastAsia="hi-IN"/>
        </w:rPr>
        <w:t xml:space="preserve">     Cena oferty najtańszej – wartość brutto </w:t>
      </w:r>
    </w:p>
    <w:p w14:paraId="545B3AB0" w14:textId="77777777" w:rsidR="0046576E" w:rsidRPr="0046576E" w:rsidRDefault="0046576E" w:rsidP="0046576E">
      <w:pPr>
        <w:jc w:val="center"/>
        <w:textAlignment w:val="auto"/>
        <w:rPr>
          <w:rFonts w:ascii="Times New Roman" w:hAnsi="Times New Roman" w:cs="Times New Roman"/>
          <w:sz w:val="22"/>
          <w:szCs w:val="22"/>
          <w:lang w:eastAsia="hi-IN"/>
        </w:rPr>
      </w:pPr>
      <w:r w:rsidRPr="0046576E">
        <w:rPr>
          <w:rFonts w:ascii="Times New Roman" w:hAnsi="Times New Roman" w:cs="Times New Roman"/>
          <w:sz w:val="22"/>
          <w:szCs w:val="22"/>
          <w:lang w:eastAsia="hi-IN"/>
        </w:rPr>
        <w:t>C = ------------------------------------------------------------------------- x 100 = liczba punktów</w:t>
      </w:r>
    </w:p>
    <w:p w14:paraId="4AE7658D" w14:textId="755D1896" w:rsidR="0046576E" w:rsidRPr="0046576E" w:rsidRDefault="0046576E" w:rsidP="0046576E">
      <w:pPr>
        <w:ind w:left="1308" w:firstLine="327"/>
        <w:textAlignment w:val="auto"/>
        <w:rPr>
          <w:rFonts w:ascii="Times New Roman" w:hAnsi="Times New Roman" w:cs="Times New Roman"/>
          <w:sz w:val="22"/>
          <w:szCs w:val="22"/>
          <w:lang w:eastAsia="hi-IN"/>
        </w:rPr>
      </w:pPr>
      <w:r w:rsidRPr="0046576E">
        <w:rPr>
          <w:rFonts w:ascii="Times New Roman" w:hAnsi="Times New Roman" w:cs="Times New Roman"/>
          <w:sz w:val="22"/>
          <w:szCs w:val="22"/>
          <w:lang w:eastAsia="hi-IN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eastAsia="hi-IN"/>
        </w:rPr>
        <w:t xml:space="preserve"> </w:t>
      </w:r>
      <w:r w:rsidRPr="0046576E">
        <w:rPr>
          <w:rFonts w:ascii="Times New Roman" w:hAnsi="Times New Roman" w:cs="Times New Roman"/>
          <w:sz w:val="22"/>
          <w:szCs w:val="22"/>
          <w:lang w:eastAsia="hi-IN"/>
        </w:rPr>
        <w:t xml:space="preserve"> Cena oferty badanej – wartość brutto </w:t>
      </w:r>
    </w:p>
    <w:p w14:paraId="2A2FB67A" w14:textId="77777777" w:rsidR="0046576E" w:rsidRPr="0046576E" w:rsidRDefault="0046576E" w:rsidP="0046576E">
      <w:pPr>
        <w:ind w:left="1308" w:firstLine="327"/>
        <w:textAlignment w:val="auto"/>
        <w:rPr>
          <w:rFonts w:ascii="Times New Roman" w:hAnsi="Times New Roman" w:cs="Times New Roman"/>
          <w:sz w:val="22"/>
          <w:szCs w:val="22"/>
          <w:lang w:eastAsia="hi-IN"/>
        </w:rPr>
      </w:pPr>
    </w:p>
    <w:p w14:paraId="03784183" w14:textId="77777777" w:rsidR="0046576E" w:rsidRPr="0046576E" w:rsidRDefault="0046576E" w:rsidP="0046576E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6576E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2. Jeżeli termin związania ofertą upłynie przed wyborem najkorzystniejszej oferty, Zamawiający wezwie Wykonawcę, którego oferta otrzymała najwyższą ocenę do wyrażenia, w wyznaczonym przez Zamawiającego terminie, pisemnej zgody na wybór jego oferty.</w:t>
      </w:r>
    </w:p>
    <w:p w14:paraId="3775F43D" w14:textId="77777777" w:rsidR="0046576E" w:rsidRPr="0046576E" w:rsidRDefault="0046576E" w:rsidP="0046576E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6576E">
        <w:rPr>
          <w:rFonts w:ascii="Times New Roman" w:eastAsia="Tahoma" w:hAnsi="Times New Roman" w:cs="Times New Roman"/>
          <w:sz w:val="22"/>
          <w:szCs w:val="22"/>
        </w:rPr>
        <w:t xml:space="preserve">3. W przypadku braku zgody, o której mowa w ust.2, oferta podlega odrzuceniu, a Zamawiający zwraca się o wyrażenie takiej zgody do kolejnego Wykonawcy, którego oferta została najwyżej oceniona, chyba że zachodzą przesłanki do unieważnienia postępowania. </w:t>
      </w:r>
    </w:p>
    <w:p w14:paraId="4327A419" w14:textId="77777777" w:rsidR="0046576E" w:rsidRDefault="0046576E" w:rsidP="0046576E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46576E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4. </w:t>
      </w:r>
      <w:bookmarkStart w:id="7" w:name="_Hlk125453110"/>
      <w:r w:rsidRPr="0046576E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Za najkorzystniejszą zostanie uznana oferta z największą liczbą punktów w zakresie ocenianego kryterium, o którym mowa powyżej. Punkty będą przyznawane do dwóch miejsc po przecinku.</w:t>
      </w:r>
      <w:bookmarkEnd w:id="7"/>
    </w:p>
    <w:p w14:paraId="1F852D96" w14:textId="77777777" w:rsidR="001E069F" w:rsidRPr="0046576E" w:rsidRDefault="001E069F" w:rsidP="0046576E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</w:p>
    <w:p w14:paraId="32F04AF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Rozdział XVII. </w:t>
      </w:r>
      <w:r w:rsidRPr="00A16428">
        <w:rPr>
          <w:rFonts w:ascii="Times New Roman" w:hAnsi="Times New Roman" w:cs="Times New Roman"/>
          <w:b/>
          <w:bCs/>
          <w:sz w:val="22"/>
          <w:szCs w:val="22"/>
        </w:rPr>
        <w:t>Informacje związane z negocjacjami  i ofertami dodatkowymi</w:t>
      </w:r>
    </w:p>
    <w:p w14:paraId="4778231E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1. W przypadku, podjęcia przez Zamawiającego decyzji o przeprowadzeniu negocjacji:</w:t>
      </w:r>
    </w:p>
    <w:p w14:paraId="66E823BE" w14:textId="77777777" w:rsidR="00E52A3B" w:rsidRPr="00A16428" w:rsidRDefault="008F4750" w:rsidP="001048AC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1) wszyscy Wykonawcy, którzy w odpowiedzi na ogłoszenie o zamówieniu złożyli oferty, zostaną równocześnie poinformowani, o Wykonawcach:</w:t>
      </w:r>
    </w:p>
    <w:p w14:paraId="72B014CD" w14:textId="6FCA769F" w:rsidR="00E52A3B" w:rsidRPr="00A16428" w:rsidRDefault="008F4750" w:rsidP="001048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a) których oferty nie zostały odrzucone, oraz punktacji przyznanej ofertom w kryterium oceny ofert (zgodnie z kryteri</w:t>
      </w:r>
      <w:r w:rsidR="00FD1A92" w:rsidRPr="00A16428">
        <w:rPr>
          <w:rFonts w:ascii="Times New Roman" w:hAnsi="Times New Roman" w:cs="Times New Roman"/>
          <w:sz w:val="22"/>
          <w:szCs w:val="22"/>
        </w:rPr>
        <w:t>um</w:t>
      </w:r>
      <w:r w:rsidRPr="00A16428">
        <w:rPr>
          <w:rFonts w:ascii="Times New Roman" w:hAnsi="Times New Roman" w:cs="Times New Roman"/>
          <w:sz w:val="22"/>
          <w:szCs w:val="22"/>
        </w:rPr>
        <w:t xml:space="preserve"> określonym i opisanymi w Rozdziale XVI SWZ),</w:t>
      </w:r>
    </w:p>
    <w:p w14:paraId="681AE213" w14:textId="77777777" w:rsidR="00E52A3B" w:rsidRPr="00A16428" w:rsidRDefault="008F4750" w:rsidP="001048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 b) których oferty zostały odrzucone,</w:t>
      </w:r>
    </w:p>
    <w:p w14:paraId="6A5FD86E" w14:textId="684B0D42" w:rsidR="00E52A3B" w:rsidRPr="00A16428" w:rsidRDefault="008F4750" w:rsidP="001048AC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- ze wskazaniem uzasadnienia faktycznego i prawnego;</w:t>
      </w:r>
    </w:p>
    <w:p w14:paraId="79FED284" w14:textId="77777777" w:rsidR="00E52A3B" w:rsidRPr="00A16428" w:rsidRDefault="008F4750" w:rsidP="001048AC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2) w zaproszeniu do negocjacji Zamawiający wskaże miejsce, termin i sposób prowadzenia negocjacji oraz kryteria oceny ofert, w ramach których będą prowadzone negocjacje w celu ulepszenia treści ofert;</w:t>
      </w:r>
    </w:p>
    <w:p w14:paraId="3FDF1AFF" w14:textId="7EDCF0F3" w:rsidR="00E52A3B" w:rsidRPr="00A16428" w:rsidRDefault="008F4750" w:rsidP="001048AC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3)</w:t>
      </w:r>
      <w:r w:rsidR="00CE5632"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poinformuje równocześnie wszystkich Wykonawców o zakończeniu negocjacji oraz zaprosi ich do składania ofert dodatkowych, wskazując co najmniej:</w:t>
      </w:r>
    </w:p>
    <w:p w14:paraId="6D1B8B04" w14:textId="77777777" w:rsidR="00E52A3B" w:rsidRPr="00A16428" w:rsidRDefault="008F4750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a) nazwę oraz adres Zamawiającego, numer telefonu, adres poczty elektronicznej oraz strony internetowej prowadzonego postępowania;</w:t>
      </w:r>
    </w:p>
    <w:p w14:paraId="6A3052C5" w14:textId="77777777" w:rsidR="00A83952" w:rsidRDefault="008F4750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b) sposób i termin składania ofert dodatkowych oraz </w:t>
      </w:r>
    </w:p>
    <w:p w14:paraId="54B10540" w14:textId="73DC6C36" w:rsidR="00E52A3B" w:rsidRPr="00A16428" w:rsidRDefault="008F4750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język lub języki, w jakich muszą one być sporządzone, oraz termin otwarcia tych ofert.</w:t>
      </w:r>
    </w:p>
    <w:p w14:paraId="26233833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Podczas negocjacji ofert Zamawiający zapewnia równe traktowanie wszystkich Wykonawców. Zamawiający nie udziela informacji w sposób, który mógłby zapewnić niektórym wykonawcom przewagę nad innymi Wykonawcami.</w:t>
      </w:r>
    </w:p>
    <w:p w14:paraId="302FCF1A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Zamawiający wyznaczy termin na złożenie ofert dodatkowych z uwzględnieniem czasu potrzebnego na przygotowanie tych ofert, z tym że termin ten nie będzie być krótszy niż 5 dni od dnia przekazania zaproszenia do składania ofert dodatkowych.</w:t>
      </w:r>
    </w:p>
    <w:p w14:paraId="3528D25E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  Wykonawca może złożyć ofertę dodatkową, która zawiera nowe propozycje w zakresie treści oferty podlegających ocenie w ramach kryteriów oceny ofert wskazanych przez zamawiającego w zaproszeniu do negocjacji.</w:t>
      </w:r>
    </w:p>
    <w:p w14:paraId="7A1B2348" w14:textId="4E480966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Oferta dodatkowa nie może być mniej korzystna w żadnym z kryteriów oceny ofert wskazanych w zaproszeniu do negocjacji niż oferta złożona w odpowiedzi na ogłoszenie o zamówieniu. Oferta przestaje wiązać Wykonawcę w zakresie, w jakim złoży on ofertę dodatkową zawierającą korzystniejsze propozycje w ramach każdego z kryteriów oceny ofert wskazanych w zaproszeniu do negocjacji. Oferta dodatkowa, która b</w:t>
      </w:r>
      <w:r w:rsidR="0041521F">
        <w:rPr>
          <w:rFonts w:ascii="Times New Roman" w:hAnsi="Times New Roman" w:cs="Times New Roman"/>
          <w:sz w:val="22"/>
          <w:szCs w:val="22"/>
        </w:rPr>
        <w:t xml:space="preserve">ędzie </w:t>
      </w:r>
      <w:r w:rsidRPr="00A16428">
        <w:rPr>
          <w:rFonts w:ascii="Times New Roman" w:hAnsi="Times New Roman" w:cs="Times New Roman"/>
          <w:sz w:val="22"/>
          <w:szCs w:val="22"/>
        </w:rPr>
        <w:t>mniej korzystna w którymkolwiek z kryteriów oceny ofert wskazanych w zaproszeniu do negocjacji niż oferta złożona w odpowiedzi na ogłoszenie o zamówieniu, podlega odrzuceniu.</w:t>
      </w:r>
    </w:p>
    <w:p w14:paraId="7E2577C4" w14:textId="192BBEC2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6. Za najkorzystniejszą zostanie uznana oferta z największą liczbą punktów</w:t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.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Punkty będą przyznawane do dwóch miejsc po przecinku.</w:t>
      </w:r>
    </w:p>
    <w:p w14:paraId="3E39F80D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XVIII. Informacje o formalnościach, jakie muszą  zostać dopełnione  po wyborze oferty w celu zawarcia umowy w sprawie zamówienia publicznego</w:t>
      </w:r>
    </w:p>
    <w:p w14:paraId="50EDD24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>1. Zamawiający zawiera umowę w sprawie zamówienia publicznego, z uwzględnieniem art. 577 uPzp,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EA8D98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Zamawiający może zawrzeć umowę w sprawie zamówienia publicznego przed upływem terminu, o którym mowa w ust. 1, jeżeli w postępowaniu o udzielenie zamówienia złożono tylko jedną ofertę.</w:t>
      </w:r>
    </w:p>
    <w:p w14:paraId="3EAE649D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Wykonawca, o którym mowa w ust. 1, ma obowiązek zawrzeć umowę w sprawie zamówienia na warunkach określonych w projektowanych postanowieniach umowy wskazanych w Rozdziale VII SWZ. Umowa zostanie uzupełniona o zapisy wynikające ze złożonej oferty.</w:t>
      </w:r>
    </w:p>
    <w:p w14:paraId="4356C0F0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Przed podpisaniem umowy Wykonawcy wspólnie ubiegający się o udzielenie zamówienia (w przypadku wyboru ich oferty jako najkorzystniejszej) przedstawią Zamawiającemu umowę regulującą współpracę tych Wykonawców.</w:t>
      </w:r>
    </w:p>
    <w:p w14:paraId="72349239" w14:textId="3438EE9C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65DA8925" w14:textId="75F0F75D" w:rsidR="00E52A3B" w:rsidRPr="00A16428" w:rsidRDefault="0030407E" w:rsidP="0030407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6. Dopuszcza się zawarcie umów w formie elektronicznej.</w:t>
      </w:r>
    </w:p>
    <w:p w14:paraId="0BCC34C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XIX. Pouczenie o środkach ochrony prawnej przysługujących Wykonawcy</w:t>
      </w:r>
    </w:p>
    <w:p w14:paraId="34114BB9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1. Środki ochrony prawnej przysługują Wykonawcy, jeżeli ma lub miał interes w uzyskaniu zamówienia oraz poniósł lub może ponieść szkodę w wyniku naruszenia przez Zamawiającego przepisów uPzp.</w:t>
      </w:r>
    </w:p>
    <w:p w14:paraId="1692D01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Odwołanie przysługuje na:</w:t>
      </w:r>
    </w:p>
    <w:p w14:paraId="19462B65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niezgodną z przepisami ustawy czynność Zamawiającego, podjętą w postępowaniu o udzielenie zamówienia, w tym na projektowane postanowienie umowy;</w:t>
      </w:r>
    </w:p>
    <w:p w14:paraId="33FB9324" w14:textId="782C750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zaniechanie czynności w postępowaniu o udzielenie zamówienia, do której Zamawiający był obowiązany na podstawie uPzp.</w:t>
      </w:r>
      <w:r w:rsidR="00221B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489090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Odwołanie wnosi się do Prezesa Krajowej Izby Odwoławczej w formie pisemnej albo w formie elektronicznej albo w postaci elektronicznej opatrzone podpisem zaufanym.</w:t>
      </w:r>
    </w:p>
    <w:p w14:paraId="5BDEBEE6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Na orzeczenie Krajowej Izby Odwoławczej oraz postanowienie Prezesa Krajowej Izby Odwoławczej,  stronom oraz uczestnikom postępowania odwoławczego przysługuje skarga do sądu. Skargę wnosi się do Sądu Okręgowego w Warszawie za pośrednictwem Prezesa Krajowej Izby Odwoławczej.</w:t>
      </w:r>
    </w:p>
    <w:p w14:paraId="0B4E6E8D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Szczegółowe informacje dotyczące środków ochrony prawnej określone są w Dziale IX uPzp „Środki ochrony prawnej”</w:t>
      </w:r>
    </w:p>
    <w:p w14:paraId="55358C6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XX. Opis Części  zamówienia</w:t>
      </w:r>
    </w:p>
    <w:p w14:paraId="5354363C" w14:textId="32792E67" w:rsidR="00221B50" w:rsidRPr="00E035F3" w:rsidRDefault="00221B50" w:rsidP="00221B50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both"/>
        <w:rPr>
          <w:sz w:val="22"/>
          <w:szCs w:val="22"/>
        </w:rPr>
      </w:pPr>
      <w:r w:rsidRPr="004C370E"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 </w:t>
      </w:r>
      <w:r w:rsidRPr="004C370E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>Zamawiający dopuszcza możliwoś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 xml:space="preserve">ć </w:t>
      </w:r>
      <w:r w:rsidRPr="004C370E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 xml:space="preserve">składania ofert częściowych. </w:t>
      </w:r>
      <w:r w:rsidR="00E035F3"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  <w:t>Łączna ilość Części 2.</w:t>
      </w:r>
    </w:p>
    <w:p w14:paraId="77B7402C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XXI. Liczba Części zamówienia, na którą Wykonawca może złożyć ofertę</w:t>
      </w:r>
    </w:p>
    <w:p w14:paraId="25FC02E3" w14:textId="3B32CAE9" w:rsidR="00437692" w:rsidRPr="00A16428" w:rsidRDefault="00432790" w:rsidP="009C64B5">
      <w:pPr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Nie dotyczy.</w:t>
      </w:r>
    </w:p>
    <w:p w14:paraId="6100A7D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Rozdział XXII. Informacje o liczbie Wykonawców, których Zamawiający zaprosi do negocjacji  </w:t>
      </w:r>
    </w:p>
    <w:p w14:paraId="7341B892" w14:textId="42CC5D79" w:rsidR="009C64B5" w:rsidRPr="00A16428" w:rsidRDefault="008F4750">
      <w:pPr>
        <w:pStyle w:val="Standarduser"/>
        <w:spacing w:line="276" w:lineRule="auto"/>
        <w:jc w:val="both"/>
        <w:rPr>
          <w:rFonts w:cs="Times New Roman"/>
          <w:sz w:val="22"/>
          <w:szCs w:val="22"/>
        </w:rPr>
      </w:pPr>
      <w:r w:rsidRPr="00A16428">
        <w:rPr>
          <w:rFonts w:cs="Times New Roman"/>
          <w:sz w:val="22"/>
          <w:szCs w:val="22"/>
        </w:rPr>
        <w:t>Zamawiający nie będzie ograniczał liczby Wykonawców zaproszonych do negocjacji.</w:t>
      </w:r>
    </w:p>
    <w:p w14:paraId="6766B126" w14:textId="51050FBC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XXI</w:t>
      </w:r>
      <w:r w:rsidR="009C2D34" w:rsidRPr="00A1642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A16428">
        <w:rPr>
          <w:rFonts w:ascii="Times New Roman" w:hAnsi="Times New Roman" w:cs="Times New Roman"/>
          <w:b/>
          <w:bCs/>
          <w:sz w:val="22"/>
          <w:szCs w:val="22"/>
        </w:rPr>
        <w:t>. Informacje o przedmiotowych środkach dowodowych</w:t>
      </w:r>
    </w:p>
    <w:p w14:paraId="58EFA9CF" w14:textId="77777777" w:rsidR="00BB22B5" w:rsidRPr="00BB22B5" w:rsidRDefault="00BB22B5" w:rsidP="00BB22B5">
      <w:pPr>
        <w:widowControl w:val="0"/>
        <w:tabs>
          <w:tab w:val="left" w:pos="1451"/>
        </w:tabs>
        <w:autoSpaceDN/>
        <w:ind w:left="11"/>
        <w:jc w:val="both"/>
        <w:rPr>
          <w:rFonts w:ascii="Times New Roman" w:eastAsia="Tahoma" w:hAnsi="Times New Roman" w:cs="Times New Roman"/>
          <w:b/>
          <w:bCs/>
          <w:color w:val="000000"/>
          <w:kern w:val="2"/>
          <w:sz w:val="22"/>
          <w:szCs w:val="22"/>
          <w:lang w:eastAsia="pl-PL" w:bidi="pl-PL"/>
        </w:rPr>
      </w:pP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bidi="fa-IR"/>
        </w:rPr>
        <w:t xml:space="preserve">1. Zamawiający wymaga </w:t>
      </w:r>
      <w:r w:rsidRPr="00BB22B5">
        <w:rPr>
          <w:rFonts w:ascii="Times New Roman" w:eastAsia="Andale Sans UI" w:hAnsi="Times New Roman" w:cs="Times New Roman"/>
          <w:b/>
          <w:bCs/>
          <w:color w:val="000000"/>
          <w:kern w:val="2"/>
          <w:sz w:val="22"/>
          <w:szCs w:val="22"/>
          <w:lang w:bidi="fa-IR"/>
        </w:rPr>
        <w:t>złożenia wraz z ofertą</w:t>
      </w: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bidi="fa-IR"/>
        </w:rPr>
        <w:t xml:space="preserve"> przedmiotowych środków dowodowych</w:t>
      </w:r>
      <w:r w:rsidRPr="00BB22B5">
        <w:rPr>
          <w:rFonts w:ascii="Times New Roman" w:eastAsia="Tahoma" w:hAnsi="Times New Roman" w:cs="Times New Roman"/>
          <w:b/>
          <w:bCs/>
          <w:color w:val="000000"/>
          <w:kern w:val="2"/>
          <w:sz w:val="22"/>
          <w:szCs w:val="22"/>
          <w:lang w:eastAsia="pl-PL" w:bidi="pl-PL"/>
        </w:rPr>
        <w:t xml:space="preserve"> </w:t>
      </w:r>
      <w:bookmarkStart w:id="8" w:name="_Hlk91593251"/>
      <w:r w:rsidRPr="00BB22B5">
        <w:rPr>
          <w:rFonts w:ascii="Times New Roman" w:eastAsia="Tahoma" w:hAnsi="Times New Roman" w:cs="Times New Roman"/>
          <w:b/>
          <w:bCs/>
          <w:color w:val="000000"/>
          <w:kern w:val="2"/>
          <w:sz w:val="22"/>
          <w:szCs w:val="22"/>
          <w:lang w:eastAsia="pl-PL" w:bidi="pl-PL"/>
        </w:rPr>
        <w:t>w zakresie oferowanego asortymentu</w:t>
      </w:r>
      <w:bookmarkEnd w:id="8"/>
      <w:r w:rsidRPr="00BB22B5">
        <w:rPr>
          <w:rFonts w:ascii="Times New Roman" w:eastAsia="Times New Roman" w:hAnsi="Times New Roman" w:cs="Times New Roman"/>
          <w:b/>
          <w:bCs/>
          <w:color w:val="000000"/>
          <w:kern w:val="2"/>
          <w:sz w:val="22"/>
          <w:szCs w:val="22"/>
          <w:lang w:eastAsia="pl-PL" w:bidi="ar-SA"/>
        </w:rPr>
        <w:t xml:space="preserve"> w postaci:</w:t>
      </w:r>
    </w:p>
    <w:p w14:paraId="7D524D53" w14:textId="77777777" w:rsidR="00BB22B5" w:rsidRPr="00BB22B5" w:rsidRDefault="00BB22B5" w:rsidP="00BB22B5">
      <w:pPr>
        <w:widowControl w:val="0"/>
        <w:tabs>
          <w:tab w:val="left" w:pos="1451"/>
        </w:tabs>
        <w:autoSpaceDN/>
        <w:ind w:left="11"/>
        <w:jc w:val="both"/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bidi="fa-IR"/>
        </w:rPr>
      </w:pPr>
      <w:r w:rsidRPr="00BB22B5">
        <w:rPr>
          <w:rFonts w:ascii="Times New Roman" w:eastAsia="Times New Roman" w:hAnsi="Times New Roman" w:cs="Times New Roman"/>
          <w:b/>
          <w:bCs/>
          <w:color w:val="000000"/>
          <w:kern w:val="2"/>
          <w:sz w:val="22"/>
          <w:szCs w:val="22"/>
          <w:lang w:eastAsia="pl-PL" w:bidi="ar-SA"/>
        </w:rPr>
        <w:t xml:space="preserve"> oświadczeń</w:t>
      </w:r>
      <w:r w:rsidRPr="00BB22B5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 w:bidi="ar-SA"/>
        </w:rPr>
        <w:t xml:space="preserve"> Wykonawcy, iż oferowany asortyment:</w:t>
      </w:r>
    </w:p>
    <w:p w14:paraId="596D7544" w14:textId="77777777" w:rsidR="00BB22B5" w:rsidRPr="00BB22B5" w:rsidRDefault="00BB22B5" w:rsidP="00BB22B5">
      <w:pPr>
        <w:widowControl w:val="0"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111111"/>
          <w:kern w:val="2"/>
          <w:sz w:val="22"/>
          <w:szCs w:val="22"/>
          <w:lang w:eastAsia="pl-PL" w:bidi="ar-SA"/>
        </w:rPr>
      </w:pPr>
      <w:r w:rsidRPr="00BB22B5">
        <w:rPr>
          <w:rFonts w:ascii="Times New Roman" w:eastAsia="Times New Roman" w:hAnsi="Times New Roman" w:cs="Times New Roman"/>
          <w:color w:val="111111"/>
          <w:kern w:val="2"/>
          <w:sz w:val="22"/>
          <w:szCs w:val="22"/>
          <w:lang w:eastAsia="pl-PL" w:bidi="ar-SA"/>
        </w:rPr>
        <w:t>posiada aktualne dokumenty dopuszczające przedmiot zamówienia do obrotu na terenie RP zgodnie z ustawą o wyrobach medycznych z dnia 7 kwietnia 2022r. w sprawie wyrobów medycznych - jeśli dotyczy danego asortymentu</w:t>
      </w:r>
    </w:p>
    <w:p w14:paraId="5738A551" w14:textId="77777777" w:rsidR="00BB22B5" w:rsidRPr="00BB22B5" w:rsidRDefault="00BB22B5" w:rsidP="00BB22B5">
      <w:pPr>
        <w:widowControl w:val="0"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Andale Sans UI" w:hAnsi="Times New Roman" w:cs="Times New Roman"/>
          <w:color w:val="111111"/>
          <w:kern w:val="2"/>
          <w:sz w:val="22"/>
          <w:szCs w:val="22"/>
          <w:lang w:bidi="fa-IR"/>
        </w:rPr>
      </w:pPr>
      <w:r w:rsidRPr="00BB22B5">
        <w:rPr>
          <w:rFonts w:ascii="Times New Roman" w:eastAsia="Andale Sans UI" w:hAnsi="Times New Roman" w:cs="Times New Roman"/>
          <w:color w:val="111111"/>
          <w:kern w:val="2"/>
          <w:sz w:val="22"/>
          <w:szCs w:val="22"/>
          <w:lang w:bidi="fa-IR"/>
        </w:rPr>
        <w:t>spełnia wymogi określone w Rozporządzeniu Parlamentu Europejskiego i Rady (UE) 20217/745 z dnia 5 kwietnia 2017 r. w sprawie wyrobów medycznych - jeśli dotyczy danego asortymentu</w:t>
      </w:r>
    </w:p>
    <w:p w14:paraId="332AF8AE" w14:textId="77777777" w:rsidR="00BB22B5" w:rsidRPr="00BB22B5" w:rsidRDefault="00BB22B5" w:rsidP="00BB22B5">
      <w:pPr>
        <w:widowControl w:val="0"/>
        <w:suppressAutoHyphens w:val="0"/>
        <w:autoSpaceDN/>
        <w:ind w:left="360"/>
        <w:jc w:val="both"/>
        <w:rPr>
          <w:rFonts w:ascii="Times New Roman" w:eastAsia="Andale Sans UI" w:hAnsi="Times New Roman" w:cs="Times New Roman"/>
          <w:color w:val="111111"/>
          <w:kern w:val="2"/>
          <w:sz w:val="22"/>
          <w:szCs w:val="22"/>
          <w:lang w:bidi="fa-IR"/>
        </w:rPr>
      </w:pPr>
      <w:r w:rsidRPr="00BB22B5">
        <w:rPr>
          <w:rFonts w:ascii="Times New Roman" w:eastAsia="Andale Sans UI" w:hAnsi="Times New Roman" w:cs="Times New Roman"/>
          <w:color w:val="111111"/>
          <w:kern w:val="2"/>
          <w:sz w:val="22"/>
          <w:szCs w:val="22"/>
          <w:lang w:bidi="fa-IR"/>
        </w:rPr>
        <w:t xml:space="preserve">oraz </w:t>
      </w:r>
      <w:r w:rsidRPr="00BB22B5">
        <w:rPr>
          <w:rFonts w:ascii="Times New Roman" w:eastAsia="Andale Sans UI" w:hAnsi="Times New Roman" w:cs="Times New Roman"/>
          <w:b/>
          <w:bCs/>
          <w:color w:val="111111"/>
          <w:kern w:val="2"/>
          <w:sz w:val="22"/>
          <w:szCs w:val="22"/>
          <w:lang w:bidi="fa-IR"/>
        </w:rPr>
        <w:t>dokumentów:</w:t>
      </w:r>
    </w:p>
    <w:p w14:paraId="12930667" w14:textId="77777777" w:rsidR="00BB22B5" w:rsidRPr="00BB22B5" w:rsidRDefault="00BB22B5" w:rsidP="00BB22B5">
      <w:pPr>
        <w:widowControl w:val="0"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bidi="fa-IR"/>
        </w:rPr>
      </w:pP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bidi="fa-IR"/>
        </w:rPr>
        <w:t>dotyczących oferowanego przedmiotu zamówienia w postaci: katalogów, ulotek, etykiet, instrukcji stosowania (lub fragmenty tych dokumentów) zawierających opis/i wskazanie kluczowych cech, parametrów, właściwości itp. oferowanego przedmiotu zamówienia, zawierające numery katalogowe oferowanych produktów w szczególności w kontekście opisu przedmiotu zamówienia sporządzonego przez Zamawiającego.</w:t>
      </w:r>
    </w:p>
    <w:p w14:paraId="2D695311" w14:textId="77777777" w:rsidR="00BB22B5" w:rsidRPr="00BB22B5" w:rsidRDefault="00BB22B5" w:rsidP="00BB22B5">
      <w:pPr>
        <w:widowControl w:val="0"/>
        <w:suppressAutoHyphens w:val="0"/>
        <w:autoSpaceDN/>
        <w:ind w:left="360"/>
        <w:jc w:val="both"/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bidi="fa-IR"/>
        </w:rPr>
      </w:pPr>
    </w:p>
    <w:p w14:paraId="3CA48F1D" w14:textId="77777777" w:rsidR="00BB22B5" w:rsidRPr="00BB22B5" w:rsidRDefault="00BB22B5" w:rsidP="00BB22B5">
      <w:pPr>
        <w:widowControl w:val="0"/>
        <w:tabs>
          <w:tab w:val="left" w:pos="1451"/>
        </w:tabs>
        <w:autoSpaceDN/>
        <w:ind w:left="11"/>
        <w:jc w:val="both"/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</w:pP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2. Ze względu na to, że </w:t>
      </w: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eastAsia="pl-PL" w:bidi="ar-SA"/>
        </w:rPr>
        <w:t xml:space="preserve">powyższe dokumenty i oświadczenia stanowią 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>przedmiotow</w:t>
      </w: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eastAsia="pl-PL" w:bidi="ar-SA"/>
        </w:rPr>
        <w:t>e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 środ</w:t>
      </w: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eastAsia="pl-PL" w:bidi="ar-SA"/>
        </w:rPr>
        <w:t>ki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 dowodow</w:t>
      </w: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eastAsia="pl-PL" w:bidi="ar-SA"/>
        </w:rPr>
        <w:t>e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>, służą</w:t>
      </w:r>
      <w:r w:rsidRPr="00BB22B5"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eastAsia="pl-PL" w:bidi="ar-SA"/>
        </w:rPr>
        <w:t>ce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 potwierdzeniu zgodności oferowanych dostaw z wymaganymi cechami wskazanymi w opisie przedmiotu zamówienia i warunkach zamówienia, w przypadku o którym mowa w art. 107 ust. 2 uPzp, Zamawiający będzie wzywał do ich złożenia lub uzupełnienia. </w:t>
      </w:r>
    </w:p>
    <w:p w14:paraId="10132082" w14:textId="77777777" w:rsidR="00BB22B5" w:rsidRPr="00BB22B5" w:rsidRDefault="00BB22B5" w:rsidP="00BB22B5">
      <w:pPr>
        <w:widowControl w:val="0"/>
        <w:tabs>
          <w:tab w:val="left" w:pos="1451"/>
        </w:tabs>
        <w:autoSpaceDN/>
        <w:ind w:left="11"/>
        <w:jc w:val="both"/>
        <w:rPr>
          <w:rFonts w:ascii="Times New Roman" w:eastAsia="Andale Sans UI" w:hAnsi="Times New Roman" w:cs="Times New Roman"/>
          <w:color w:val="000000"/>
          <w:kern w:val="2"/>
          <w:sz w:val="22"/>
          <w:szCs w:val="22"/>
          <w:lang w:bidi="fa-IR"/>
        </w:rPr>
      </w:pPr>
    </w:p>
    <w:p w14:paraId="48D2CDF4" w14:textId="7A12B417" w:rsidR="00BB22B5" w:rsidRPr="00BB22B5" w:rsidRDefault="00BB22B5" w:rsidP="00BB22B5">
      <w:pPr>
        <w:widowControl w:val="0"/>
        <w:tabs>
          <w:tab w:val="left" w:pos="1451"/>
        </w:tabs>
        <w:autoSpaceDN/>
        <w:ind w:left="11"/>
        <w:jc w:val="both"/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</w:pP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>Konsekwencją nieuzupełnienia lub nie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 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złożenia </w:t>
      </w:r>
      <w:r w:rsidRPr="00BB22B5">
        <w:rPr>
          <w:rFonts w:ascii="Times New Roman" w:eastAsia="Andale Sans UI" w:hAnsi="Times New Roman" w:cs="Times New Roman"/>
          <w:kern w:val="2"/>
          <w:sz w:val="22"/>
          <w:szCs w:val="22"/>
          <w:lang w:val="de-DE" w:bidi="fa-IR"/>
        </w:rPr>
        <w:t>przedmiotowych środków dowodowych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 w przewidzianym w wezwaniu terminie będzie </w:t>
      </w:r>
      <w:r w:rsidRPr="00BB22B5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>odrzucenie oferty</w:t>
      </w:r>
      <w:r w:rsidRPr="00BB22B5">
        <w:rPr>
          <w:rFonts w:ascii="Times New Roman" w:eastAsia="Times New Roman" w:hAnsi="Times New Roman" w:cs="Times New Roman"/>
          <w:color w:val="000000"/>
          <w:spacing w:val="4"/>
          <w:kern w:val="2"/>
          <w:sz w:val="22"/>
          <w:szCs w:val="22"/>
          <w:shd w:val="clear" w:color="auto" w:fill="FFFFFF"/>
          <w:lang w:eastAsia="pl-PL" w:bidi="ar-SA"/>
        </w:rPr>
        <w:t xml:space="preserve"> na podstawie art. 226 ust. 1 pkt 2 lit.c uPzp</w:t>
      </w:r>
    </w:p>
    <w:p w14:paraId="5A33E25B" w14:textId="77777777" w:rsidR="00BB22B5" w:rsidRPr="00BB22B5" w:rsidRDefault="00BB22B5" w:rsidP="00BB22B5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</w:p>
    <w:p w14:paraId="4666A357" w14:textId="4A3982BA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</w:t>
      </w:r>
      <w:r w:rsidR="009C2D34" w:rsidRPr="00A1642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16428">
        <w:rPr>
          <w:rFonts w:ascii="Times New Roman" w:hAnsi="Times New Roman" w:cs="Times New Roman"/>
          <w:b/>
          <w:bCs/>
          <w:sz w:val="22"/>
          <w:szCs w:val="22"/>
        </w:rPr>
        <w:t>V. Załączniki do SWZ</w:t>
      </w:r>
    </w:p>
    <w:p w14:paraId="36033938" w14:textId="7A11C239" w:rsidR="009C64B5" w:rsidRPr="00A16428" w:rsidRDefault="009C64B5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Załącznikami do SWZ są:</w:t>
      </w:r>
    </w:p>
    <w:p w14:paraId="3DD6CB76" w14:textId="18798DEF" w:rsidR="00D5655D" w:rsidRPr="00A16428" w:rsidRDefault="00D5655D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Wzór Oświadczenia Wykonawcy, o którym mowa w art. 125 ust.1</w:t>
      </w:r>
      <w:r w:rsidR="00A16428">
        <w:rPr>
          <w:rFonts w:ascii="Times New Roman" w:hAnsi="Times New Roman" w:cs="Times New Roman"/>
          <w:sz w:val="22"/>
          <w:szCs w:val="22"/>
        </w:rPr>
        <w:t xml:space="preserve"> uPzp</w:t>
      </w:r>
      <w:r w:rsidRPr="00A16428">
        <w:rPr>
          <w:rFonts w:ascii="Times New Roman" w:hAnsi="Times New Roman" w:cs="Times New Roman"/>
          <w:sz w:val="22"/>
          <w:szCs w:val="22"/>
        </w:rPr>
        <w:t xml:space="preserve"> oraz w  zakresie podlegania wykluczeniu 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na podstawie art. 7 ust. 1  ustawy z dnia 13 kwietnia 2022 r</w:t>
      </w:r>
      <w:r w:rsidRPr="00A16428">
        <w:rPr>
          <w:rFonts w:ascii="Times New Roman" w:eastAsia="Times New Roman" w:hAnsi="Times New Roman" w:cs="Times New Roman"/>
          <w:i/>
          <w:iCs/>
          <w:sz w:val="22"/>
          <w:szCs w:val="22"/>
          <w:lang w:eastAsia="ar-SA" w:bidi="ar-SA"/>
        </w:rPr>
        <w:t>. o szczególnych rozwiązaniach w zakresie przeciwdziałania wspieraniu agresji na Ukrainę oraz służących ochronie bezpieczeństwa narodowego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 xml:space="preserve">  – Załącznik 1,</w:t>
      </w:r>
    </w:p>
    <w:p w14:paraId="7448369F" w14:textId="67C19F8C" w:rsidR="00D5655D" w:rsidRPr="00A16428" w:rsidRDefault="00D5655D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Wzór formularza ofertowego – Załącznik 2,</w:t>
      </w:r>
    </w:p>
    <w:p w14:paraId="0A129C93" w14:textId="2F3495E9" w:rsidR="00F711CA" w:rsidRPr="00A16428" w:rsidRDefault="00F711CA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3) Wzór formularza asortymentowo-cenowego– Załącznik 2A,</w:t>
      </w:r>
    </w:p>
    <w:p w14:paraId="7A6994B8" w14:textId="23D17EB1" w:rsidR="00E52A3B" w:rsidRPr="00A16428" w:rsidRDefault="008F4750" w:rsidP="006A3C60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XXV. Klauzula informacyjna dotycząca przetwarzania danych osobowych</w:t>
      </w:r>
    </w:p>
    <w:p w14:paraId="3F7B5DB7" w14:textId="1AEFC7D2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1. Zgodnie z art. 13 ust. 1 i 2 Rozporządzenia Parlamentu Europejskiego i Rady(UE) 2016/679 z dnia 27 kwietnia 2016r. w sprawie ochrony osób fizycznych w związku z przetwarzaniem danych osobowych i w sprawie swobodnego przepływu takich danych oraz uchylenia dyrektywy 95/46/WE (ogólne rozporządzenie o ochronie danych)</w:t>
      </w:r>
      <w:r w:rsidR="00CC378C" w:rsidRPr="0087441F">
        <w:rPr>
          <w:rFonts w:ascii="Times New Roman" w:hAnsi="Times New Roman" w:cs="Times New Roman"/>
          <w:sz w:val="20"/>
          <w:szCs w:val="20"/>
        </w:rPr>
        <w:t xml:space="preserve"> </w:t>
      </w:r>
      <w:r w:rsidRPr="0087441F">
        <w:rPr>
          <w:rFonts w:ascii="Times New Roman" w:hAnsi="Times New Roman" w:cs="Times New Roman"/>
          <w:sz w:val="20"/>
          <w:szCs w:val="20"/>
        </w:rPr>
        <w:t>(Dz.Urz.UEL119 z 04.05.2016, str.1), dalej</w:t>
      </w:r>
      <w:r w:rsidR="00CC378C" w:rsidRPr="0087441F">
        <w:rPr>
          <w:rFonts w:ascii="Times New Roman" w:hAnsi="Times New Roman" w:cs="Times New Roman"/>
          <w:sz w:val="20"/>
          <w:szCs w:val="20"/>
        </w:rPr>
        <w:t xml:space="preserve"> </w:t>
      </w:r>
      <w:r w:rsidRPr="0087441F">
        <w:rPr>
          <w:rFonts w:ascii="Times New Roman" w:hAnsi="Times New Roman" w:cs="Times New Roman"/>
          <w:sz w:val="20"/>
          <w:szCs w:val="20"/>
        </w:rPr>
        <w:t>„RODO”, informuję, że:</w:t>
      </w:r>
    </w:p>
    <w:p w14:paraId="7AC70D85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•administratorem Pani/Pana danych osobowych jest Wojewódzki Szpital Specjalistyczny w Legnicy</w:t>
      </w:r>
    </w:p>
    <w:p w14:paraId="415E9191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•w sprawach związanych z Pani/Pana danymi proszę kontaktować się z Inspektorem Ochrony Danych, kontakt pisemny za pomocą poczty tradycyjnej na adres: Wojewódzki Szpital Specjalistyczny w Legnicy, 59-220 Legnica, ul. Iwaszkiewicza 5;</w:t>
      </w:r>
    </w:p>
    <w:p w14:paraId="64033107" w14:textId="2540C56A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 xml:space="preserve">pocztą elektroniczną na adres e-mail: </w:t>
      </w:r>
      <w:hyperlink r:id="rId20" w:history="1">
        <w:r w:rsidR="00154C73" w:rsidRPr="0087441F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iod@szpital.legnica.pl</w:t>
        </w:r>
      </w:hyperlink>
      <w:r w:rsidR="00154C73" w:rsidRPr="00874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7CD313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•Pani/Pana dane osobowe przetwarzane będą na podstawie art. 6 ust.1lit.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74BA7191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•odbiorcami Pani/Pana danych osobowych będą osoby lub podmioty, którym udostępniona zostanie dokumentacja postępowania w oparciu o art.18 oraz art. 74 uPzp;</w:t>
      </w:r>
    </w:p>
    <w:p w14:paraId="2FA3B692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•Pani/Pana dane osobowe będą przechowywane, zgodnie z art.78 ust.1 uPzp, przez okres 4 lat od dnia zakończenia postępowania o udzielenie zamówienia, a jeżeli czas trwania umowy przekracza 4 lata, okres przechowywania obejmuje cały czas trwania umowy;</w:t>
      </w:r>
    </w:p>
    <w:p w14:paraId="369FD249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•obowiązek podania przez Panią/Pana danych osobowych bezpośrednio Pani/Pana dotyczących jest wymogiem ustawowym określonym w przepisach uPzp, związanym z udziałem w po-stępowaniu o udzielenie zamówienia publicznego; konsekwencje niepodania określonych danych wynikają z uPzp;</w:t>
      </w:r>
    </w:p>
    <w:p w14:paraId="2C530CCB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•w odniesieniu do Pani/Pana danych osobowych decyzje nie będą podejmowane w sposób zautomatyzowany, stosowanie do art. 22 RODO;</w:t>
      </w:r>
    </w:p>
    <w:p w14:paraId="091E8C29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•Posiada Pan/Pani:</w:t>
      </w:r>
    </w:p>
    <w:p w14:paraId="73F3AE26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−na podstawie art. 15 RODO prawo dostępu do danych osobowych Pani/Pana dotyczących;</w:t>
      </w:r>
    </w:p>
    <w:p w14:paraId="666CDCEA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−na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załączników.</w:t>
      </w:r>
    </w:p>
    <w:p w14:paraId="7963F99C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−na podstawie art. 18 RODO prawo żądania od administratora ograniczenia przetwarzania danych osobowych z zastrzeżeniem przypadków, o których mowa w art.18 ust.2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B6BD880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−</w:t>
      </w:r>
      <w:r w:rsidRPr="008744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441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35D5FAC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•nie przysługuje Pani/Panu:</w:t>
      </w:r>
    </w:p>
    <w:p w14:paraId="702C13A9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−</w:t>
      </w:r>
      <w:r w:rsidRPr="008744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441F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65FB33DA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−</w:t>
      </w:r>
      <w:r w:rsidRPr="008744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441F">
        <w:rPr>
          <w:rFonts w:ascii="Times New Roman" w:hAnsi="Times New Roman" w:cs="Times New Roman"/>
          <w:sz w:val="20"/>
          <w:szCs w:val="20"/>
        </w:rPr>
        <w:t>prawo do przenoszenia danych osobowych, o którym mowa w art.20 RODO;</w:t>
      </w:r>
    </w:p>
    <w:p w14:paraId="71011CF7" w14:textId="77777777" w:rsidR="00E52A3B" w:rsidRPr="0087441F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−</w:t>
      </w:r>
      <w:r w:rsidRPr="008744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441F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ust.1 lit. c RODO.</w:t>
      </w:r>
    </w:p>
    <w:p w14:paraId="1D634D9B" w14:textId="6A06BB1D" w:rsidR="00E52A3B" w:rsidRPr="0087441F" w:rsidRDefault="008F4750" w:rsidP="0087441F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1F">
        <w:rPr>
          <w:rFonts w:ascii="Times New Roman" w:hAnsi="Times New Roman" w:cs="Times New Roman"/>
          <w:sz w:val="20"/>
          <w:szCs w:val="20"/>
        </w:rPr>
        <w:t>2. 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chyba, że ma zastosowanie co najmniej jedno z wyłączeń, o których mowa w art.14 ust.5 RODO.</w:t>
      </w:r>
    </w:p>
    <w:sectPr w:rsidR="00E52A3B" w:rsidRPr="0087441F" w:rsidSect="000312CB">
      <w:pgSz w:w="11906" w:h="16838"/>
      <w:pgMar w:top="720" w:right="720" w:bottom="720" w:left="720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785B" w14:textId="77777777" w:rsidR="002E5505" w:rsidRDefault="002E5505">
      <w:r>
        <w:separator/>
      </w:r>
    </w:p>
  </w:endnote>
  <w:endnote w:type="continuationSeparator" w:id="0">
    <w:p w14:paraId="5112D28B" w14:textId="77777777" w:rsidR="002E5505" w:rsidRDefault="002E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panose1 w:val="00000000000000000000"/>
    <w:charset w:val="8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, 宋体"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;Courier Ne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charset w:val="00"/>
    <w:family w:val="auto"/>
    <w:pitch w:val="default"/>
  </w:font>
  <w:font w:name="TimesNewRoman">
    <w:charset w:val="00"/>
    <w:family w:val="auto"/>
    <w:pitch w:val="variable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5AFE" w14:textId="77777777" w:rsidR="002E5505" w:rsidRDefault="002E5505">
      <w:r>
        <w:rPr>
          <w:color w:val="000000"/>
        </w:rPr>
        <w:separator/>
      </w:r>
    </w:p>
  </w:footnote>
  <w:footnote w:type="continuationSeparator" w:id="0">
    <w:p w14:paraId="5227282B" w14:textId="77777777" w:rsidR="002E5505" w:rsidRDefault="002E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878"/>
        </w:tabs>
        <w:ind w:left="878" w:hanging="360"/>
      </w:pPr>
    </w:lvl>
  </w:abstractNum>
  <w:abstractNum w:abstractNumId="2" w15:restartNumberingAfterBreak="0">
    <w:nsid w:val="0D814AAB"/>
    <w:multiLevelType w:val="hybridMultilevel"/>
    <w:tmpl w:val="9780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602A"/>
    <w:multiLevelType w:val="hybridMultilevel"/>
    <w:tmpl w:val="C6C4CB42"/>
    <w:lvl w:ilvl="0" w:tplc="228A7B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612D"/>
    <w:multiLevelType w:val="hybridMultilevel"/>
    <w:tmpl w:val="428C5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66CF"/>
    <w:multiLevelType w:val="hybridMultilevel"/>
    <w:tmpl w:val="AB602A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92F5D9E"/>
    <w:multiLevelType w:val="hybridMultilevel"/>
    <w:tmpl w:val="0E6A34D4"/>
    <w:lvl w:ilvl="0" w:tplc="783AAA5C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718F"/>
    <w:multiLevelType w:val="hybridMultilevel"/>
    <w:tmpl w:val="D452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2268"/>
    <w:multiLevelType w:val="hybridMultilevel"/>
    <w:tmpl w:val="E5884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22AE"/>
    <w:multiLevelType w:val="hybridMultilevel"/>
    <w:tmpl w:val="886AC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66817"/>
    <w:multiLevelType w:val="hybridMultilevel"/>
    <w:tmpl w:val="5B288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4347">
    <w:abstractNumId w:val="6"/>
  </w:num>
  <w:num w:numId="2" w16cid:durableId="1024213227">
    <w:abstractNumId w:val="1"/>
  </w:num>
  <w:num w:numId="3" w16cid:durableId="721294899">
    <w:abstractNumId w:val="5"/>
  </w:num>
  <w:num w:numId="4" w16cid:durableId="40178468">
    <w:abstractNumId w:val="2"/>
  </w:num>
  <w:num w:numId="5" w16cid:durableId="863522438">
    <w:abstractNumId w:val="8"/>
  </w:num>
  <w:num w:numId="6" w16cid:durableId="2067213800">
    <w:abstractNumId w:val="9"/>
  </w:num>
  <w:num w:numId="7" w16cid:durableId="181433786">
    <w:abstractNumId w:val="10"/>
  </w:num>
  <w:num w:numId="8" w16cid:durableId="897475240">
    <w:abstractNumId w:val="4"/>
  </w:num>
  <w:num w:numId="9" w16cid:durableId="1306737063">
    <w:abstractNumId w:val="7"/>
  </w:num>
  <w:num w:numId="10" w16cid:durableId="12670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878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B"/>
    <w:rsid w:val="000016C5"/>
    <w:rsid w:val="0000363C"/>
    <w:rsid w:val="00006366"/>
    <w:rsid w:val="00014615"/>
    <w:rsid w:val="00030C3E"/>
    <w:rsid w:val="000312CB"/>
    <w:rsid w:val="000519A5"/>
    <w:rsid w:val="000618E5"/>
    <w:rsid w:val="00062A28"/>
    <w:rsid w:val="000826ED"/>
    <w:rsid w:val="0008405F"/>
    <w:rsid w:val="00092EC9"/>
    <w:rsid w:val="000A2EDB"/>
    <w:rsid w:val="000B36D0"/>
    <w:rsid w:val="000C0DD2"/>
    <w:rsid w:val="000E4C80"/>
    <w:rsid w:val="000F64F2"/>
    <w:rsid w:val="00104207"/>
    <w:rsid w:val="001048AC"/>
    <w:rsid w:val="001075F9"/>
    <w:rsid w:val="001141EF"/>
    <w:rsid w:val="0011460F"/>
    <w:rsid w:val="00124BA8"/>
    <w:rsid w:val="00154C73"/>
    <w:rsid w:val="00160276"/>
    <w:rsid w:val="001624AD"/>
    <w:rsid w:val="00170D73"/>
    <w:rsid w:val="00171BD6"/>
    <w:rsid w:val="00172B92"/>
    <w:rsid w:val="00177ECE"/>
    <w:rsid w:val="0018166F"/>
    <w:rsid w:val="00182607"/>
    <w:rsid w:val="00185F77"/>
    <w:rsid w:val="00191F46"/>
    <w:rsid w:val="00194758"/>
    <w:rsid w:val="00195E04"/>
    <w:rsid w:val="001A3B88"/>
    <w:rsid w:val="001A6CA9"/>
    <w:rsid w:val="001A759D"/>
    <w:rsid w:val="001C0391"/>
    <w:rsid w:val="001C590F"/>
    <w:rsid w:val="001D5DA4"/>
    <w:rsid w:val="001E069F"/>
    <w:rsid w:val="001E3E6B"/>
    <w:rsid w:val="001F095A"/>
    <w:rsid w:val="002110E3"/>
    <w:rsid w:val="00221B50"/>
    <w:rsid w:val="00223A2F"/>
    <w:rsid w:val="00230347"/>
    <w:rsid w:val="002350BA"/>
    <w:rsid w:val="00240209"/>
    <w:rsid w:val="00247EE4"/>
    <w:rsid w:val="0026102B"/>
    <w:rsid w:val="002633FB"/>
    <w:rsid w:val="00264FA5"/>
    <w:rsid w:val="00267891"/>
    <w:rsid w:val="00267F6B"/>
    <w:rsid w:val="002700FD"/>
    <w:rsid w:val="00275D46"/>
    <w:rsid w:val="00277F10"/>
    <w:rsid w:val="0028164B"/>
    <w:rsid w:val="00282154"/>
    <w:rsid w:val="002828A2"/>
    <w:rsid w:val="00287660"/>
    <w:rsid w:val="002A24EA"/>
    <w:rsid w:val="002A3791"/>
    <w:rsid w:val="002B51AD"/>
    <w:rsid w:val="002B664E"/>
    <w:rsid w:val="002C076D"/>
    <w:rsid w:val="002C4A69"/>
    <w:rsid w:val="002C6526"/>
    <w:rsid w:val="002D3A03"/>
    <w:rsid w:val="002E3F23"/>
    <w:rsid w:val="002E5505"/>
    <w:rsid w:val="002F27A9"/>
    <w:rsid w:val="002F6491"/>
    <w:rsid w:val="002F66FA"/>
    <w:rsid w:val="0030407E"/>
    <w:rsid w:val="00314AC0"/>
    <w:rsid w:val="00326461"/>
    <w:rsid w:val="003279FA"/>
    <w:rsid w:val="003402AF"/>
    <w:rsid w:val="00340B49"/>
    <w:rsid w:val="00342AD6"/>
    <w:rsid w:val="00353165"/>
    <w:rsid w:val="00354560"/>
    <w:rsid w:val="003561F1"/>
    <w:rsid w:val="00364CCB"/>
    <w:rsid w:val="00382D87"/>
    <w:rsid w:val="00385FEE"/>
    <w:rsid w:val="003867AF"/>
    <w:rsid w:val="00387CE4"/>
    <w:rsid w:val="00392D78"/>
    <w:rsid w:val="00396164"/>
    <w:rsid w:val="003961D3"/>
    <w:rsid w:val="0039758E"/>
    <w:rsid w:val="00397E32"/>
    <w:rsid w:val="003A3332"/>
    <w:rsid w:val="003A72A0"/>
    <w:rsid w:val="003C3219"/>
    <w:rsid w:val="003D06FF"/>
    <w:rsid w:val="003E0AEF"/>
    <w:rsid w:val="003F170A"/>
    <w:rsid w:val="003F329C"/>
    <w:rsid w:val="003F492F"/>
    <w:rsid w:val="00411957"/>
    <w:rsid w:val="004133D5"/>
    <w:rsid w:val="0041521F"/>
    <w:rsid w:val="00415C59"/>
    <w:rsid w:val="00422D7F"/>
    <w:rsid w:val="0042439D"/>
    <w:rsid w:val="0042576B"/>
    <w:rsid w:val="0043075B"/>
    <w:rsid w:val="004315C4"/>
    <w:rsid w:val="00432790"/>
    <w:rsid w:val="00437692"/>
    <w:rsid w:val="00442539"/>
    <w:rsid w:val="00444328"/>
    <w:rsid w:val="004531E7"/>
    <w:rsid w:val="004647B4"/>
    <w:rsid w:val="0046576E"/>
    <w:rsid w:val="00477250"/>
    <w:rsid w:val="00497E25"/>
    <w:rsid w:val="004A28F4"/>
    <w:rsid w:val="004B201A"/>
    <w:rsid w:val="004C370E"/>
    <w:rsid w:val="004D0A14"/>
    <w:rsid w:val="004D52DB"/>
    <w:rsid w:val="004E132E"/>
    <w:rsid w:val="004F0E03"/>
    <w:rsid w:val="004F6BEF"/>
    <w:rsid w:val="00505174"/>
    <w:rsid w:val="00510162"/>
    <w:rsid w:val="00512361"/>
    <w:rsid w:val="00512639"/>
    <w:rsid w:val="00512F37"/>
    <w:rsid w:val="00517110"/>
    <w:rsid w:val="00523C83"/>
    <w:rsid w:val="00525A85"/>
    <w:rsid w:val="0053229E"/>
    <w:rsid w:val="00532605"/>
    <w:rsid w:val="00534582"/>
    <w:rsid w:val="00541058"/>
    <w:rsid w:val="00544D19"/>
    <w:rsid w:val="00555D7D"/>
    <w:rsid w:val="00556A33"/>
    <w:rsid w:val="00557BA4"/>
    <w:rsid w:val="005642F8"/>
    <w:rsid w:val="00572646"/>
    <w:rsid w:val="00586F2A"/>
    <w:rsid w:val="00587236"/>
    <w:rsid w:val="00594253"/>
    <w:rsid w:val="005A39B1"/>
    <w:rsid w:val="005B0F92"/>
    <w:rsid w:val="005C0FBD"/>
    <w:rsid w:val="005C5D40"/>
    <w:rsid w:val="005C6E61"/>
    <w:rsid w:val="005D1819"/>
    <w:rsid w:val="005D3DAF"/>
    <w:rsid w:val="005E5048"/>
    <w:rsid w:val="005F0766"/>
    <w:rsid w:val="0060099C"/>
    <w:rsid w:val="006030F0"/>
    <w:rsid w:val="0061079D"/>
    <w:rsid w:val="0061218A"/>
    <w:rsid w:val="00614B1C"/>
    <w:rsid w:val="0062036F"/>
    <w:rsid w:val="00637A18"/>
    <w:rsid w:val="00640AB1"/>
    <w:rsid w:val="00654CDA"/>
    <w:rsid w:val="0065586D"/>
    <w:rsid w:val="00655955"/>
    <w:rsid w:val="0066082F"/>
    <w:rsid w:val="00661FDA"/>
    <w:rsid w:val="0066736E"/>
    <w:rsid w:val="006676B7"/>
    <w:rsid w:val="00672FB0"/>
    <w:rsid w:val="0069458B"/>
    <w:rsid w:val="006954E7"/>
    <w:rsid w:val="006A01BE"/>
    <w:rsid w:val="006A3C60"/>
    <w:rsid w:val="006A521F"/>
    <w:rsid w:val="006B2E82"/>
    <w:rsid w:val="006C0926"/>
    <w:rsid w:val="006C7F85"/>
    <w:rsid w:val="006E21AC"/>
    <w:rsid w:val="006E55EC"/>
    <w:rsid w:val="006E75AA"/>
    <w:rsid w:val="006F4971"/>
    <w:rsid w:val="006F5340"/>
    <w:rsid w:val="007013E1"/>
    <w:rsid w:val="007111E6"/>
    <w:rsid w:val="00720E72"/>
    <w:rsid w:val="00723B59"/>
    <w:rsid w:val="00726807"/>
    <w:rsid w:val="00726FFB"/>
    <w:rsid w:val="007354EC"/>
    <w:rsid w:val="00737C82"/>
    <w:rsid w:val="00741E48"/>
    <w:rsid w:val="0074751B"/>
    <w:rsid w:val="00751425"/>
    <w:rsid w:val="0075618D"/>
    <w:rsid w:val="00760707"/>
    <w:rsid w:val="00763AEA"/>
    <w:rsid w:val="00766173"/>
    <w:rsid w:val="0077752F"/>
    <w:rsid w:val="007775E6"/>
    <w:rsid w:val="00780F90"/>
    <w:rsid w:val="00783A23"/>
    <w:rsid w:val="0079304E"/>
    <w:rsid w:val="007A56AC"/>
    <w:rsid w:val="007B5AD7"/>
    <w:rsid w:val="007E225B"/>
    <w:rsid w:val="007E4484"/>
    <w:rsid w:val="007F0FD2"/>
    <w:rsid w:val="007F4B39"/>
    <w:rsid w:val="007F5621"/>
    <w:rsid w:val="00800801"/>
    <w:rsid w:val="00805C68"/>
    <w:rsid w:val="00807A00"/>
    <w:rsid w:val="00811A80"/>
    <w:rsid w:val="0082143F"/>
    <w:rsid w:val="00850947"/>
    <w:rsid w:val="008513D9"/>
    <w:rsid w:val="008544E5"/>
    <w:rsid w:val="0085691E"/>
    <w:rsid w:val="00857898"/>
    <w:rsid w:val="00861ADE"/>
    <w:rsid w:val="00864D58"/>
    <w:rsid w:val="00866C31"/>
    <w:rsid w:val="0087441F"/>
    <w:rsid w:val="00876481"/>
    <w:rsid w:val="00881E79"/>
    <w:rsid w:val="00882EC1"/>
    <w:rsid w:val="0089379B"/>
    <w:rsid w:val="00897C4C"/>
    <w:rsid w:val="008A2E8F"/>
    <w:rsid w:val="008A762F"/>
    <w:rsid w:val="008B5707"/>
    <w:rsid w:val="008C5B1D"/>
    <w:rsid w:val="008D3B6C"/>
    <w:rsid w:val="008E01FF"/>
    <w:rsid w:val="008E2585"/>
    <w:rsid w:val="008F1EEF"/>
    <w:rsid w:val="008F4750"/>
    <w:rsid w:val="00901095"/>
    <w:rsid w:val="00906B6A"/>
    <w:rsid w:val="00914EF8"/>
    <w:rsid w:val="009208CA"/>
    <w:rsid w:val="00926DDD"/>
    <w:rsid w:val="009336AE"/>
    <w:rsid w:val="00933905"/>
    <w:rsid w:val="00933E4C"/>
    <w:rsid w:val="009437B5"/>
    <w:rsid w:val="009531FD"/>
    <w:rsid w:val="00955AC7"/>
    <w:rsid w:val="00960D50"/>
    <w:rsid w:val="00961F6F"/>
    <w:rsid w:val="00966762"/>
    <w:rsid w:val="00970F3C"/>
    <w:rsid w:val="0098014C"/>
    <w:rsid w:val="00982913"/>
    <w:rsid w:val="00984CFA"/>
    <w:rsid w:val="009867F9"/>
    <w:rsid w:val="009874C2"/>
    <w:rsid w:val="00990F9F"/>
    <w:rsid w:val="009A574D"/>
    <w:rsid w:val="009B3284"/>
    <w:rsid w:val="009B3F86"/>
    <w:rsid w:val="009C2D34"/>
    <w:rsid w:val="009C3F34"/>
    <w:rsid w:val="009C64B5"/>
    <w:rsid w:val="009D547F"/>
    <w:rsid w:val="009E0D66"/>
    <w:rsid w:val="00A0262B"/>
    <w:rsid w:val="00A07A4D"/>
    <w:rsid w:val="00A153A6"/>
    <w:rsid w:val="00A15CC9"/>
    <w:rsid w:val="00A16428"/>
    <w:rsid w:val="00A22041"/>
    <w:rsid w:val="00A25352"/>
    <w:rsid w:val="00A32F2A"/>
    <w:rsid w:val="00A37226"/>
    <w:rsid w:val="00A466A5"/>
    <w:rsid w:val="00A53ABC"/>
    <w:rsid w:val="00A56176"/>
    <w:rsid w:val="00A61479"/>
    <w:rsid w:val="00A727FB"/>
    <w:rsid w:val="00A733E3"/>
    <w:rsid w:val="00A83952"/>
    <w:rsid w:val="00A8708E"/>
    <w:rsid w:val="00A94BC2"/>
    <w:rsid w:val="00A97808"/>
    <w:rsid w:val="00AA3A73"/>
    <w:rsid w:val="00AA4EB9"/>
    <w:rsid w:val="00AA7222"/>
    <w:rsid w:val="00AB069D"/>
    <w:rsid w:val="00AB485E"/>
    <w:rsid w:val="00AB6940"/>
    <w:rsid w:val="00AC5896"/>
    <w:rsid w:val="00AC5D83"/>
    <w:rsid w:val="00AD6DCA"/>
    <w:rsid w:val="00AE2F16"/>
    <w:rsid w:val="00AE700C"/>
    <w:rsid w:val="00AF365A"/>
    <w:rsid w:val="00AF4520"/>
    <w:rsid w:val="00B07626"/>
    <w:rsid w:val="00B127B8"/>
    <w:rsid w:val="00B14242"/>
    <w:rsid w:val="00B15F28"/>
    <w:rsid w:val="00B27496"/>
    <w:rsid w:val="00B3327A"/>
    <w:rsid w:val="00B3518E"/>
    <w:rsid w:val="00B42686"/>
    <w:rsid w:val="00B478F6"/>
    <w:rsid w:val="00B50382"/>
    <w:rsid w:val="00B53490"/>
    <w:rsid w:val="00B54F7C"/>
    <w:rsid w:val="00B57B61"/>
    <w:rsid w:val="00B63817"/>
    <w:rsid w:val="00B708C8"/>
    <w:rsid w:val="00B764CC"/>
    <w:rsid w:val="00B86555"/>
    <w:rsid w:val="00B91A0C"/>
    <w:rsid w:val="00B96BA5"/>
    <w:rsid w:val="00BB22B5"/>
    <w:rsid w:val="00BB5B6E"/>
    <w:rsid w:val="00BC38EC"/>
    <w:rsid w:val="00BC7D8C"/>
    <w:rsid w:val="00BE5603"/>
    <w:rsid w:val="00BF12B5"/>
    <w:rsid w:val="00BF47EF"/>
    <w:rsid w:val="00C10AB5"/>
    <w:rsid w:val="00C115A7"/>
    <w:rsid w:val="00C12EA5"/>
    <w:rsid w:val="00C424A5"/>
    <w:rsid w:val="00C47E13"/>
    <w:rsid w:val="00C506BE"/>
    <w:rsid w:val="00C558A2"/>
    <w:rsid w:val="00C5695E"/>
    <w:rsid w:val="00C617FB"/>
    <w:rsid w:val="00C61879"/>
    <w:rsid w:val="00C66936"/>
    <w:rsid w:val="00C821EE"/>
    <w:rsid w:val="00C8230A"/>
    <w:rsid w:val="00C86F04"/>
    <w:rsid w:val="00C905E0"/>
    <w:rsid w:val="00C922A5"/>
    <w:rsid w:val="00CA2316"/>
    <w:rsid w:val="00CB18B3"/>
    <w:rsid w:val="00CB3DE9"/>
    <w:rsid w:val="00CC378C"/>
    <w:rsid w:val="00CC37BC"/>
    <w:rsid w:val="00CC7A15"/>
    <w:rsid w:val="00CE18EB"/>
    <w:rsid w:val="00CE4F7B"/>
    <w:rsid w:val="00CE5632"/>
    <w:rsid w:val="00CF101E"/>
    <w:rsid w:val="00CF200E"/>
    <w:rsid w:val="00D0623B"/>
    <w:rsid w:val="00D1166B"/>
    <w:rsid w:val="00D23CB7"/>
    <w:rsid w:val="00D35CD4"/>
    <w:rsid w:val="00D37544"/>
    <w:rsid w:val="00D41DCD"/>
    <w:rsid w:val="00D41EF7"/>
    <w:rsid w:val="00D42A61"/>
    <w:rsid w:val="00D47BE1"/>
    <w:rsid w:val="00D504E0"/>
    <w:rsid w:val="00D523CE"/>
    <w:rsid w:val="00D5655D"/>
    <w:rsid w:val="00D64631"/>
    <w:rsid w:val="00D67B01"/>
    <w:rsid w:val="00D712FD"/>
    <w:rsid w:val="00D72485"/>
    <w:rsid w:val="00D741C9"/>
    <w:rsid w:val="00D763F4"/>
    <w:rsid w:val="00D85030"/>
    <w:rsid w:val="00D91A63"/>
    <w:rsid w:val="00DA1666"/>
    <w:rsid w:val="00DB6C45"/>
    <w:rsid w:val="00DD4B4B"/>
    <w:rsid w:val="00DD7E43"/>
    <w:rsid w:val="00DE2FD8"/>
    <w:rsid w:val="00DE584A"/>
    <w:rsid w:val="00DE5F10"/>
    <w:rsid w:val="00E01BD1"/>
    <w:rsid w:val="00E01F4B"/>
    <w:rsid w:val="00E01F68"/>
    <w:rsid w:val="00E0232D"/>
    <w:rsid w:val="00E035F3"/>
    <w:rsid w:val="00E26789"/>
    <w:rsid w:val="00E34579"/>
    <w:rsid w:val="00E37DE0"/>
    <w:rsid w:val="00E4344F"/>
    <w:rsid w:val="00E43F67"/>
    <w:rsid w:val="00E46A45"/>
    <w:rsid w:val="00E52A3B"/>
    <w:rsid w:val="00E618F6"/>
    <w:rsid w:val="00E6263F"/>
    <w:rsid w:val="00E651D2"/>
    <w:rsid w:val="00E65495"/>
    <w:rsid w:val="00E66188"/>
    <w:rsid w:val="00E751FE"/>
    <w:rsid w:val="00E7557D"/>
    <w:rsid w:val="00E81CA8"/>
    <w:rsid w:val="00E8553C"/>
    <w:rsid w:val="00E942D7"/>
    <w:rsid w:val="00EA2968"/>
    <w:rsid w:val="00EA6DF1"/>
    <w:rsid w:val="00EB3C73"/>
    <w:rsid w:val="00EC29FB"/>
    <w:rsid w:val="00EC72B2"/>
    <w:rsid w:val="00EE4058"/>
    <w:rsid w:val="00EE4774"/>
    <w:rsid w:val="00EE55AD"/>
    <w:rsid w:val="00EE754F"/>
    <w:rsid w:val="00EF40E3"/>
    <w:rsid w:val="00EF5304"/>
    <w:rsid w:val="00EF5BAB"/>
    <w:rsid w:val="00EF6AE5"/>
    <w:rsid w:val="00F02AC9"/>
    <w:rsid w:val="00F134D5"/>
    <w:rsid w:val="00F22341"/>
    <w:rsid w:val="00F23DB0"/>
    <w:rsid w:val="00F27114"/>
    <w:rsid w:val="00F526BB"/>
    <w:rsid w:val="00F56128"/>
    <w:rsid w:val="00F57FF2"/>
    <w:rsid w:val="00F65319"/>
    <w:rsid w:val="00F711CA"/>
    <w:rsid w:val="00F80BAE"/>
    <w:rsid w:val="00F95920"/>
    <w:rsid w:val="00FA4373"/>
    <w:rsid w:val="00FB0A94"/>
    <w:rsid w:val="00FC0CF6"/>
    <w:rsid w:val="00FC236F"/>
    <w:rsid w:val="00FC32A4"/>
    <w:rsid w:val="00FC459E"/>
    <w:rsid w:val="00FD1A92"/>
    <w:rsid w:val="00FF1EAF"/>
    <w:rsid w:val="00FF50E7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7CF7"/>
  <w15:docId w15:val="{C20A04D5-670C-4541-96F4-504275F5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AB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next w:val="Nagwek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kapitzlist1">
    <w:name w:val="Akapit z listą1"/>
    <w:basedOn w:val="Standard"/>
    <w:pPr>
      <w:ind w:left="7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Standard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Standard"/>
    <w:uiPriority w:val="34"/>
    <w:qFormat/>
    <w:pPr>
      <w:ind w:left="720" w:firstLine="360"/>
    </w:pPr>
  </w:style>
  <w:style w:type="paragraph" w:customStyle="1" w:styleId="Normalny2">
    <w:name w:val="Normalny2"/>
    <w:pPr>
      <w:suppressAutoHyphens/>
      <w:spacing w:after="16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spacing w:after="160" w:line="100" w:lineRule="atLeast"/>
    </w:pPr>
    <w:rPr>
      <w:rFonts w:ascii="Arial" w:eastAsia="ヒラギノ角ゴ Pro W3" w:hAnsi="Arial"/>
      <w:color w:val="000000"/>
      <w:szCs w:val="20"/>
    </w:rPr>
  </w:style>
  <w:style w:type="paragraph" w:styleId="NormalnyWeb">
    <w:name w:val="Normal (Web)"/>
    <w:pPr>
      <w:suppressAutoHyphens/>
      <w:spacing w:before="280" w:after="28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WW-Domylnie">
    <w:name w:val="WW-Domyślnie"/>
    <w:pPr>
      <w:widowControl w:val="0"/>
      <w:suppressAutoHyphens/>
      <w:spacing w:after="200" w:line="276" w:lineRule="auto"/>
    </w:pPr>
    <w:rPr>
      <w:rFonts w:ascii="Times New Roman" w:eastAsia="ヒラギノ角ゴ Pro W3" w:hAnsi="Times New Roman" w:cs="Times New Roman"/>
      <w:color w:val="000000"/>
      <w:lang w:bidi="ar-SA"/>
    </w:rPr>
  </w:style>
  <w:style w:type="paragraph" w:customStyle="1" w:styleId="western">
    <w:name w:val="western"/>
    <w:pPr>
      <w:suppressAutoHyphens/>
      <w:spacing w:before="280" w:after="28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Style30">
    <w:name w:val="Style30"/>
    <w:pPr>
      <w:widowControl w:val="0"/>
      <w:suppressAutoHyphens/>
      <w:spacing w:line="209" w:lineRule="exact"/>
      <w:jc w:val="both"/>
    </w:pPr>
    <w:rPr>
      <w:rFonts w:ascii="Arial Black" w:eastAsia="ヒラギノ角ゴ Pro W3" w:hAnsi="Arial Black" w:cs="Arial Black"/>
      <w:color w:val="00000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rFonts w:eastAsia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Pr>
      <w:color w:val="00000A"/>
      <w:sz w:val="20"/>
      <w:szCs w:val="20"/>
    </w:rPr>
  </w:style>
  <w:style w:type="paragraph" w:customStyle="1" w:styleId="Nagwek19">
    <w:name w:val="Nagłówek19"/>
    <w:basedOn w:val="Standard"/>
    <w:next w:val="Legen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20"/>
      <w:szCs w:val="20"/>
      <w:u w:val="none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ListLabel5">
    <w:name w:val="ListLabel 5"/>
    <w:rPr>
      <w:rFonts w:ascii="Times New Roman" w:eastAsia="Times New Roman" w:hAnsi="Times New Roman" w:cs="Times New Roman"/>
      <w:color w:val="000000"/>
      <w:sz w:val="20"/>
      <w:szCs w:val="20"/>
      <w:u w:val="none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/>
      <w:color w:val="000000"/>
      <w:sz w:val="20"/>
      <w:szCs w:val="20"/>
      <w:lang w:eastAsia="pl-PL"/>
    </w:rPr>
  </w:style>
  <w:style w:type="character" w:customStyle="1" w:styleId="ListLabel8">
    <w:name w:val="ListLabel 8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Odwoaniedokomentarza2">
    <w:name w:val="Odwołanie do komentarza2"/>
    <w:rPr>
      <w:sz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next w:val="Lista"/>
    <w:pPr>
      <w:spacing w:after="140" w:line="276" w:lineRule="auto"/>
      <w:textAlignment w:val="auto"/>
    </w:pPr>
    <w:rPr>
      <w:lang w:eastAsia="hi-IN"/>
    </w:rPr>
  </w:style>
  <w:style w:type="character" w:customStyle="1" w:styleId="TekstpodstawowyZnak">
    <w:name w:val="Tekst podstawowy Znak"/>
    <w:basedOn w:val="Domylnaczcionkaakapitu"/>
    <w:rPr>
      <w:kern w:val="3"/>
      <w:lang w:eastAsia="hi-IN"/>
    </w:rPr>
  </w:style>
  <w:style w:type="paragraph" w:customStyle="1" w:styleId="Legenda2">
    <w:name w:val="Legenda2"/>
    <w:basedOn w:val="Normalny"/>
    <w:next w:val="Normalny"/>
    <w:pPr>
      <w:widowControl w:val="0"/>
      <w:suppressLineNumbers/>
      <w:spacing w:before="120" w:after="120"/>
      <w:textAlignment w:val="auto"/>
    </w:pPr>
    <w:rPr>
      <w:rFonts w:ascii="Times New Roman" w:eastAsia="SimSun" w:hAnsi="Times New Roman" w:cs="Mangal"/>
      <w:i/>
      <w:iCs/>
      <w:lang w:eastAsia="hi-IN"/>
    </w:rPr>
  </w:style>
  <w:style w:type="character" w:customStyle="1" w:styleId="mw-headline">
    <w:name w:val="mw-headline"/>
    <w:basedOn w:val="Domylnaczcionkaakapitu"/>
  </w:style>
  <w:style w:type="character" w:customStyle="1" w:styleId="Odwoaniedokomentarza10">
    <w:name w:val="Odwołanie do komentarza10"/>
    <w:rPr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Normalny3">
    <w:name w:val="Normalny3"/>
    <w:pPr>
      <w:suppressAutoHyphens/>
      <w:overflowPunct w:val="0"/>
      <w:spacing w:after="200" w:line="276" w:lineRule="auto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rdowy">
    <w:name w:val="Tekst źródłowy"/>
    <w:rPr>
      <w:rFonts w:ascii="Liberation Mono;Courier New" w:eastAsia="NSimSun" w:hAnsi="Liberation Mono;Courier New" w:cs="Liberation Mono;Courier New"/>
    </w:rPr>
  </w:style>
  <w:style w:type="paragraph" w:customStyle="1" w:styleId="Legenda18">
    <w:name w:val="Legenda18"/>
    <w:basedOn w:val="Standard"/>
    <w:next w:val="Normalny"/>
    <w:rsid w:val="00A466A5"/>
    <w:pPr>
      <w:suppressLineNumbers/>
      <w:spacing w:before="120" w:after="120"/>
      <w:textAlignment w:val="auto"/>
    </w:pPr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640AB1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E6263F"/>
    <w:pPr>
      <w:suppressAutoHyphens w:val="0"/>
      <w:autoSpaceDN/>
      <w:spacing w:after="160" w:line="240" w:lineRule="exact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D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DD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D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DD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DD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A153A6"/>
    <w:pPr>
      <w:autoSpaceDN/>
      <w:textAlignment w:val="auto"/>
    </w:pPr>
    <w:rPr>
      <w:rFonts w:cs="Mangal"/>
      <w:szCs w:val="21"/>
    </w:rPr>
  </w:style>
  <w:style w:type="paragraph" w:customStyle="1" w:styleId="Legenda7">
    <w:name w:val="Legenda7"/>
    <w:basedOn w:val="Normalny"/>
    <w:next w:val="Normalny"/>
    <w:rsid w:val="00672FB0"/>
    <w:pPr>
      <w:suppressLineNumbers/>
      <w:autoSpaceDN/>
      <w:spacing w:before="120" w:after="120"/>
      <w:textAlignment w:val="auto"/>
    </w:pPr>
    <w:rPr>
      <w:rFonts w:cs="Mangal"/>
      <w:i/>
      <w:iCs/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209"/>
    <w:rPr>
      <w:color w:val="605E5C"/>
      <w:shd w:val="clear" w:color="auto" w:fill="E1DFDD"/>
    </w:rPr>
  </w:style>
  <w:style w:type="paragraph" w:customStyle="1" w:styleId="Tekstpodstawowy2">
    <w:name w:val="Tekst podstawowy2"/>
    <w:next w:val="Normalny1"/>
    <w:rsid w:val="00D0623B"/>
    <w:pPr>
      <w:suppressAutoHyphens/>
      <w:autoSpaceDN/>
      <w:spacing w:after="200" w:line="276" w:lineRule="auto"/>
      <w:jc w:val="both"/>
      <w:textAlignment w:val="auto"/>
    </w:pPr>
    <w:rPr>
      <w:rFonts w:ascii="Times New Roman" w:eastAsia="ヒラギノ角ゴ Pro W3" w:hAnsi="Times New Roman" w:cs="Times New Roman"/>
      <w:color w:val="000000"/>
      <w:kern w:val="1"/>
      <w:sz w:val="28"/>
      <w:szCs w:val="28"/>
      <w:lang w:eastAsia="ar-SA" w:bidi="ar-SA"/>
    </w:rPr>
  </w:style>
  <w:style w:type="character" w:customStyle="1" w:styleId="hgkelc">
    <w:name w:val="hgkelc"/>
    <w:basedOn w:val="Domylnaczcionkaakapitu"/>
    <w:rsid w:val="002D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pteka@szpital.legnica.pl" TargetMode="External"/><Relationship Id="rId18" Type="http://schemas.openxmlformats.org/officeDocument/2006/relationships/hyperlink" Target="https://platformazakupowa.pl/pn/szpital_legni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legnica" TargetMode="External"/><Relationship Id="rId17" Type="http://schemas.openxmlformats.org/officeDocument/2006/relationships/hyperlink" Target="https://platformazakupowa.pl/pn/szpital_legni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ara.stoklosa@szpital.legnica.pl" TargetMode="External"/><Relationship Id="rId20" Type="http://schemas.openxmlformats.org/officeDocument/2006/relationships/hyperlink" Target="mailto:iod@szpital.legnic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.publiczne@szpital.legnic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zpital_legnica" TargetMode="External"/><Relationship Id="rId10" Type="http://schemas.openxmlformats.org/officeDocument/2006/relationships/hyperlink" Target="https://platformazakupowa.pl/pn/szpital_legnica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formazakupowa.pl/pn/szpital_legni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2891-00A2-4EBC-9097-C90956C9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14</Pages>
  <Words>8249</Words>
  <Characters>49495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 Technologii z dnia 23 grudnia 2020 r. w sprawie podmiotowych środków dowodowych oraz innych dokumentów lub oświadczeń, jakich może żądać zamawiający od wykonawcy</vt:lpstr>
    </vt:vector>
  </TitlesOfParts>
  <Company/>
  <LinksUpToDate>false</LinksUpToDate>
  <CharactersWithSpaces>57629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 Technologii z dnia 23 grudnia 2020 r. w sprawie podmiotowych środków dowodowych oraz innych dokumentów lub oświadczeń, jakich może żądać zamawiający od wykonawcy</dc:title>
  <dc:creator>RCL</dc:creator>
  <cp:lastModifiedBy>Barbara Stokłosa</cp:lastModifiedBy>
  <cp:revision>228</cp:revision>
  <cp:lastPrinted>2025-04-17T07:51:00Z</cp:lastPrinted>
  <dcterms:created xsi:type="dcterms:W3CDTF">2023-01-10T09:04:00Z</dcterms:created>
  <dcterms:modified xsi:type="dcterms:W3CDTF">2025-04-22T13:30:00Z</dcterms:modified>
</cp:coreProperties>
</file>